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7E5D" w:rsidRPr="002F7E5D" w:rsidRDefault="002F7E5D" w:rsidP="002F7E5D">
      <w:pPr>
        <w:ind w:left="6237"/>
        <w:rPr>
          <w:b/>
        </w:rPr>
      </w:pPr>
      <w:r w:rsidRPr="002F7E5D">
        <w:rPr>
          <w:b/>
        </w:rPr>
        <w:t xml:space="preserve">Приложение </w:t>
      </w:r>
    </w:p>
    <w:p w:rsidR="002F7E5D" w:rsidRPr="002F7E5D" w:rsidRDefault="002F7E5D" w:rsidP="002F7E5D">
      <w:pPr>
        <w:ind w:left="6237"/>
        <w:rPr>
          <w:b/>
        </w:rPr>
      </w:pPr>
      <w:r w:rsidRPr="002F7E5D">
        <w:rPr>
          <w:b/>
        </w:rPr>
        <w:t xml:space="preserve">к решению сессии Совета муниципального образования </w:t>
      </w:r>
    </w:p>
    <w:p w:rsidR="002F7E5D" w:rsidRPr="002F7E5D" w:rsidRDefault="002F7E5D" w:rsidP="002F7E5D">
      <w:pPr>
        <w:ind w:left="6237"/>
        <w:rPr>
          <w:b/>
        </w:rPr>
      </w:pPr>
      <w:r w:rsidRPr="002F7E5D">
        <w:rPr>
          <w:b/>
        </w:rPr>
        <w:t>Успенский  район</w:t>
      </w:r>
    </w:p>
    <w:p w:rsidR="002F7E5D" w:rsidRPr="002F7E5D" w:rsidRDefault="002F7E5D" w:rsidP="002F7E5D">
      <w:pPr>
        <w:autoSpaceDE w:val="0"/>
        <w:autoSpaceDN w:val="0"/>
        <w:adjustRightInd w:val="0"/>
        <w:ind w:left="6237"/>
        <w:rPr>
          <w:b/>
          <w:bCs/>
          <w:color w:val="000000"/>
          <w:sz w:val="28"/>
          <w:szCs w:val="28"/>
        </w:rPr>
      </w:pPr>
      <w:r w:rsidRPr="002F7E5D">
        <w:rPr>
          <w:b/>
        </w:rPr>
        <w:t xml:space="preserve"> </w:t>
      </w:r>
      <w:r w:rsidR="004111A5">
        <w:rPr>
          <w:b/>
        </w:rPr>
        <w:t>от «__» ____________</w:t>
      </w:r>
      <w:r w:rsidRPr="002F7E5D">
        <w:rPr>
          <w:b/>
        </w:rPr>
        <w:t xml:space="preserve"> №___</w:t>
      </w:r>
    </w:p>
    <w:p w:rsidR="0090471F" w:rsidRPr="001E3ACB" w:rsidRDefault="0090471F" w:rsidP="002553A8">
      <w:pPr>
        <w:autoSpaceDE w:val="0"/>
        <w:autoSpaceDN w:val="0"/>
        <w:adjustRightInd w:val="0"/>
        <w:ind w:left="4248"/>
        <w:rPr>
          <w:b/>
          <w:bCs/>
          <w:color w:val="000000"/>
          <w:sz w:val="28"/>
          <w:szCs w:val="28"/>
        </w:rPr>
      </w:pPr>
    </w:p>
    <w:p w:rsidR="0090471F" w:rsidRPr="001E3ACB" w:rsidRDefault="00B47098" w:rsidP="002553A8">
      <w:pPr>
        <w:autoSpaceDE w:val="0"/>
        <w:autoSpaceDN w:val="0"/>
        <w:adjustRightInd w:val="0"/>
        <w:rPr>
          <w:b/>
          <w:noProof/>
          <w:color w:val="000000"/>
          <w:spacing w:val="-2"/>
          <w:sz w:val="28"/>
          <w:shd w:val="clear" w:color="auto" w:fill="FFFFFF"/>
        </w:rPr>
      </w:pPr>
      <w:r w:rsidRPr="00B47098">
        <w:rPr>
          <w:b/>
          <w:noProof/>
          <w:color w:val="000000"/>
          <w:spacing w:val="-2"/>
          <w:sz w:val="28"/>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8.75pt;height:172.5pt">
            <v:imagedata r:id="rId8" o:title=""/>
          </v:shape>
        </w:pict>
      </w:r>
    </w:p>
    <w:p w:rsidR="0090471F" w:rsidRPr="001E3ACB" w:rsidRDefault="0090471F" w:rsidP="002553A8">
      <w:pPr>
        <w:autoSpaceDE w:val="0"/>
        <w:autoSpaceDN w:val="0"/>
        <w:adjustRightInd w:val="0"/>
        <w:rPr>
          <w:b/>
          <w:noProof/>
          <w:color w:val="000000"/>
          <w:spacing w:val="-2"/>
          <w:sz w:val="28"/>
          <w:shd w:val="clear" w:color="auto" w:fill="FFFFFF"/>
        </w:rPr>
      </w:pPr>
    </w:p>
    <w:p w:rsidR="0090471F" w:rsidRPr="001E3ACB" w:rsidRDefault="0090471F" w:rsidP="002553A8">
      <w:pPr>
        <w:autoSpaceDE w:val="0"/>
        <w:autoSpaceDN w:val="0"/>
        <w:adjustRightInd w:val="0"/>
        <w:rPr>
          <w:b/>
          <w:bCs/>
          <w:color w:val="000000"/>
          <w:sz w:val="28"/>
          <w:szCs w:val="28"/>
        </w:rPr>
      </w:pPr>
    </w:p>
    <w:p w:rsidR="0090471F" w:rsidRPr="001E3ACB" w:rsidRDefault="0090471F" w:rsidP="002553A8">
      <w:pPr>
        <w:autoSpaceDE w:val="0"/>
        <w:autoSpaceDN w:val="0"/>
        <w:adjustRightInd w:val="0"/>
        <w:ind w:left="4248"/>
        <w:rPr>
          <w:b/>
          <w:bCs/>
          <w:color w:val="000000"/>
          <w:sz w:val="28"/>
          <w:szCs w:val="28"/>
        </w:rPr>
      </w:pPr>
    </w:p>
    <w:p w:rsidR="0090471F" w:rsidRPr="001E3ACB" w:rsidRDefault="0090471F" w:rsidP="002553A8">
      <w:pPr>
        <w:autoSpaceDE w:val="0"/>
        <w:autoSpaceDN w:val="0"/>
        <w:adjustRightInd w:val="0"/>
        <w:jc w:val="center"/>
        <w:rPr>
          <w:b/>
          <w:bCs/>
          <w:color w:val="000000"/>
          <w:sz w:val="32"/>
          <w:szCs w:val="32"/>
        </w:rPr>
      </w:pPr>
      <w:r w:rsidRPr="001E3ACB">
        <w:rPr>
          <w:b/>
          <w:bCs/>
          <w:color w:val="000000"/>
          <w:sz w:val="32"/>
          <w:szCs w:val="32"/>
        </w:rPr>
        <w:t>Стратегия развития</w:t>
      </w:r>
    </w:p>
    <w:p w:rsidR="0090471F" w:rsidRPr="001E3ACB" w:rsidRDefault="0090471F" w:rsidP="002553A8">
      <w:pPr>
        <w:autoSpaceDE w:val="0"/>
        <w:autoSpaceDN w:val="0"/>
        <w:adjustRightInd w:val="0"/>
        <w:jc w:val="center"/>
        <w:rPr>
          <w:b/>
          <w:bCs/>
          <w:color w:val="000000"/>
          <w:sz w:val="32"/>
          <w:szCs w:val="32"/>
        </w:rPr>
      </w:pPr>
      <w:r w:rsidRPr="001E3ACB">
        <w:rPr>
          <w:b/>
          <w:bCs/>
          <w:color w:val="000000"/>
          <w:sz w:val="32"/>
          <w:szCs w:val="32"/>
        </w:rPr>
        <w:t>муниципального образования Успенский  район                                     до 2020 года</w:t>
      </w:r>
    </w:p>
    <w:p w:rsidR="0090471F" w:rsidRPr="001E3ACB" w:rsidRDefault="0090471F" w:rsidP="002553A8">
      <w:pPr>
        <w:autoSpaceDE w:val="0"/>
        <w:autoSpaceDN w:val="0"/>
        <w:adjustRightInd w:val="0"/>
        <w:jc w:val="center"/>
        <w:rPr>
          <w:b/>
          <w:bCs/>
          <w:color w:val="000000"/>
          <w:sz w:val="32"/>
          <w:szCs w:val="32"/>
        </w:rPr>
      </w:pPr>
    </w:p>
    <w:p w:rsidR="0090471F" w:rsidRPr="001E3ACB" w:rsidRDefault="0090471F" w:rsidP="002553A8">
      <w:pPr>
        <w:autoSpaceDE w:val="0"/>
        <w:autoSpaceDN w:val="0"/>
        <w:adjustRightInd w:val="0"/>
        <w:jc w:val="center"/>
        <w:rPr>
          <w:b/>
          <w:bCs/>
          <w:color w:val="000000"/>
          <w:sz w:val="32"/>
          <w:szCs w:val="32"/>
        </w:rPr>
      </w:pPr>
    </w:p>
    <w:p w:rsidR="0090471F" w:rsidRPr="001E3ACB" w:rsidRDefault="0090471F" w:rsidP="002553A8">
      <w:pPr>
        <w:autoSpaceDE w:val="0"/>
        <w:autoSpaceDN w:val="0"/>
        <w:adjustRightInd w:val="0"/>
        <w:jc w:val="center"/>
        <w:rPr>
          <w:b/>
          <w:bCs/>
          <w:color w:val="000000"/>
          <w:sz w:val="28"/>
          <w:szCs w:val="28"/>
        </w:rPr>
      </w:pPr>
    </w:p>
    <w:p w:rsidR="0090471F" w:rsidRPr="001E3ACB" w:rsidRDefault="0090471F" w:rsidP="002553A8">
      <w:pPr>
        <w:autoSpaceDE w:val="0"/>
        <w:autoSpaceDN w:val="0"/>
        <w:adjustRightInd w:val="0"/>
        <w:jc w:val="center"/>
        <w:rPr>
          <w:b/>
          <w:bCs/>
          <w:color w:val="000000"/>
          <w:sz w:val="28"/>
          <w:szCs w:val="28"/>
        </w:rPr>
      </w:pPr>
    </w:p>
    <w:p w:rsidR="0090471F" w:rsidRPr="001E3ACB" w:rsidRDefault="0090471F" w:rsidP="002553A8">
      <w:pPr>
        <w:autoSpaceDE w:val="0"/>
        <w:autoSpaceDN w:val="0"/>
        <w:adjustRightInd w:val="0"/>
        <w:jc w:val="center"/>
        <w:rPr>
          <w:b/>
          <w:bCs/>
          <w:color w:val="000000"/>
          <w:sz w:val="28"/>
          <w:szCs w:val="28"/>
        </w:rPr>
      </w:pPr>
    </w:p>
    <w:p w:rsidR="0090471F" w:rsidRPr="001E3ACB" w:rsidRDefault="0090471F" w:rsidP="002553A8">
      <w:pPr>
        <w:autoSpaceDE w:val="0"/>
        <w:autoSpaceDN w:val="0"/>
        <w:adjustRightInd w:val="0"/>
        <w:jc w:val="center"/>
        <w:rPr>
          <w:b/>
          <w:bCs/>
          <w:color w:val="000000"/>
          <w:sz w:val="28"/>
          <w:szCs w:val="28"/>
        </w:rPr>
      </w:pPr>
    </w:p>
    <w:p w:rsidR="0090471F" w:rsidRPr="001E3ACB" w:rsidRDefault="0090471F" w:rsidP="002553A8">
      <w:pPr>
        <w:autoSpaceDE w:val="0"/>
        <w:autoSpaceDN w:val="0"/>
        <w:adjustRightInd w:val="0"/>
        <w:jc w:val="center"/>
        <w:rPr>
          <w:b/>
          <w:bCs/>
          <w:color w:val="000000"/>
          <w:sz w:val="28"/>
          <w:szCs w:val="28"/>
        </w:rPr>
      </w:pPr>
    </w:p>
    <w:p w:rsidR="0090471F" w:rsidRPr="001E3ACB" w:rsidRDefault="0090471F" w:rsidP="002553A8">
      <w:pPr>
        <w:autoSpaceDE w:val="0"/>
        <w:autoSpaceDN w:val="0"/>
        <w:adjustRightInd w:val="0"/>
        <w:jc w:val="center"/>
        <w:rPr>
          <w:b/>
          <w:bCs/>
          <w:color w:val="000000"/>
          <w:sz w:val="28"/>
          <w:szCs w:val="28"/>
        </w:rPr>
      </w:pPr>
    </w:p>
    <w:p w:rsidR="0090471F" w:rsidRPr="001E3ACB" w:rsidRDefault="0090471F" w:rsidP="002553A8">
      <w:pPr>
        <w:autoSpaceDE w:val="0"/>
        <w:autoSpaceDN w:val="0"/>
        <w:adjustRightInd w:val="0"/>
        <w:jc w:val="center"/>
        <w:rPr>
          <w:b/>
          <w:bCs/>
          <w:color w:val="000000"/>
          <w:sz w:val="28"/>
          <w:szCs w:val="28"/>
        </w:rPr>
      </w:pPr>
    </w:p>
    <w:p w:rsidR="0090471F" w:rsidRPr="0083380D" w:rsidRDefault="0090471F" w:rsidP="002553A8">
      <w:pPr>
        <w:autoSpaceDE w:val="0"/>
        <w:autoSpaceDN w:val="0"/>
        <w:adjustRightInd w:val="0"/>
        <w:jc w:val="center"/>
        <w:rPr>
          <w:b/>
          <w:bCs/>
          <w:color w:val="000000"/>
          <w:sz w:val="28"/>
          <w:szCs w:val="28"/>
        </w:rPr>
      </w:pPr>
    </w:p>
    <w:p w:rsidR="0090471F" w:rsidRPr="0083380D" w:rsidRDefault="0090471F" w:rsidP="002553A8">
      <w:pPr>
        <w:autoSpaceDE w:val="0"/>
        <w:autoSpaceDN w:val="0"/>
        <w:adjustRightInd w:val="0"/>
        <w:jc w:val="center"/>
        <w:rPr>
          <w:b/>
          <w:bCs/>
          <w:color w:val="000000"/>
          <w:sz w:val="28"/>
          <w:szCs w:val="28"/>
        </w:rPr>
      </w:pPr>
    </w:p>
    <w:p w:rsidR="0090471F" w:rsidRPr="0083380D" w:rsidRDefault="0090471F" w:rsidP="002553A8">
      <w:pPr>
        <w:autoSpaceDE w:val="0"/>
        <w:autoSpaceDN w:val="0"/>
        <w:adjustRightInd w:val="0"/>
        <w:jc w:val="center"/>
        <w:rPr>
          <w:b/>
          <w:bCs/>
          <w:color w:val="000000"/>
          <w:sz w:val="28"/>
          <w:szCs w:val="28"/>
        </w:rPr>
      </w:pPr>
    </w:p>
    <w:p w:rsidR="0090471F" w:rsidRPr="0083380D" w:rsidRDefault="0090471F" w:rsidP="002553A8">
      <w:pPr>
        <w:autoSpaceDE w:val="0"/>
        <w:autoSpaceDN w:val="0"/>
        <w:adjustRightInd w:val="0"/>
        <w:jc w:val="center"/>
        <w:rPr>
          <w:b/>
          <w:bCs/>
          <w:color w:val="000000"/>
          <w:sz w:val="28"/>
          <w:szCs w:val="28"/>
        </w:rPr>
      </w:pPr>
    </w:p>
    <w:p w:rsidR="0090471F" w:rsidRPr="0083380D" w:rsidRDefault="0090471F" w:rsidP="002553A8">
      <w:pPr>
        <w:autoSpaceDE w:val="0"/>
        <w:autoSpaceDN w:val="0"/>
        <w:adjustRightInd w:val="0"/>
        <w:jc w:val="center"/>
        <w:rPr>
          <w:b/>
          <w:bCs/>
          <w:color w:val="000000"/>
          <w:sz w:val="28"/>
          <w:szCs w:val="28"/>
        </w:rPr>
      </w:pPr>
    </w:p>
    <w:p w:rsidR="0090471F" w:rsidRDefault="0090471F" w:rsidP="002553A8">
      <w:pPr>
        <w:autoSpaceDE w:val="0"/>
        <w:autoSpaceDN w:val="0"/>
        <w:adjustRightInd w:val="0"/>
        <w:jc w:val="center"/>
        <w:rPr>
          <w:b/>
          <w:bCs/>
          <w:color w:val="000000"/>
          <w:sz w:val="28"/>
          <w:szCs w:val="28"/>
        </w:rPr>
      </w:pPr>
    </w:p>
    <w:p w:rsidR="002F7E5D" w:rsidRDefault="002F7E5D" w:rsidP="002553A8">
      <w:pPr>
        <w:autoSpaceDE w:val="0"/>
        <w:autoSpaceDN w:val="0"/>
        <w:adjustRightInd w:val="0"/>
        <w:jc w:val="center"/>
        <w:rPr>
          <w:b/>
          <w:bCs/>
          <w:color w:val="000000"/>
          <w:sz w:val="28"/>
          <w:szCs w:val="28"/>
        </w:rPr>
      </w:pPr>
    </w:p>
    <w:p w:rsidR="002F7E5D" w:rsidRDefault="002F7E5D" w:rsidP="002553A8">
      <w:pPr>
        <w:autoSpaceDE w:val="0"/>
        <w:autoSpaceDN w:val="0"/>
        <w:adjustRightInd w:val="0"/>
        <w:jc w:val="center"/>
        <w:rPr>
          <w:b/>
          <w:bCs/>
          <w:color w:val="000000"/>
          <w:sz w:val="28"/>
          <w:szCs w:val="28"/>
        </w:rPr>
      </w:pPr>
    </w:p>
    <w:p w:rsidR="002F7E5D" w:rsidRDefault="002F7E5D" w:rsidP="002553A8">
      <w:pPr>
        <w:autoSpaceDE w:val="0"/>
        <w:autoSpaceDN w:val="0"/>
        <w:adjustRightInd w:val="0"/>
        <w:jc w:val="center"/>
        <w:rPr>
          <w:b/>
          <w:bCs/>
          <w:color w:val="000000"/>
          <w:sz w:val="28"/>
          <w:szCs w:val="28"/>
        </w:rPr>
      </w:pPr>
    </w:p>
    <w:p w:rsidR="002F7E5D" w:rsidRDefault="002F7E5D" w:rsidP="002553A8">
      <w:pPr>
        <w:autoSpaceDE w:val="0"/>
        <w:autoSpaceDN w:val="0"/>
        <w:adjustRightInd w:val="0"/>
        <w:jc w:val="center"/>
        <w:rPr>
          <w:b/>
          <w:bCs/>
          <w:color w:val="000000"/>
          <w:sz w:val="28"/>
          <w:szCs w:val="28"/>
        </w:rPr>
      </w:pPr>
    </w:p>
    <w:p w:rsidR="002F7E5D" w:rsidRDefault="002F7E5D" w:rsidP="002553A8">
      <w:pPr>
        <w:autoSpaceDE w:val="0"/>
        <w:autoSpaceDN w:val="0"/>
        <w:adjustRightInd w:val="0"/>
        <w:jc w:val="center"/>
        <w:rPr>
          <w:b/>
          <w:bCs/>
          <w:color w:val="000000"/>
          <w:sz w:val="28"/>
          <w:szCs w:val="28"/>
        </w:rPr>
      </w:pPr>
    </w:p>
    <w:p w:rsidR="002F7E5D" w:rsidRPr="001E3ACB" w:rsidRDefault="002F7E5D" w:rsidP="002553A8">
      <w:pPr>
        <w:autoSpaceDE w:val="0"/>
        <w:autoSpaceDN w:val="0"/>
        <w:adjustRightInd w:val="0"/>
        <w:jc w:val="center"/>
        <w:rPr>
          <w:b/>
          <w:bCs/>
          <w:color w:val="000000"/>
          <w:sz w:val="28"/>
          <w:szCs w:val="28"/>
        </w:rPr>
      </w:pPr>
    </w:p>
    <w:p w:rsidR="0090471F" w:rsidRPr="001E3ACB" w:rsidRDefault="0090471F" w:rsidP="002553A8">
      <w:pPr>
        <w:autoSpaceDE w:val="0"/>
        <w:autoSpaceDN w:val="0"/>
        <w:adjustRightInd w:val="0"/>
        <w:jc w:val="center"/>
        <w:rPr>
          <w:b/>
          <w:bCs/>
          <w:color w:val="000000"/>
          <w:sz w:val="28"/>
          <w:szCs w:val="28"/>
        </w:rPr>
      </w:pPr>
    </w:p>
    <w:p w:rsidR="0090471F" w:rsidRPr="001E3ACB" w:rsidRDefault="0090471F" w:rsidP="002553A8">
      <w:pPr>
        <w:autoSpaceDE w:val="0"/>
        <w:autoSpaceDN w:val="0"/>
        <w:adjustRightInd w:val="0"/>
        <w:jc w:val="center"/>
        <w:rPr>
          <w:b/>
          <w:bCs/>
          <w:color w:val="000000"/>
          <w:sz w:val="28"/>
          <w:szCs w:val="28"/>
        </w:rPr>
      </w:pPr>
      <w:r w:rsidRPr="001E3ACB">
        <w:rPr>
          <w:b/>
          <w:bCs/>
          <w:color w:val="000000"/>
          <w:sz w:val="28"/>
          <w:szCs w:val="28"/>
        </w:rPr>
        <w:t>Успенский район  201</w:t>
      </w:r>
      <w:r w:rsidR="002F7E5D">
        <w:rPr>
          <w:b/>
          <w:bCs/>
          <w:color w:val="000000"/>
          <w:sz w:val="28"/>
          <w:szCs w:val="28"/>
        </w:rPr>
        <w:t>4</w:t>
      </w:r>
      <w:r w:rsidRPr="001E3ACB">
        <w:rPr>
          <w:b/>
          <w:bCs/>
          <w:color w:val="000000"/>
          <w:sz w:val="28"/>
          <w:szCs w:val="28"/>
        </w:rPr>
        <w:t xml:space="preserve"> г.</w:t>
      </w:r>
    </w:p>
    <w:p w:rsidR="0090471F" w:rsidRPr="001E3ACB" w:rsidRDefault="0090471F" w:rsidP="002553A8">
      <w:pPr>
        <w:jc w:val="center"/>
        <w:rPr>
          <w:b/>
          <w:bCs/>
          <w:color w:val="000000"/>
          <w:sz w:val="28"/>
          <w:szCs w:val="28"/>
        </w:rPr>
      </w:pPr>
    </w:p>
    <w:p w:rsidR="0090471F" w:rsidRPr="001E3ACB" w:rsidRDefault="0090471F" w:rsidP="002553A8">
      <w:pPr>
        <w:pStyle w:val="1"/>
        <w:jc w:val="center"/>
        <w:rPr>
          <w:rFonts w:ascii="Times New Roman" w:hAnsi="Times New Roman"/>
          <w:b/>
          <w:color w:val="000000"/>
          <w:sz w:val="28"/>
          <w:szCs w:val="28"/>
          <w:shd w:val="clear" w:color="auto" w:fill="FFFFFF"/>
        </w:rPr>
      </w:pPr>
    </w:p>
    <w:p w:rsidR="004F5750" w:rsidRDefault="004F5750" w:rsidP="004F5750">
      <w:pPr>
        <w:keepNext/>
        <w:autoSpaceDE w:val="0"/>
        <w:autoSpaceDN w:val="0"/>
        <w:adjustRightInd w:val="0"/>
        <w:jc w:val="center"/>
        <w:rPr>
          <w:b/>
          <w:bCs/>
          <w:color w:val="000000"/>
          <w:sz w:val="28"/>
          <w:szCs w:val="28"/>
        </w:rPr>
      </w:pPr>
      <w:r w:rsidRPr="00F56C3F">
        <w:rPr>
          <w:b/>
          <w:bCs/>
          <w:color w:val="000000"/>
          <w:sz w:val="28"/>
          <w:szCs w:val="28"/>
        </w:rPr>
        <w:t>Содержание</w:t>
      </w:r>
    </w:p>
    <w:p w:rsidR="004F5750" w:rsidRPr="00F56C3F" w:rsidRDefault="004F5750" w:rsidP="004F5750">
      <w:pPr>
        <w:keepNext/>
        <w:autoSpaceDE w:val="0"/>
        <w:autoSpaceDN w:val="0"/>
        <w:adjustRightInd w:val="0"/>
        <w:jc w:val="center"/>
        <w:rPr>
          <w:b/>
          <w:bCs/>
          <w:color w:val="000000"/>
          <w:sz w:val="28"/>
          <w:szCs w:val="28"/>
        </w:rPr>
      </w:pPr>
    </w:p>
    <w:p w:rsidR="004F5750" w:rsidRPr="00F56C3F" w:rsidRDefault="004F5750" w:rsidP="004F5750">
      <w:pPr>
        <w:tabs>
          <w:tab w:val="right" w:leader="dot" w:pos="9356"/>
        </w:tabs>
        <w:autoSpaceDE w:val="0"/>
        <w:autoSpaceDN w:val="0"/>
        <w:adjustRightInd w:val="0"/>
        <w:spacing w:line="360" w:lineRule="auto"/>
        <w:rPr>
          <w:color w:val="000000"/>
          <w:sz w:val="28"/>
          <w:szCs w:val="28"/>
        </w:rPr>
      </w:pPr>
      <w:r w:rsidRPr="00F56C3F">
        <w:rPr>
          <w:color w:val="000000"/>
          <w:sz w:val="28"/>
          <w:szCs w:val="28"/>
        </w:rPr>
        <w:t>1. Оценка социально-экономического положения и потенциала муниципального образования Успенский  район</w:t>
      </w:r>
      <w:r w:rsidRPr="00F56C3F">
        <w:rPr>
          <w:color w:val="000000"/>
          <w:sz w:val="28"/>
          <w:szCs w:val="28"/>
        </w:rPr>
        <w:tab/>
      </w:r>
      <w:r>
        <w:rPr>
          <w:color w:val="000000"/>
          <w:sz w:val="28"/>
          <w:szCs w:val="28"/>
        </w:rPr>
        <w:t>4</w:t>
      </w:r>
    </w:p>
    <w:p w:rsidR="004F5750" w:rsidRPr="00F56C3F" w:rsidRDefault="004F5750" w:rsidP="004F5750">
      <w:pPr>
        <w:tabs>
          <w:tab w:val="right" w:leader="dot" w:pos="9356"/>
        </w:tabs>
        <w:autoSpaceDE w:val="0"/>
        <w:autoSpaceDN w:val="0"/>
        <w:adjustRightInd w:val="0"/>
        <w:spacing w:line="360" w:lineRule="auto"/>
        <w:rPr>
          <w:color w:val="000000"/>
          <w:sz w:val="28"/>
          <w:szCs w:val="28"/>
        </w:rPr>
      </w:pPr>
      <w:r w:rsidRPr="00F56C3F">
        <w:rPr>
          <w:color w:val="000000"/>
          <w:sz w:val="28"/>
          <w:szCs w:val="28"/>
        </w:rPr>
        <w:t>1.1. Общая характеристика и современные тенденции социально-экономического развития муниципального образования Успенский  район</w:t>
      </w:r>
      <w:r w:rsidRPr="00F56C3F">
        <w:rPr>
          <w:color w:val="000000"/>
          <w:sz w:val="28"/>
          <w:szCs w:val="28"/>
        </w:rPr>
        <w:tab/>
      </w:r>
      <w:r>
        <w:rPr>
          <w:color w:val="000000"/>
          <w:sz w:val="28"/>
          <w:szCs w:val="28"/>
        </w:rPr>
        <w:t>4</w:t>
      </w:r>
    </w:p>
    <w:p w:rsidR="004F5750" w:rsidRPr="00F56C3F" w:rsidRDefault="004F5750" w:rsidP="004F5750">
      <w:pPr>
        <w:tabs>
          <w:tab w:val="right" w:leader="dot" w:pos="9356"/>
        </w:tabs>
        <w:autoSpaceDE w:val="0"/>
        <w:autoSpaceDN w:val="0"/>
        <w:adjustRightInd w:val="0"/>
        <w:spacing w:line="360" w:lineRule="auto"/>
        <w:rPr>
          <w:color w:val="000000"/>
          <w:sz w:val="28"/>
          <w:szCs w:val="28"/>
        </w:rPr>
      </w:pPr>
      <w:r w:rsidRPr="00F56C3F">
        <w:rPr>
          <w:color w:val="000000"/>
          <w:sz w:val="28"/>
          <w:szCs w:val="28"/>
        </w:rPr>
        <w:t xml:space="preserve">1.2. Структура экономики по видам деятельности </w:t>
      </w:r>
      <w:r>
        <w:rPr>
          <w:color w:val="000000"/>
          <w:sz w:val="28"/>
          <w:szCs w:val="28"/>
        </w:rPr>
        <w:t>…………………………...</w:t>
      </w:r>
      <w:r w:rsidRPr="00F56C3F">
        <w:rPr>
          <w:color w:val="000000"/>
          <w:sz w:val="28"/>
          <w:szCs w:val="28"/>
        </w:rPr>
        <w:t>1</w:t>
      </w:r>
      <w:r w:rsidR="00F76212">
        <w:rPr>
          <w:color w:val="000000"/>
          <w:sz w:val="28"/>
          <w:szCs w:val="28"/>
        </w:rPr>
        <w:t>4</w:t>
      </w:r>
    </w:p>
    <w:p w:rsidR="004F5750" w:rsidRPr="00F56C3F" w:rsidRDefault="004F5750" w:rsidP="004F5750">
      <w:pPr>
        <w:tabs>
          <w:tab w:val="right" w:leader="dot" w:pos="9356"/>
        </w:tabs>
        <w:autoSpaceDE w:val="0"/>
        <w:autoSpaceDN w:val="0"/>
        <w:adjustRightInd w:val="0"/>
        <w:spacing w:line="360" w:lineRule="auto"/>
        <w:rPr>
          <w:color w:val="000000"/>
          <w:sz w:val="28"/>
          <w:szCs w:val="28"/>
        </w:rPr>
      </w:pPr>
      <w:r w:rsidRPr="00F56C3F">
        <w:rPr>
          <w:color w:val="000000"/>
          <w:sz w:val="28"/>
          <w:szCs w:val="28"/>
        </w:rPr>
        <w:t xml:space="preserve">1.3.  Определение сильных и слабых сторон муниципального образования по методике </w:t>
      </w:r>
      <w:r w:rsidRPr="00F56C3F">
        <w:rPr>
          <w:color w:val="000000"/>
          <w:sz w:val="28"/>
          <w:szCs w:val="28"/>
          <w:lang w:val="en-US"/>
        </w:rPr>
        <w:t>SWOT</w:t>
      </w:r>
      <w:r w:rsidRPr="00F56C3F">
        <w:rPr>
          <w:color w:val="000000"/>
          <w:sz w:val="28"/>
          <w:szCs w:val="28"/>
        </w:rPr>
        <w:t>…..</w:t>
      </w:r>
      <w:r w:rsidRPr="00F56C3F">
        <w:rPr>
          <w:color w:val="000000"/>
          <w:sz w:val="28"/>
          <w:szCs w:val="28"/>
        </w:rPr>
        <w:tab/>
        <w:t>1</w:t>
      </w:r>
      <w:r w:rsidR="00F76212">
        <w:rPr>
          <w:color w:val="000000"/>
          <w:sz w:val="28"/>
          <w:szCs w:val="28"/>
        </w:rPr>
        <w:t>7</w:t>
      </w:r>
      <w:r w:rsidRPr="00F56C3F">
        <w:rPr>
          <w:color w:val="000000"/>
          <w:sz w:val="28"/>
          <w:szCs w:val="28"/>
        </w:rPr>
        <w:t xml:space="preserve"> </w:t>
      </w:r>
    </w:p>
    <w:p w:rsidR="004F5750" w:rsidRDefault="004F5750" w:rsidP="004F5750">
      <w:pPr>
        <w:tabs>
          <w:tab w:val="right" w:leader="dot" w:pos="9356"/>
        </w:tabs>
        <w:autoSpaceDE w:val="0"/>
        <w:autoSpaceDN w:val="0"/>
        <w:adjustRightInd w:val="0"/>
        <w:spacing w:line="360" w:lineRule="auto"/>
        <w:rPr>
          <w:color w:val="000000"/>
          <w:sz w:val="28"/>
          <w:szCs w:val="28"/>
        </w:rPr>
      </w:pPr>
      <w:r w:rsidRPr="00F56C3F">
        <w:rPr>
          <w:color w:val="000000"/>
          <w:sz w:val="28"/>
          <w:szCs w:val="28"/>
        </w:rPr>
        <w:t xml:space="preserve">2. </w:t>
      </w:r>
      <w:r>
        <w:rPr>
          <w:color w:val="000000"/>
          <w:sz w:val="28"/>
          <w:szCs w:val="28"/>
        </w:rPr>
        <w:t>Текущее состояние социального развития муниципального образования Успенский район</w:t>
      </w:r>
      <w:r w:rsidRPr="00F56C3F">
        <w:rPr>
          <w:color w:val="000000"/>
          <w:sz w:val="28"/>
          <w:szCs w:val="28"/>
        </w:rPr>
        <w:tab/>
      </w:r>
      <w:r>
        <w:rPr>
          <w:color w:val="000000"/>
          <w:sz w:val="28"/>
          <w:szCs w:val="28"/>
        </w:rPr>
        <w:t>.2</w:t>
      </w:r>
      <w:r w:rsidR="00F76212">
        <w:rPr>
          <w:color w:val="000000"/>
          <w:sz w:val="28"/>
          <w:szCs w:val="28"/>
        </w:rPr>
        <w:t>1</w:t>
      </w:r>
    </w:p>
    <w:p w:rsidR="004F5750" w:rsidRDefault="004F5750" w:rsidP="004F5750">
      <w:pPr>
        <w:tabs>
          <w:tab w:val="right" w:leader="dot" w:pos="9356"/>
          <w:tab w:val="right" w:leader="dot" w:pos="9628"/>
        </w:tabs>
        <w:autoSpaceDE w:val="0"/>
        <w:autoSpaceDN w:val="0"/>
        <w:adjustRightInd w:val="0"/>
        <w:spacing w:line="360" w:lineRule="auto"/>
        <w:rPr>
          <w:color w:val="000000"/>
          <w:sz w:val="28"/>
          <w:szCs w:val="28"/>
        </w:rPr>
      </w:pPr>
      <w:r>
        <w:rPr>
          <w:color w:val="000000"/>
          <w:sz w:val="28"/>
          <w:szCs w:val="28"/>
        </w:rPr>
        <w:t xml:space="preserve">2.1. </w:t>
      </w:r>
      <w:r w:rsidRPr="00F56C3F">
        <w:rPr>
          <w:color w:val="000000"/>
          <w:sz w:val="28"/>
          <w:szCs w:val="28"/>
        </w:rPr>
        <w:t>Демографические показатели, занятость населения и развитие здравоохранения</w:t>
      </w:r>
      <w:r>
        <w:rPr>
          <w:color w:val="000000"/>
          <w:sz w:val="28"/>
          <w:szCs w:val="28"/>
        </w:rPr>
        <w:t>…………………………………………………………………2</w:t>
      </w:r>
      <w:r w:rsidR="00F76212">
        <w:rPr>
          <w:color w:val="000000"/>
          <w:sz w:val="28"/>
          <w:szCs w:val="28"/>
        </w:rPr>
        <w:t>1</w:t>
      </w:r>
    </w:p>
    <w:p w:rsidR="004F5750" w:rsidRDefault="004F5750" w:rsidP="004F5750">
      <w:pPr>
        <w:tabs>
          <w:tab w:val="right" w:leader="dot" w:pos="9356"/>
          <w:tab w:val="right" w:leader="dot" w:pos="9628"/>
        </w:tabs>
        <w:autoSpaceDE w:val="0"/>
        <w:autoSpaceDN w:val="0"/>
        <w:adjustRightInd w:val="0"/>
        <w:spacing w:line="360" w:lineRule="auto"/>
        <w:rPr>
          <w:color w:val="000000"/>
          <w:sz w:val="28"/>
          <w:szCs w:val="28"/>
        </w:rPr>
      </w:pPr>
      <w:r>
        <w:rPr>
          <w:color w:val="000000"/>
          <w:sz w:val="28"/>
          <w:szCs w:val="28"/>
        </w:rPr>
        <w:t>2.2. Образование…………………………………………………………………36</w:t>
      </w:r>
    </w:p>
    <w:p w:rsidR="004F5750" w:rsidRDefault="004F5750" w:rsidP="004F5750">
      <w:pPr>
        <w:tabs>
          <w:tab w:val="right" w:leader="dot" w:pos="9356"/>
          <w:tab w:val="right" w:leader="dot" w:pos="9628"/>
        </w:tabs>
        <w:autoSpaceDE w:val="0"/>
        <w:autoSpaceDN w:val="0"/>
        <w:adjustRightInd w:val="0"/>
        <w:spacing w:line="360" w:lineRule="auto"/>
        <w:rPr>
          <w:color w:val="000000"/>
          <w:sz w:val="28"/>
          <w:szCs w:val="28"/>
        </w:rPr>
      </w:pPr>
      <w:r>
        <w:rPr>
          <w:color w:val="000000"/>
          <w:sz w:val="28"/>
          <w:szCs w:val="28"/>
        </w:rPr>
        <w:t>2.3. Физическая культура и спорт………………………………………………42</w:t>
      </w:r>
    </w:p>
    <w:p w:rsidR="004F5750" w:rsidRDefault="004F5750" w:rsidP="004F5750">
      <w:pPr>
        <w:tabs>
          <w:tab w:val="right" w:leader="dot" w:pos="9356"/>
          <w:tab w:val="right" w:leader="dot" w:pos="9628"/>
        </w:tabs>
        <w:autoSpaceDE w:val="0"/>
        <w:autoSpaceDN w:val="0"/>
        <w:adjustRightInd w:val="0"/>
        <w:spacing w:line="360" w:lineRule="auto"/>
        <w:rPr>
          <w:color w:val="000000"/>
          <w:sz w:val="28"/>
          <w:szCs w:val="28"/>
        </w:rPr>
      </w:pPr>
      <w:r>
        <w:rPr>
          <w:color w:val="000000"/>
          <w:sz w:val="28"/>
          <w:szCs w:val="28"/>
        </w:rPr>
        <w:t>2.4. Культу</w:t>
      </w:r>
      <w:r w:rsidR="00F76212">
        <w:rPr>
          <w:color w:val="000000"/>
          <w:sz w:val="28"/>
          <w:szCs w:val="28"/>
        </w:rPr>
        <w:t>ра……………………………………………………………………..43</w:t>
      </w:r>
    </w:p>
    <w:p w:rsidR="004F5750" w:rsidRPr="00F56C3F" w:rsidRDefault="004F5750" w:rsidP="004F5750">
      <w:pPr>
        <w:tabs>
          <w:tab w:val="right" w:leader="dot" w:pos="9356"/>
          <w:tab w:val="right" w:leader="dot" w:pos="9628"/>
        </w:tabs>
        <w:autoSpaceDE w:val="0"/>
        <w:autoSpaceDN w:val="0"/>
        <w:adjustRightInd w:val="0"/>
        <w:spacing w:line="360" w:lineRule="auto"/>
        <w:rPr>
          <w:color w:val="000000"/>
          <w:sz w:val="28"/>
          <w:szCs w:val="28"/>
        </w:rPr>
      </w:pPr>
      <w:r>
        <w:rPr>
          <w:color w:val="000000"/>
          <w:sz w:val="28"/>
          <w:szCs w:val="28"/>
        </w:rPr>
        <w:t xml:space="preserve">3. </w:t>
      </w:r>
      <w:r w:rsidRPr="00F56C3F">
        <w:rPr>
          <w:color w:val="000000"/>
          <w:sz w:val="28"/>
          <w:szCs w:val="28"/>
        </w:rPr>
        <w:t>Текущее состояние отраслей экономики муниципального образования Успенский  район</w:t>
      </w:r>
      <w:r>
        <w:rPr>
          <w:color w:val="000000"/>
          <w:sz w:val="28"/>
          <w:szCs w:val="28"/>
        </w:rPr>
        <w:t>………………………………………………………………..5</w:t>
      </w:r>
      <w:r w:rsidR="00F76212">
        <w:rPr>
          <w:color w:val="000000"/>
          <w:sz w:val="28"/>
          <w:szCs w:val="28"/>
        </w:rPr>
        <w:t>5</w:t>
      </w:r>
    </w:p>
    <w:p w:rsidR="004F5750" w:rsidRPr="00F56C3F" w:rsidRDefault="004F5750" w:rsidP="004F5750">
      <w:pPr>
        <w:tabs>
          <w:tab w:val="right" w:leader="dot" w:pos="9356"/>
        </w:tabs>
        <w:autoSpaceDE w:val="0"/>
        <w:autoSpaceDN w:val="0"/>
        <w:adjustRightInd w:val="0"/>
        <w:spacing w:line="360" w:lineRule="auto"/>
        <w:rPr>
          <w:color w:val="000000"/>
          <w:sz w:val="28"/>
          <w:szCs w:val="28"/>
        </w:rPr>
      </w:pPr>
      <w:r w:rsidRPr="00F56C3F">
        <w:rPr>
          <w:color w:val="000000"/>
          <w:sz w:val="28"/>
          <w:szCs w:val="28"/>
        </w:rPr>
        <w:t xml:space="preserve">3.1. </w:t>
      </w:r>
      <w:r>
        <w:rPr>
          <w:color w:val="000000"/>
          <w:sz w:val="28"/>
          <w:szCs w:val="28"/>
        </w:rPr>
        <w:t>Промышленный комплекс</w:t>
      </w:r>
      <w:r w:rsidRPr="00F56C3F">
        <w:rPr>
          <w:color w:val="000000"/>
          <w:sz w:val="28"/>
          <w:szCs w:val="28"/>
        </w:rPr>
        <w:tab/>
      </w:r>
      <w:r>
        <w:rPr>
          <w:color w:val="000000"/>
          <w:sz w:val="28"/>
          <w:szCs w:val="28"/>
        </w:rPr>
        <w:t>5</w:t>
      </w:r>
      <w:r w:rsidR="00F76212">
        <w:rPr>
          <w:color w:val="000000"/>
          <w:sz w:val="28"/>
          <w:szCs w:val="28"/>
        </w:rPr>
        <w:t>5</w:t>
      </w:r>
    </w:p>
    <w:p w:rsidR="004F5750" w:rsidRPr="00F56C3F" w:rsidRDefault="004F5750" w:rsidP="004F5750">
      <w:pPr>
        <w:tabs>
          <w:tab w:val="right" w:leader="dot" w:pos="9356"/>
        </w:tabs>
        <w:autoSpaceDE w:val="0"/>
        <w:autoSpaceDN w:val="0"/>
        <w:adjustRightInd w:val="0"/>
        <w:spacing w:line="360" w:lineRule="auto"/>
        <w:rPr>
          <w:color w:val="000000"/>
          <w:sz w:val="28"/>
          <w:szCs w:val="28"/>
        </w:rPr>
      </w:pPr>
      <w:r w:rsidRPr="00F56C3F">
        <w:rPr>
          <w:color w:val="000000"/>
          <w:sz w:val="28"/>
          <w:szCs w:val="28"/>
        </w:rPr>
        <w:t xml:space="preserve">3.2. </w:t>
      </w:r>
      <w:r>
        <w:rPr>
          <w:color w:val="000000"/>
          <w:sz w:val="28"/>
          <w:szCs w:val="28"/>
        </w:rPr>
        <w:t>Строительный комплекс</w:t>
      </w:r>
      <w:r w:rsidRPr="00F56C3F">
        <w:rPr>
          <w:color w:val="000000"/>
          <w:sz w:val="28"/>
          <w:szCs w:val="28"/>
        </w:rPr>
        <w:tab/>
      </w:r>
      <w:r>
        <w:rPr>
          <w:color w:val="000000"/>
          <w:sz w:val="28"/>
          <w:szCs w:val="28"/>
        </w:rPr>
        <w:t>5</w:t>
      </w:r>
      <w:r w:rsidR="00F76212">
        <w:rPr>
          <w:color w:val="000000"/>
          <w:sz w:val="28"/>
          <w:szCs w:val="28"/>
        </w:rPr>
        <w:t>7</w:t>
      </w:r>
    </w:p>
    <w:p w:rsidR="004F5750" w:rsidRPr="00F56C3F" w:rsidRDefault="004F5750" w:rsidP="004F5750">
      <w:pPr>
        <w:tabs>
          <w:tab w:val="right" w:leader="dot" w:pos="9356"/>
        </w:tabs>
        <w:autoSpaceDE w:val="0"/>
        <w:autoSpaceDN w:val="0"/>
        <w:adjustRightInd w:val="0"/>
        <w:spacing w:line="360" w:lineRule="auto"/>
        <w:rPr>
          <w:color w:val="000000"/>
          <w:sz w:val="28"/>
          <w:szCs w:val="28"/>
        </w:rPr>
      </w:pPr>
      <w:r w:rsidRPr="00F56C3F">
        <w:rPr>
          <w:color w:val="000000"/>
          <w:sz w:val="28"/>
          <w:szCs w:val="28"/>
        </w:rPr>
        <w:t xml:space="preserve">3.3. </w:t>
      </w:r>
      <w:r>
        <w:rPr>
          <w:color w:val="000000"/>
          <w:sz w:val="28"/>
          <w:szCs w:val="28"/>
        </w:rPr>
        <w:t>Агропромышленный комплекс ………</w:t>
      </w:r>
      <w:r w:rsidRPr="00F56C3F">
        <w:rPr>
          <w:color w:val="000000"/>
          <w:sz w:val="28"/>
          <w:szCs w:val="28"/>
        </w:rPr>
        <w:t>…………………………………</w:t>
      </w:r>
      <w:r w:rsidR="00F76212">
        <w:rPr>
          <w:color w:val="000000"/>
          <w:sz w:val="28"/>
          <w:szCs w:val="28"/>
        </w:rPr>
        <w:t>…62</w:t>
      </w:r>
    </w:p>
    <w:p w:rsidR="004F5750" w:rsidRPr="00F56C3F" w:rsidRDefault="004F5750" w:rsidP="004F5750">
      <w:pPr>
        <w:tabs>
          <w:tab w:val="right" w:leader="dot" w:pos="9356"/>
        </w:tabs>
        <w:autoSpaceDE w:val="0"/>
        <w:autoSpaceDN w:val="0"/>
        <w:adjustRightInd w:val="0"/>
        <w:spacing w:line="360" w:lineRule="auto"/>
        <w:rPr>
          <w:color w:val="000000"/>
          <w:sz w:val="28"/>
          <w:szCs w:val="28"/>
        </w:rPr>
      </w:pPr>
      <w:r w:rsidRPr="00F56C3F">
        <w:rPr>
          <w:color w:val="000000"/>
          <w:sz w:val="28"/>
          <w:szCs w:val="28"/>
        </w:rPr>
        <w:t xml:space="preserve">3.4. </w:t>
      </w:r>
      <w:r>
        <w:rPr>
          <w:color w:val="000000"/>
          <w:sz w:val="28"/>
          <w:szCs w:val="28"/>
        </w:rPr>
        <w:t>Сфера услуг……………………………</w:t>
      </w:r>
      <w:r w:rsidRPr="00F56C3F">
        <w:rPr>
          <w:color w:val="000000"/>
          <w:sz w:val="28"/>
          <w:szCs w:val="28"/>
        </w:rPr>
        <w:t>……………..……………………</w:t>
      </w:r>
      <w:r w:rsidR="00F76212">
        <w:rPr>
          <w:color w:val="000000"/>
          <w:sz w:val="28"/>
          <w:szCs w:val="28"/>
        </w:rPr>
        <w:t>...69</w:t>
      </w:r>
    </w:p>
    <w:p w:rsidR="004F5750" w:rsidRPr="00F56C3F" w:rsidRDefault="004F5750" w:rsidP="004F5750">
      <w:pPr>
        <w:tabs>
          <w:tab w:val="right" w:leader="dot" w:pos="9356"/>
        </w:tabs>
        <w:autoSpaceDE w:val="0"/>
        <w:autoSpaceDN w:val="0"/>
        <w:adjustRightInd w:val="0"/>
        <w:spacing w:line="360" w:lineRule="auto"/>
        <w:rPr>
          <w:color w:val="000000"/>
          <w:sz w:val="28"/>
          <w:szCs w:val="28"/>
        </w:rPr>
      </w:pPr>
      <w:r>
        <w:rPr>
          <w:color w:val="000000"/>
          <w:sz w:val="28"/>
          <w:szCs w:val="28"/>
        </w:rPr>
        <w:t>4</w:t>
      </w:r>
      <w:r w:rsidRPr="00F56C3F">
        <w:rPr>
          <w:color w:val="000000"/>
          <w:sz w:val="28"/>
          <w:szCs w:val="28"/>
        </w:rPr>
        <w:t>. Финансовая инфра</w:t>
      </w:r>
      <w:r>
        <w:rPr>
          <w:color w:val="000000"/>
          <w:sz w:val="28"/>
          <w:szCs w:val="28"/>
        </w:rPr>
        <w:t>с</w:t>
      </w:r>
      <w:r w:rsidR="00F76212">
        <w:rPr>
          <w:color w:val="000000"/>
          <w:sz w:val="28"/>
          <w:szCs w:val="28"/>
        </w:rPr>
        <w:t>труктура ………………………………………………...71</w:t>
      </w:r>
    </w:p>
    <w:p w:rsidR="004F5750" w:rsidRPr="00F56C3F" w:rsidRDefault="004F5750" w:rsidP="004F5750">
      <w:pPr>
        <w:tabs>
          <w:tab w:val="right" w:leader="dot" w:pos="9356"/>
        </w:tabs>
        <w:autoSpaceDE w:val="0"/>
        <w:autoSpaceDN w:val="0"/>
        <w:adjustRightInd w:val="0"/>
        <w:spacing w:line="360" w:lineRule="auto"/>
        <w:rPr>
          <w:color w:val="000000"/>
          <w:sz w:val="28"/>
          <w:szCs w:val="28"/>
        </w:rPr>
      </w:pPr>
      <w:r>
        <w:rPr>
          <w:color w:val="000000"/>
          <w:sz w:val="28"/>
          <w:szCs w:val="28"/>
        </w:rPr>
        <w:t>4.1</w:t>
      </w:r>
      <w:r w:rsidRPr="00F56C3F">
        <w:rPr>
          <w:color w:val="000000"/>
          <w:sz w:val="28"/>
          <w:szCs w:val="28"/>
        </w:rPr>
        <w:t>. Инвестиционный потенциал и инновационная активность муниципального образования Успенский район</w:t>
      </w:r>
      <w:r w:rsidRPr="00F56C3F">
        <w:rPr>
          <w:color w:val="000000"/>
          <w:sz w:val="28"/>
          <w:szCs w:val="28"/>
        </w:rPr>
        <w:tab/>
      </w:r>
      <w:r w:rsidR="00F76212">
        <w:rPr>
          <w:color w:val="000000"/>
          <w:sz w:val="28"/>
          <w:szCs w:val="28"/>
        </w:rPr>
        <w:t>77</w:t>
      </w:r>
    </w:p>
    <w:p w:rsidR="004F5750" w:rsidRPr="00F56C3F" w:rsidRDefault="004F5750" w:rsidP="004F5750">
      <w:pPr>
        <w:tabs>
          <w:tab w:val="right" w:leader="dot" w:pos="9356"/>
        </w:tabs>
        <w:autoSpaceDE w:val="0"/>
        <w:autoSpaceDN w:val="0"/>
        <w:adjustRightInd w:val="0"/>
        <w:spacing w:line="360" w:lineRule="auto"/>
        <w:rPr>
          <w:color w:val="000000"/>
          <w:sz w:val="28"/>
          <w:szCs w:val="28"/>
        </w:rPr>
      </w:pPr>
      <w:r>
        <w:rPr>
          <w:color w:val="000000"/>
          <w:sz w:val="28"/>
          <w:szCs w:val="28"/>
        </w:rPr>
        <w:t>4</w:t>
      </w:r>
      <w:r w:rsidRPr="00F56C3F">
        <w:rPr>
          <w:color w:val="000000"/>
          <w:sz w:val="28"/>
          <w:szCs w:val="28"/>
        </w:rPr>
        <w:t>.2. Развитие малого и среднего предпринимательства</w:t>
      </w:r>
      <w:r w:rsidRPr="00F56C3F">
        <w:rPr>
          <w:color w:val="000000"/>
          <w:sz w:val="28"/>
          <w:szCs w:val="28"/>
        </w:rPr>
        <w:tab/>
      </w:r>
      <w:r>
        <w:rPr>
          <w:color w:val="000000"/>
          <w:sz w:val="28"/>
          <w:szCs w:val="28"/>
        </w:rPr>
        <w:t>83</w:t>
      </w:r>
    </w:p>
    <w:p w:rsidR="004F5750" w:rsidRDefault="004F5750" w:rsidP="004F5750">
      <w:pPr>
        <w:pStyle w:val="1"/>
        <w:tabs>
          <w:tab w:val="right" w:leader="dot" w:pos="9356"/>
        </w:tabs>
        <w:spacing w:line="360" w:lineRule="auto"/>
        <w:rPr>
          <w:rFonts w:ascii="Times New Roman" w:hAnsi="Times New Roman"/>
          <w:color w:val="000000"/>
          <w:sz w:val="28"/>
          <w:szCs w:val="28"/>
        </w:rPr>
      </w:pPr>
      <w:r w:rsidRPr="00BE4A1B">
        <w:rPr>
          <w:rFonts w:ascii="Times New Roman" w:hAnsi="Times New Roman"/>
          <w:color w:val="000000"/>
          <w:sz w:val="28"/>
          <w:szCs w:val="28"/>
        </w:rPr>
        <w:t>5.  Цель, задачи и стратегические направления развития муниципального образования Успенский район</w:t>
      </w:r>
      <w:r>
        <w:rPr>
          <w:rFonts w:ascii="Times New Roman" w:hAnsi="Times New Roman"/>
          <w:color w:val="000000"/>
          <w:sz w:val="28"/>
          <w:szCs w:val="28"/>
        </w:rPr>
        <w:t>………………………………………………….86</w:t>
      </w:r>
    </w:p>
    <w:p w:rsidR="004F5750" w:rsidRPr="004169F4" w:rsidRDefault="004F5750" w:rsidP="004F5750">
      <w:pPr>
        <w:pStyle w:val="1"/>
        <w:tabs>
          <w:tab w:val="right" w:leader="dot" w:pos="9356"/>
        </w:tabs>
        <w:spacing w:line="360" w:lineRule="auto"/>
        <w:rPr>
          <w:rFonts w:ascii="Times New Roman" w:hAnsi="Times New Roman"/>
          <w:color w:val="000000"/>
          <w:sz w:val="28"/>
          <w:szCs w:val="28"/>
        </w:rPr>
      </w:pPr>
      <w:r>
        <w:rPr>
          <w:rFonts w:ascii="Times New Roman" w:hAnsi="Times New Roman"/>
          <w:color w:val="000000"/>
          <w:sz w:val="28"/>
          <w:szCs w:val="28"/>
        </w:rPr>
        <w:t xml:space="preserve">6. </w:t>
      </w:r>
      <w:r w:rsidRPr="004169F4">
        <w:rPr>
          <w:rFonts w:ascii="Times New Roman" w:hAnsi="Times New Roman"/>
          <w:color w:val="000000"/>
          <w:sz w:val="28"/>
          <w:szCs w:val="28"/>
        </w:rPr>
        <w:t>Перспективы основных направлений социального развития муниципального образования Успенский район</w:t>
      </w:r>
      <w:r>
        <w:rPr>
          <w:rFonts w:ascii="Times New Roman" w:hAnsi="Times New Roman"/>
          <w:color w:val="000000"/>
          <w:sz w:val="28"/>
          <w:szCs w:val="28"/>
        </w:rPr>
        <w:t>………………………………</w:t>
      </w:r>
      <w:r w:rsidR="00F76212">
        <w:rPr>
          <w:rFonts w:ascii="Times New Roman" w:hAnsi="Times New Roman"/>
          <w:color w:val="000000"/>
          <w:sz w:val="28"/>
          <w:szCs w:val="28"/>
        </w:rPr>
        <w:t>………………….</w:t>
      </w:r>
      <w:r>
        <w:rPr>
          <w:rFonts w:ascii="Times New Roman" w:hAnsi="Times New Roman"/>
          <w:color w:val="000000"/>
          <w:sz w:val="28"/>
          <w:szCs w:val="28"/>
        </w:rPr>
        <w:t>8</w:t>
      </w:r>
      <w:r w:rsidR="00F76212">
        <w:rPr>
          <w:rFonts w:ascii="Times New Roman" w:hAnsi="Times New Roman"/>
          <w:color w:val="000000"/>
          <w:sz w:val="28"/>
          <w:szCs w:val="28"/>
        </w:rPr>
        <w:t>8</w:t>
      </w:r>
    </w:p>
    <w:p w:rsidR="004F5750" w:rsidRPr="00F56C3F" w:rsidRDefault="004F5750" w:rsidP="004F5750">
      <w:pPr>
        <w:tabs>
          <w:tab w:val="right" w:leader="dot" w:pos="9356"/>
          <w:tab w:val="right" w:leader="dot" w:pos="9628"/>
        </w:tabs>
        <w:autoSpaceDE w:val="0"/>
        <w:autoSpaceDN w:val="0"/>
        <w:adjustRightInd w:val="0"/>
        <w:spacing w:line="360" w:lineRule="auto"/>
        <w:rPr>
          <w:color w:val="000000"/>
          <w:sz w:val="28"/>
          <w:szCs w:val="28"/>
        </w:rPr>
      </w:pPr>
      <w:r>
        <w:rPr>
          <w:color w:val="000000"/>
          <w:sz w:val="28"/>
          <w:szCs w:val="28"/>
        </w:rPr>
        <w:t>6.1. Улучшение демографической ситуации</w:t>
      </w:r>
      <w:r w:rsidRPr="00F56C3F">
        <w:rPr>
          <w:color w:val="000000"/>
          <w:sz w:val="28"/>
          <w:szCs w:val="28"/>
        </w:rPr>
        <w:t xml:space="preserve"> и развитие </w:t>
      </w:r>
    </w:p>
    <w:p w:rsidR="004F5750" w:rsidRPr="00F56C3F" w:rsidRDefault="004F5750" w:rsidP="004F5750">
      <w:pPr>
        <w:tabs>
          <w:tab w:val="right" w:leader="dot" w:pos="9356"/>
          <w:tab w:val="right" w:leader="dot" w:pos="9628"/>
        </w:tabs>
        <w:autoSpaceDE w:val="0"/>
        <w:autoSpaceDN w:val="0"/>
        <w:adjustRightInd w:val="0"/>
        <w:spacing w:line="360" w:lineRule="auto"/>
        <w:rPr>
          <w:color w:val="000000"/>
          <w:sz w:val="28"/>
          <w:szCs w:val="28"/>
        </w:rPr>
      </w:pPr>
      <w:r w:rsidRPr="00F56C3F">
        <w:rPr>
          <w:color w:val="000000"/>
          <w:sz w:val="28"/>
          <w:szCs w:val="28"/>
        </w:rPr>
        <w:lastRenderedPageBreak/>
        <w:t>з</w:t>
      </w:r>
      <w:r>
        <w:rPr>
          <w:color w:val="000000"/>
          <w:sz w:val="28"/>
          <w:szCs w:val="28"/>
        </w:rPr>
        <w:t>дравоохранения…………………………………………………………………8</w:t>
      </w:r>
      <w:r w:rsidR="00F76212">
        <w:rPr>
          <w:color w:val="000000"/>
          <w:sz w:val="28"/>
          <w:szCs w:val="28"/>
        </w:rPr>
        <w:t>8</w:t>
      </w:r>
    </w:p>
    <w:p w:rsidR="004F5750" w:rsidRPr="00F56C3F" w:rsidRDefault="004F5750" w:rsidP="004F5750">
      <w:pPr>
        <w:tabs>
          <w:tab w:val="right" w:leader="dot" w:pos="9356"/>
          <w:tab w:val="right" w:leader="dot" w:pos="9628"/>
        </w:tabs>
        <w:autoSpaceDE w:val="0"/>
        <w:autoSpaceDN w:val="0"/>
        <w:adjustRightInd w:val="0"/>
        <w:spacing w:line="360" w:lineRule="auto"/>
        <w:rPr>
          <w:color w:val="000000"/>
          <w:sz w:val="28"/>
          <w:szCs w:val="28"/>
        </w:rPr>
      </w:pPr>
      <w:r>
        <w:rPr>
          <w:color w:val="000000"/>
          <w:sz w:val="28"/>
          <w:szCs w:val="28"/>
        </w:rPr>
        <w:t>6</w:t>
      </w:r>
      <w:r w:rsidRPr="00F56C3F">
        <w:rPr>
          <w:color w:val="000000"/>
          <w:sz w:val="28"/>
          <w:szCs w:val="28"/>
        </w:rPr>
        <w:t>.2. Развитие</w:t>
      </w:r>
      <w:r>
        <w:rPr>
          <w:color w:val="000000"/>
          <w:sz w:val="28"/>
          <w:szCs w:val="28"/>
        </w:rPr>
        <w:t xml:space="preserve"> системы</w:t>
      </w:r>
      <w:r w:rsidRPr="00F56C3F">
        <w:rPr>
          <w:color w:val="000000"/>
          <w:sz w:val="28"/>
          <w:szCs w:val="28"/>
        </w:rPr>
        <w:t xml:space="preserve"> образования</w:t>
      </w:r>
      <w:r w:rsidRPr="00F56C3F">
        <w:rPr>
          <w:color w:val="000000"/>
          <w:sz w:val="28"/>
          <w:szCs w:val="28"/>
        </w:rPr>
        <w:tab/>
      </w:r>
      <w:r>
        <w:rPr>
          <w:color w:val="000000"/>
          <w:sz w:val="28"/>
          <w:szCs w:val="28"/>
        </w:rPr>
        <w:t>89</w:t>
      </w:r>
    </w:p>
    <w:p w:rsidR="004F5750" w:rsidRPr="00F56C3F" w:rsidRDefault="004F5750" w:rsidP="004F5750">
      <w:pPr>
        <w:tabs>
          <w:tab w:val="right" w:leader="dot" w:pos="9356"/>
          <w:tab w:val="right" w:leader="dot" w:pos="9628"/>
        </w:tabs>
        <w:spacing w:line="360" w:lineRule="auto"/>
        <w:rPr>
          <w:color w:val="000000"/>
          <w:sz w:val="28"/>
          <w:szCs w:val="28"/>
        </w:rPr>
      </w:pPr>
      <w:r>
        <w:rPr>
          <w:color w:val="000000"/>
          <w:sz w:val="28"/>
          <w:szCs w:val="28"/>
        </w:rPr>
        <w:t>6</w:t>
      </w:r>
      <w:r w:rsidRPr="00F56C3F">
        <w:rPr>
          <w:color w:val="000000"/>
          <w:sz w:val="28"/>
          <w:szCs w:val="28"/>
        </w:rPr>
        <w:t xml:space="preserve">.3. </w:t>
      </w:r>
      <w:r w:rsidRPr="004F5750">
        <w:rPr>
          <w:rStyle w:val="af6"/>
          <w:b w:val="0"/>
        </w:rPr>
        <w:t>Создание условий по обеспечению занятости населения…………………………………...</w:t>
      </w:r>
      <w:r w:rsidRPr="00F56C3F">
        <w:rPr>
          <w:color w:val="000000"/>
          <w:sz w:val="28"/>
          <w:szCs w:val="28"/>
        </w:rPr>
        <w:t>…………………………………….</w:t>
      </w:r>
      <w:r>
        <w:rPr>
          <w:color w:val="000000"/>
          <w:sz w:val="28"/>
          <w:szCs w:val="28"/>
        </w:rPr>
        <w:t>9</w:t>
      </w:r>
      <w:r w:rsidR="00C77161">
        <w:rPr>
          <w:color w:val="000000"/>
          <w:sz w:val="28"/>
          <w:szCs w:val="28"/>
        </w:rPr>
        <w:t>1</w:t>
      </w:r>
    </w:p>
    <w:p w:rsidR="004F5750" w:rsidRPr="004169F4" w:rsidRDefault="004F5750" w:rsidP="004F5750">
      <w:pPr>
        <w:tabs>
          <w:tab w:val="right" w:leader="dot" w:pos="9356"/>
          <w:tab w:val="right" w:leader="dot" w:pos="9628"/>
        </w:tabs>
        <w:autoSpaceDE w:val="0"/>
        <w:autoSpaceDN w:val="0"/>
        <w:adjustRightInd w:val="0"/>
        <w:spacing w:line="360" w:lineRule="auto"/>
        <w:rPr>
          <w:color w:val="000000"/>
          <w:sz w:val="28"/>
          <w:szCs w:val="28"/>
        </w:rPr>
      </w:pPr>
      <w:r w:rsidRPr="004169F4">
        <w:rPr>
          <w:color w:val="000000"/>
          <w:sz w:val="28"/>
          <w:szCs w:val="28"/>
        </w:rPr>
        <w:t xml:space="preserve">6.4. </w:t>
      </w:r>
      <w:r w:rsidRPr="004169F4">
        <w:rPr>
          <w:sz w:val="28"/>
          <w:szCs w:val="28"/>
        </w:rPr>
        <w:t>Развитие молодежной политики</w:t>
      </w:r>
      <w:r w:rsidRPr="004169F4">
        <w:rPr>
          <w:color w:val="000000"/>
          <w:sz w:val="28"/>
          <w:szCs w:val="28"/>
        </w:rPr>
        <w:tab/>
      </w:r>
      <w:r w:rsidR="00C77161">
        <w:rPr>
          <w:color w:val="000000"/>
          <w:sz w:val="28"/>
          <w:szCs w:val="28"/>
        </w:rPr>
        <w:t xml:space="preserve">……. </w:t>
      </w:r>
      <w:r w:rsidRPr="004169F4">
        <w:rPr>
          <w:color w:val="000000"/>
          <w:sz w:val="28"/>
          <w:szCs w:val="28"/>
        </w:rPr>
        <w:t>.</w:t>
      </w:r>
      <w:r>
        <w:rPr>
          <w:color w:val="000000"/>
          <w:sz w:val="28"/>
          <w:szCs w:val="28"/>
        </w:rPr>
        <w:t>9</w:t>
      </w:r>
      <w:r w:rsidR="00C77161">
        <w:rPr>
          <w:color w:val="000000"/>
          <w:sz w:val="28"/>
          <w:szCs w:val="28"/>
        </w:rPr>
        <w:t>3</w:t>
      </w:r>
    </w:p>
    <w:p w:rsidR="004F5750" w:rsidRPr="004169F4" w:rsidRDefault="00C77161" w:rsidP="004F5750">
      <w:pPr>
        <w:tabs>
          <w:tab w:val="right" w:leader="dot" w:pos="9356"/>
          <w:tab w:val="right" w:leader="dot" w:pos="9628"/>
        </w:tabs>
        <w:spacing w:line="360" w:lineRule="auto"/>
        <w:rPr>
          <w:sz w:val="28"/>
          <w:szCs w:val="28"/>
        </w:rPr>
      </w:pPr>
      <w:r>
        <w:rPr>
          <w:color w:val="000000"/>
          <w:sz w:val="28"/>
          <w:szCs w:val="28"/>
        </w:rPr>
        <w:t>6.5</w:t>
      </w:r>
      <w:r w:rsidR="004F5750" w:rsidRPr="004169F4">
        <w:rPr>
          <w:color w:val="000000"/>
          <w:sz w:val="28"/>
          <w:szCs w:val="28"/>
        </w:rPr>
        <w:t xml:space="preserve">. </w:t>
      </w:r>
      <w:r w:rsidR="004F5750" w:rsidRPr="004169F4">
        <w:rPr>
          <w:sz w:val="28"/>
          <w:szCs w:val="28"/>
        </w:rPr>
        <w:t>Развитие культуры</w:t>
      </w:r>
      <w:r>
        <w:rPr>
          <w:sz w:val="28"/>
          <w:szCs w:val="28"/>
        </w:rPr>
        <w:t>…………………………………………………………..95</w:t>
      </w:r>
    </w:p>
    <w:p w:rsidR="004F5750" w:rsidRPr="004169F4" w:rsidRDefault="004F5750" w:rsidP="004F5750">
      <w:pPr>
        <w:tabs>
          <w:tab w:val="right" w:leader="dot" w:pos="9356"/>
          <w:tab w:val="right" w:leader="dot" w:pos="9781"/>
        </w:tabs>
        <w:autoSpaceDN w:val="0"/>
        <w:adjustRightInd w:val="0"/>
        <w:spacing w:line="360" w:lineRule="auto"/>
        <w:rPr>
          <w:sz w:val="28"/>
          <w:szCs w:val="28"/>
        </w:rPr>
      </w:pPr>
      <w:r w:rsidRPr="004169F4">
        <w:rPr>
          <w:sz w:val="28"/>
          <w:szCs w:val="28"/>
        </w:rPr>
        <w:t>6.6. Развитие физической культуры и спорта</w:t>
      </w:r>
      <w:r>
        <w:rPr>
          <w:sz w:val="28"/>
          <w:szCs w:val="28"/>
        </w:rPr>
        <w:t>………………………………...</w:t>
      </w:r>
      <w:r w:rsidR="00C77161">
        <w:rPr>
          <w:sz w:val="28"/>
          <w:szCs w:val="28"/>
        </w:rPr>
        <w:t xml:space="preserve"> .99</w:t>
      </w:r>
    </w:p>
    <w:p w:rsidR="004F5750" w:rsidRPr="004169F4" w:rsidRDefault="004F5750" w:rsidP="004F5750">
      <w:pPr>
        <w:shd w:val="clear" w:color="auto" w:fill="FFFFFF"/>
        <w:tabs>
          <w:tab w:val="right" w:leader="dot" w:pos="9356"/>
          <w:tab w:val="right" w:leader="dot" w:pos="9628"/>
        </w:tabs>
        <w:spacing w:line="360" w:lineRule="auto"/>
        <w:rPr>
          <w:sz w:val="28"/>
          <w:szCs w:val="28"/>
        </w:rPr>
      </w:pPr>
      <w:r w:rsidRPr="004169F4">
        <w:rPr>
          <w:sz w:val="28"/>
          <w:szCs w:val="28"/>
        </w:rPr>
        <w:t>6.7. Обеспечение населения доступным и комфортным жильем</w:t>
      </w:r>
      <w:r>
        <w:rPr>
          <w:sz w:val="28"/>
          <w:szCs w:val="28"/>
        </w:rPr>
        <w:t>…………</w:t>
      </w:r>
      <w:r w:rsidR="00C77161">
        <w:rPr>
          <w:sz w:val="28"/>
          <w:szCs w:val="28"/>
        </w:rPr>
        <w:t>…101</w:t>
      </w:r>
    </w:p>
    <w:p w:rsidR="004F5750" w:rsidRPr="004169F4" w:rsidRDefault="004F5750" w:rsidP="004F5750">
      <w:pPr>
        <w:pStyle w:val="2"/>
        <w:tabs>
          <w:tab w:val="right" w:leader="dot" w:pos="9356"/>
          <w:tab w:val="right" w:leader="dot" w:pos="9628"/>
        </w:tabs>
        <w:spacing w:after="0" w:line="360" w:lineRule="auto"/>
        <w:rPr>
          <w:color w:val="000000"/>
          <w:sz w:val="28"/>
          <w:szCs w:val="28"/>
        </w:rPr>
      </w:pPr>
      <w:r w:rsidRPr="004169F4">
        <w:rPr>
          <w:color w:val="000000"/>
          <w:sz w:val="28"/>
          <w:szCs w:val="28"/>
        </w:rPr>
        <w:t>6.8 Развитие информационно-коммуникационной    инфраструктуры</w:t>
      </w:r>
      <w:r w:rsidR="00C77161">
        <w:rPr>
          <w:color w:val="000000"/>
          <w:sz w:val="28"/>
          <w:szCs w:val="28"/>
        </w:rPr>
        <w:t>……..104</w:t>
      </w:r>
    </w:p>
    <w:p w:rsidR="004F5750" w:rsidRPr="004169F4" w:rsidRDefault="004F5750" w:rsidP="004F5750">
      <w:pPr>
        <w:tabs>
          <w:tab w:val="right" w:leader="dot" w:pos="9356"/>
          <w:tab w:val="right" w:leader="dot" w:pos="9628"/>
        </w:tabs>
        <w:autoSpaceDE w:val="0"/>
        <w:autoSpaceDN w:val="0"/>
        <w:adjustRightInd w:val="0"/>
        <w:spacing w:line="360" w:lineRule="auto"/>
        <w:rPr>
          <w:color w:val="000000"/>
          <w:sz w:val="28"/>
          <w:szCs w:val="28"/>
        </w:rPr>
      </w:pPr>
      <w:r w:rsidRPr="004169F4">
        <w:rPr>
          <w:color w:val="000000"/>
          <w:sz w:val="28"/>
          <w:szCs w:val="28"/>
        </w:rPr>
        <w:t>7. Основные направления развития отраслей экономики муниципального образования Успенский  район</w:t>
      </w:r>
      <w:r w:rsidR="00C77161">
        <w:rPr>
          <w:color w:val="000000"/>
          <w:sz w:val="28"/>
          <w:szCs w:val="28"/>
        </w:rPr>
        <w:t>………………………………………………...104</w:t>
      </w:r>
    </w:p>
    <w:p w:rsidR="004F5750" w:rsidRPr="004169F4" w:rsidRDefault="004F5750" w:rsidP="004F5750">
      <w:pPr>
        <w:tabs>
          <w:tab w:val="right" w:leader="dot" w:pos="9356"/>
          <w:tab w:val="right" w:leader="dot" w:pos="9639"/>
        </w:tabs>
        <w:autoSpaceDE w:val="0"/>
        <w:autoSpaceDN w:val="0"/>
        <w:adjustRightInd w:val="0"/>
        <w:spacing w:line="360" w:lineRule="auto"/>
        <w:rPr>
          <w:sz w:val="28"/>
          <w:szCs w:val="28"/>
        </w:rPr>
      </w:pPr>
      <w:r w:rsidRPr="004169F4">
        <w:rPr>
          <w:sz w:val="28"/>
          <w:szCs w:val="28"/>
        </w:rPr>
        <w:t>7.1. Агропромышленный комплекс</w:t>
      </w:r>
      <w:r>
        <w:rPr>
          <w:sz w:val="28"/>
          <w:szCs w:val="28"/>
        </w:rPr>
        <w:t>……</w:t>
      </w:r>
      <w:r w:rsidR="00C77161">
        <w:rPr>
          <w:sz w:val="28"/>
          <w:szCs w:val="28"/>
        </w:rPr>
        <w:t>……………………………………....104</w:t>
      </w:r>
    </w:p>
    <w:p w:rsidR="004F5750" w:rsidRPr="004169F4" w:rsidRDefault="004F5750" w:rsidP="004F5750">
      <w:pPr>
        <w:tabs>
          <w:tab w:val="right" w:leader="dot" w:pos="9356"/>
          <w:tab w:val="right" w:leader="dot" w:pos="9628"/>
        </w:tabs>
        <w:autoSpaceDN w:val="0"/>
        <w:adjustRightInd w:val="0"/>
        <w:spacing w:line="360" w:lineRule="auto"/>
        <w:rPr>
          <w:color w:val="000000"/>
          <w:sz w:val="28"/>
          <w:szCs w:val="28"/>
        </w:rPr>
      </w:pPr>
      <w:r w:rsidRPr="004169F4">
        <w:rPr>
          <w:color w:val="000000"/>
          <w:sz w:val="28"/>
          <w:szCs w:val="28"/>
        </w:rPr>
        <w:t>7.2. Развитие инфраструктурной обеспеченности Успенского района</w:t>
      </w:r>
      <w:r w:rsidR="00C77161">
        <w:rPr>
          <w:color w:val="000000"/>
          <w:sz w:val="28"/>
          <w:szCs w:val="28"/>
        </w:rPr>
        <w:t>…….. 107</w:t>
      </w:r>
    </w:p>
    <w:p w:rsidR="004F5750" w:rsidRPr="004169F4" w:rsidRDefault="004F5750" w:rsidP="004F5750">
      <w:pPr>
        <w:tabs>
          <w:tab w:val="right" w:leader="dot" w:pos="9356"/>
          <w:tab w:val="right" w:leader="dot" w:pos="9628"/>
        </w:tabs>
        <w:autoSpaceDN w:val="0"/>
        <w:adjustRightInd w:val="0"/>
        <w:spacing w:line="360" w:lineRule="auto"/>
        <w:rPr>
          <w:color w:val="000000"/>
          <w:sz w:val="28"/>
          <w:szCs w:val="28"/>
        </w:rPr>
      </w:pPr>
      <w:r w:rsidRPr="004169F4">
        <w:rPr>
          <w:color w:val="000000"/>
          <w:sz w:val="28"/>
          <w:szCs w:val="28"/>
        </w:rPr>
        <w:t>7.3. Развитие малого и среднего бизнеса</w:t>
      </w:r>
      <w:r>
        <w:rPr>
          <w:color w:val="000000"/>
          <w:sz w:val="28"/>
          <w:szCs w:val="28"/>
        </w:rPr>
        <w:t>……………………………………..</w:t>
      </w:r>
      <w:r w:rsidR="00C77161">
        <w:rPr>
          <w:color w:val="000000"/>
          <w:sz w:val="28"/>
          <w:szCs w:val="28"/>
        </w:rPr>
        <w:t xml:space="preserve">. </w:t>
      </w:r>
      <w:r>
        <w:rPr>
          <w:color w:val="000000"/>
          <w:sz w:val="28"/>
          <w:szCs w:val="28"/>
        </w:rPr>
        <w:t>11</w:t>
      </w:r>
      <w:r w:rsidR="00C77161">
        <w:rPr>
          <w:color w:val="000000"/>
          <w:sz w:val="28"/>
          <w:szCs w:val="28"/>
        </w:rPr>
        <w:t>0</w:t>
      </w:r>
    </w:p>
    <w:p w:rsidR="004F5750" w:rsidRPr="004169F4" w:rsidRDefault="004F5750" w:rsidP="004F5750">
      <w:pPr>
        <w:tabs>
          <w:tab w:val="right" w:leader="dot" w:pos="9356"/>
          <w:tab w:val="right" w:leader="dot" w:pos="9628"/>
        </w:tabs>
        <w:autoSpaceDN w:val="0"/>
        <w:adjustRightInd w:val="0"/>
        <w:spacing w:line="360" w:lineRule="auto"/>
        <w:rPr>
          <w:sz w:val="28"/>
          <w:szCs w:val="28"/>
        </w:rPr>
      </w:pPr>
      <w:r w:rsidRPr="004169F4">
        <w:rPr>
          <w:sz w:val="28"/>
          <w:szCs w:val="28"/>
        </w:rPr>
        <w:t>7.4. Реализация инвестиционной политики Успенского района</w:t>
      </w:r>
      <w:r>
        <w:rPr>
          <w:sz w:val="28"/>
          <w:szCs w:val="28"/>
        </w:rPr>
        <w:t>…………....</w:t>
      </w:r>
      <w:r w:rsidR="00C77161">
        <w:rPr>
          <w:sz w:val="28"/>
          <w:szCs w:val="28"/>
        </w:rPr>
        <w:t>..</w:t>
      </w:r>
      <w:r>
        <w:rPr>
          <w:sz w:val="28"/>
          <w:szCs w:val="28"/>
        </w:rPr>
        <w:t>11</w:t>
      </w:r>
      <w:r w:rsidR="00C77161">
        <w:rPr>
          <w:sz w:val="28"/>
          <w:szCs w:val="28"/>
        </w:rPr>
        <w:t>2</w:t>
      </w:r>
    </w:p>
    <w:p w:rsidR="004F5750" w:rsidRPr="004169F4" w:rsidRDefault="004F5750" w:rsidP="004F5750">
      <w:pPr>
        <w:keepNext/>
        <w:tabs>
          <w:tab w:val="right" w:leader="dot" w:pos="9356"/>
        </w:tabs>
        <w:autoSpaceDE w:val="0"/>
        <w:autoSpaceDN w:val="0"/>
        <w:adjustRightInd w:val="0"/>
        <w:spacing w:line="360" w:lineRule="auto"/>
        <w:rPr>
          <w:color w:val="000000"/>
          <w:sz w:val="28"/>
          <w:szCs w:val="28"/>
        </w:rPr>
      </w:pPr>
      <w:r>
        <w:rPr>
          <w:color w:val="000000"/>
          <w:sz w:val="28"/>
          <w:szCs w:val="28"/>
        </w:rPr>
        <w:t>8</w:t>
      </w:r>
      <w:r w:rsidRPr="004169F4">
        <w:rPr>
          <w:color w:val="000000"/>
          <w:sz w:val="28"/>
          <w:szCs w:val="28"/>
        </w:rPr>
        <w:t xml:space="preserve">.  Мониторинг реализации Стратегии </w:t>
      </w:r>
      <w:r>
        <w:rPr>
          <w:color w:val="000000"/>
          <w:sz w:val="28"/>
          <w:szCs w:val="28"/>
        </w:rPr>
        <w:t>……………</w:t>
      </w:r>
      <w:r w:rsidR="00C77161">
        <w:rPr>
          <w:color w:val="000000"/>
          <w:sz w:val="28"/>
          <w:szCs w:val="28"/>
        </w:rPr>
        <w:t>…………………………..116</w:t>
      </w:r>
    </w:p>
    <w:p w:rsidR="004F5750" w:rsidRPr="004169F4" w:rsidRDefault="004F5750" w:rsidP="004F5750">
      <w:pPr>
        <w:pStyle w:val="ab"/>
        <w:tabs>
          <w:tab w:val="right" w:leader="dot" w:pos="9356"/>
        </w:tabs>
        <w:spacing w:line="360" w:lineRule="auto"/>
        <w:rPr>
          <w:rFonts w:ascii="Times New Roman" w:hAnsi="Times New Roman"/>
          <w:color w:val="000000"/>
          <w:sz w:val="28"/>
          <w:szCs w:val="28"/>
        </w:rPr>
      </w:pPr>
      <w:r>
        <w:rPr>
          <w:rFonts w:ascii="Times New Roman" w:hAnsi="Times New Roman"/>
          <w:color w:val="000000"/>
          <w:sz w:val="28"/>
          <w:szCs w:val="28"/>
        </w:rPr>
        <w:t>9</w:t>
      </w:r>
      <w:r w:rsidRPr="004169F4">
        <w:rPr>
          <w:rFonts w:ascii="Times New Roman" w:hAnsi="Times New Roman"/>
          <w:color w:val="000000"/>
          <w:sz w:val="28"/>
          <w:szCs w:val="28"/>
        </w:rPr>
        <w:t>.  Механизмы и инструменты реализации стратегии муниципального образования Успенский район</w:t>
      </w:r>
      <w:r>
        <w:rPr>
          <w:rFonts w:ascii="Times New Roman" w:hAnsi="Times New Roman"/>
          <w:color w:val="000000"/>
          <w:sz w:val="28"/>
          <w:szCs w:val="28"/>
        </w:rPr>
        <w:t>………</w:t>
      </w:r>
      <w:r w:rsidR="00C77161">
        <w:rPr>
          <w:rFonts w:ascii="Times New Roman" w:hAnsi="Times New Roman"/>
          <w:color w:val="000000"/>
          <w:sz w:val="28"/>
          <w:szCs w:val="28"/>
        </w:rPr>
        <w:t>………………………………………….117</w:t>
      </w:r>
    </w:p>
    <w:p w:rsidR="004F5750" w:rsidRDefault="004F5750" w:rsidP="008A57EC">
      <w:pPr>
        <w:pStyle w:val="1"/>
        <w:spacing w:line="360" w:lineRule="auto"/>
        <w:jc w:val="center"/>
        <w:rPr>
          <w:rFonts w:ascii="Times New Roman" w:hAnsi="Times New Roman"/>
          <w:b/>
          <w:color w:val="000000"/>
          <w:sz w:val="32"/>
          <w:szCs w:val="32"/>
          <w:shd w:val="clear" w:color="auto" w:fill="FFFFFF"/>
        </w:rPr>
      </w:pPr>
    </w:p>
    <w:p w:rsidR="004F5750" w:rsidRDefault="004F5750" w:rsidP="008A57EC">
      <w:pPr>
        <w:pStyle w:val="1"/>
        <w:spacing w:line="360" w:lineRule="auto"/>
        <w:jc w:val="center"/>
        <w:rPr>
          <w:rFonts w:ascii="Times New Roman" w:hAnsi="Times New Roman"/>
          <w:b/>
          <w:color w:val="000000"/>
          <w:sz w:val="32"/>
          <w:szCs w:val="32"/>
          <w:shd w:val="clear" w:color="auto" w:fill="FFFFFF"/>
        </w:rPr>
      </w:pPr>
    </w:p>
    <w:p w:rsidR="004F5750" w:rsidRDefault="004F5750" w:rsidP="008A57EC">
      <w:pPr>
        <w:pStyle w:val="1"/>
        <w:spacing w:line="360" w:lineRule="auto"/>
        <w:jc w:val="center"/>
        <w:rPr>
          <w:rFonts w:ascii="Times New Roman" w:hAnsi="Times New Roman"/>
          <w:b/>
          <w:color w:val="000000"/>
          <w:sz w:val="32"/>
          <w:szCs w:val="32"/>
          <w:shd w:val="clear" w:color="auto" w:fill="FFFFFF"/>
        </w:rPr>
      </w:pPr>
    </w:p>
    <w:p w:rsidR="004F5750" w:rsidRDefault="004F5750" w:rsidP="008A57EC">
      <w:pPr>
        <w:pStyle w:val="1"/>
        <w:spacing w:line="360" w:lineRule="auto"/>
        <w:jc w:val="center"/>
        <w:rPr>
          <w:rFonts w:ascii="Times New Roman" w:hAnsi="Times New Roman"/>
          <w:b/>
          <w:color w:val="000000"/>
          <w:sz w:val="32"/>
          <w:szCs w:val="32"/>
          <w:shd w:val="clear" w:color="auto" w:fill="FFFFFF"/>
        </w:rPr>
      </w:pPr>
    </w:p>
    <w:p w:rsidR="004F5750" w:rsidRDefault="004F5750" w:rsidP="008A57EC">
      <w:pPr>
        <w:pStyle w:val="1"/>
        <w:spacing w:line="360" w:lineRule="auto"/>
        <w:jc w:val="center"/>
        <w:rPr>
          <w:rFonts w:ascii="Times New Roman" w:hAnsi="Times New Roman"/>
          <w:b/>
          <w:color w:val="000000"/>
          <w:sz w:val="32"/>
          <w:szCs w:val="32"/>
          <w:shd w:val="clear" w:color="auto" w:fill="FFFFFF"/>
        </w:rPr>
      </w:pPr>
    </w:p>
    <w:p w:rsidR="004F5750" w:rsidRDefault="004F5750" w:rsidP="008A57EC">
      <w:pPr>
        <w:pStyle w:val="1"/>
        <w:spacing w:line="360" w:lineRule="auto"/>
        <w:jc w:val="center"/>
        <w:rPr>
          <w:rFonts w:ascii="Times New Roman" w:hAnsi="Times New Roman"/>
          <w:b/>
          <w:color w:val="000000"/>
          <w:sz w:val="32"/>
          <w:szCs w:val="32"/>
          <w:shd w:val="clear" w:color="auto" w:fill="FFFFFF"/>
        </w:rPr>
      </w:pPr>
    </w:p>
    <w:p w:rsidR="004F5750" w:rsidRDefault="004F5750" w:rsidP="008A57EC">
      <w:pPr>
        <w:pStyle w:val="1"/>
        <w:spacing w:line="360" w:lineRule="auto"/>
        <w:jc w:val="center"/>
        <w:rPr>
          <w:rFonts w:ascii="Times New Roman" w:hAnsi="Times New Roman"/>
          <w:b/>
          <w:color w:val="000000"/>
          <w:sz w:val="32"/>
          <w:szCs w:val="32"/>
          <w:shd w:val="clear" w:color="auto" w:fill="FFFFFF"/>
        </w:rPr>
      </w:pPr>
    </w:p>
    <w:p w:rsidR="004F5750" w:rsidRDefault="004F5750" w:rsidP="008A57EC">
      <w:pPr>
        <w:pStyle w:val="1"/>
        <w:spacing w:line="360" w:lineRule="auto"/>
        <w:jc w:val="center"/>
        <w:rPr>
          <w:rFonts w:ascii="Times New Roman" w:hAnsi="Times New Roman"/>
          <w:b/>
          <w:color w:val="000000"/>
          <w:sz w:val="32"/>
          <w:szCs w:val="32"/>
          <w:shd w:val="clear" w:color="auto" w:fill="FFFFFF"/>
        </w:rPr>
      </w:pPr>
    </w:p>
    <w:p w:rsidR="004F5750" w:rsidRDefault="004F5750" w:rsidP="008A57EC">
      <w:pPr>
        <w:pStyle w:val="1"/>
        <w:spacing w:line="360" w:lineRule="auto"/>
        <w:jc w:val="center"/>
        <w:rPr>
          <w:rFonts w:ascii="Times New Roman" w:hAnsi="Times New Roman"/>
          <w:b/>
          <w:color w:val="000000"/>
          <w:sz w:val="32"/>
          <w:szCs w:val="32"/>
          <w:shd w:val="clear" w:color="auto" w:fill="FFFFFF"/>
        </w:rPr>
      </w:pPr>
    </w:p>
    <w:p w:rsidR="004F5750" w:rsidRDefault="004F5750" w:rsidP="008A57EC">
      <w:pPr>
        <w:pStyle w:val="1"/>
        <w:spacing w:line="360" w:lineRule="auto"/>
        <w:jc w:val="center"/>
        <w:rPr>
          <w:rFonts w:ascii="Times New Roman" w:hAnsi="Times New Roman"/>
          <w:b/>
          <w:color w:val="000000"/>
          <w:sz w:val="32"/>
          <w:szCs w:val="32"/>
          <w:shd w:val="clear" w:color="auto" w:fill="FFFFFF"/>
        </w:rPr>
      </w:pPr>
    </w:p>
    <w:p w:rsidR="004F5750" w:rsidRDefault="004F5750" w:rsidP="008A57EC">
      <w:pPr>
        <w:pStyle w:val="1"/>
        <w:spacing w:line="360" w:lineRule="auto"/>
        <w:jc w:val="center"/>
        <w:rPr>
          <w:rFonts w:ascii="Times New Roman" w:hAnsi="Times New Roman"/>
          <w:b/>
          <w:color w:val="000000"/>
          <w:sz w:val="32"/>
          <w:szCs w:val="32"/>
          <w:shd w:val="clear" w:color="auto" w:fill="FFFFFF"/>
        </w:rPr>
      </w:pPr>
    </w:p>
    <w:p w:rsidR="004F5750" w:rsidRDefault="004F5750" w:rsidP="008A57EC">
      <w:pPr>
        <w:pStyle w:val="1"/>
        <w:spacing w:line="360" w:lineRule="auto"/>
        <w:jc w:val="center"/>
        <w:rPr>
          <w:rFonts w:ascii="Times New Roman" w:hAnsi="Times New Roman"/>
          <w:b/>
          <w:color w:val="000000"/>
          <w:sz w:val="32"/>
          <w:szCs w:val="32"/>
          <w:shd w:val="clear" w:color="auto" w:fill="FFFFFF"/>
        </w:rPr>
      </w:pPr>
    </w:p>
    <w:p w:rsidR="0090471F" w:rsidRPr="001E3ACB" w:rsidRDefault="0090471F" w:rsidP="008A57EC">
      <w:pPr>
        <w:pStyle w:val="1"/>
        <w:spacing w:line="360" w:lineRule="auto"/>
        <w:jc w:val="center"/>
        <w:rPr>
          <w:rFonts w:ascii="Times New Roman" w:hAnsi="Times New Roman"/>
          <w:b/>
          <w:color w:val="000000"/>
          <w:sz w:val="32"/>
          <w:szCs w:val="32"/>
          <w:shd w:val="clear" w:color="auto" w:fill="FFFFFF"/>
        </w:rPr>
      </w:pPr>
      <w:r w:rsidRPr="001E3ACB">
        <w:rPr>
          <w:rFonts w:ascii="Times New Roman" w:hAnsi="Times New Roman"/>
          <w:b/>
          <w:color w:val="000000"/>
          <w:sz w:val="32"/>
          <w:szCs w:val="32"/>
          <w:shd w:val="clear" w:color="auto" w:fill="FFFFFF"/>
        </w:rPr>
        <w:lastRenderedPageBreak/>
        <w:t>1. Оценка социально-экономического положения и</w:t>
      </w:r>
    </w:p>
    <w:p w:rsidR="0090471F" w:rsidRDefault="0090471F" w:rsidP="008A57EC">
      <w:pPr>
        <w:pStyle w:val="1"/>
        <w:spacing w:line="360" w:lineRule="auto"/>
        <w:jc w:val="center"/>
        <w:rPr>
          <w:rFonts w:ascii="Times New Roman" w:hAnsi="Times New Roman"/>
          <w:b/>
          <w:color w:val="000000"/>
          <w:sz w:val="32"/>
          <w:szCs w:val="32"/>
          <w:shd w:val="clear" w:color="auto" w:fill="FFFFFF"/>
        </w:rPr>
      </w:pPr>
      <w:r w:rsidRPr="001E3ACB">
        <w:rPr>
          <w:rFonts w:ascii="Times New Roman" w:hAnsi="Times New Roman"/>
          <w:b/>
          <w:color w:val="000000"/>
          <w:sz w:val="32"/>
          <w:szCs w:val="32"/>
          <w:shd w:val="clear" w:color="auto" w:fill="FFFFFF"/>
        </w:rPr>
        <w:t>потенциала муниципального образования Успенский район</w:t>
      </w:r>
    </w:p>
    <w:p w:rsidR="004F5750" w:rsidRDefault="004F5750" w:rsidP="008A57EC">
      <w:pPr>
        <w:pStyle w:val="1"/>
        <w:spacing w:line="360" w:lineRule="auto"/>
        <w:jc w:val="center"/>
        <w:rPr>
          <w:rFonts w:ascii="Times New Roman" w:hAnsi="Times New Roman"/>
          <w:b/>
          <w:color w:val="000000"/>
          <w:sz w:val="32"/>
          <w:szCs w:val="32"/>
          <w:shd w:val="clear" w:color="auto" w:fill="FFFFFF"/>
        </w:rPr>
      </w:pPr>
    </w:p>
    <w:p w:rsidR="0090471F" w:rsidRPr="001E3ACB" w:rsidRDefault="0090471F" w:rsidP="008A57EC">
      <w:pPr>
        <w:pStyle w:val="1"/>
        <w:spacing w:line="360" w:lineRule="auto"/>
        <w:jc w:val="center"/>
        <w:rPr>
          <w:rFonts w:ascii="Times New Roman" w:hAnsi="Times New Roman"/>
          <w:b/>
          <w:color w:val="000000"/>
          <w:sz w:val="32"/>
          <w:szCs w:val="32"/>
          <w:shd w:val="clear" w:color="auto" w:fill="FFFFFF"/>
        </w:rPr>
      </w:pPr>
      <w:r w:rsidRPr="001E3ACB">
        <w:rPr>
          <w:rFonts w:ascii="Times New Roman" w:hAnsi="Times New Roman"/>
          <w:b/>
          <w:color w:val="000000"/>
          <w:sz w:val="32"/>
          <w:szCs w:val="32"/>
          <w:shd w:val="clear" w:color="auto" w:fill="FFFFFF"/>
        </w:rPr>
        <w:t xml:space="preserve">1.1.  Общая характеристика социально-экономического </w:t>
      </w:r>
    </w:p>
    <w:p w:rsidR="0090471F" w:rsidRPr="001E3ACB" w:rsidRDefault="0090471F" w:rsidP="008A57EC">
      <w:pPr>
        <w:pStyle w:val="1"/>
        <w:spacing w:line="360" w:lineRule="auto"/>
        <w:jc w:val="center"/>
        <w:rPr>
          <w:rFonts w:ascii="Times New Roman" w:hAnsi="Times New Roman"/>
          <w:b/>
          <w:color w:val="000000"/>
          <w:sz w:val="32"/>
          <w:szCs w:val="32"/>
          <w:shd w:val="clear" w:color="auto" w:fill="FFFFFF"/>
        </w:rPr>
      </w:pPr>
      <w:r w:rsidRPr="001E3ACB">
        <w:rPr>
          <w:rFonts w:ascii="Times New Roman" w:hAnsi="Times New Roman"/>
          <w:b/>
          <w:color w:val="000000"/>
          <w:sz w:val="32"/>
          <w:szCs w:val="32"/>
          <w:shd w:val="clear" w:color="auto" w:fill="FFFFFF"/>
        </w:rPr>
        <w:t xml:space="preserve">положения муниципального образования </w:t>
      </w:r>
      <w:r w:rsidRPr="001E3ACB">
        <w:rPr>
          <w:rFonts w:ascii="Times New Roman" w:hAnsi="Times New Roman"/>
          <w:b/>
          <w:color w:val="000000"/>
          <w:spacing w:val="-2"/>
          <w:sz w:val="32"/>
          <w:szCs w:val="32"/>
          <w:shd w:val="clear" w:color="auto" w:fill="FFFFFF"/>
        </w:rPr>
        <w:t>Успенский район</w:t>
      </w:r>
    </w:p>
    <w:p w:rsidR="0090471F" w:rsidRDefault="0090471F" w:rsidP="008A57EC">
      <w:pPr>
        <w:autoSpaceDE w:val="0"/>
        <w:autoSpaceDN w:val="0"/>
        <w:adjustRightInd w:val="0"/>
        <w:spacing w:line="360" w:lineRule="auto"/>
        <w:ind w:firstLine="720"/>
        <w:jc w:val="both"/>
        <w:outlineLvl w:val="1"/>
        <w:rPr>
          <w:color w:val="000000"/>
          <w:sz w:val="28"/>
          <w:szCs w:val="28"/>
        </w:rPr>
      </w:pPr>
      <w:r w:rsidRPr="001E3ACB">
        <w:rPr>
          <w:color w:val="000000"/>
          <w:sz w:val="28"/>
          <w:szCs w:val="28"/>
        </w:rPr>
        <w:t>Успенский район образован 2 июня 1924 год</w:t>
      </w:r>
      <w:r>
        <w:rPr>
          <w:color w:val="000000"/>
          <w:sz w:val="28"/>
          <w:szCs w:val="28"/>
        </w:rPr>
        <w:t>а</w:t>
      </w:r>
      <w:r w:rsidRPr="001E3ACB">
        <w:rPr>
          <w:color w:val="000000"/>
          <w:sz w:val="28"/>
          <w:szCs w:val="28"/>
        </w:rPr>
        <w:t xml:space="preserve">. Находится в юго-восточной части Краснодарского края. Успенский район занимает территорию площадью 1 </w:t>
      </w:r>
      <w:r>
        <w:rPr>
          <w:color w:val="000000"/>
          <w:sz w:val="28"/>
          <w:szCs w:val="28"/>
        </w:rPr>
        <w:t>129,98 кв.</w:t>
      </w:r>
      <w:r w:rsidRPr="001E3ACB">
        <w:rPr>
          <w:color w:val="000000"/>
          <w:sz w:val="28"/>
          <w:szCs w:val="28"/>
        </w:rPr>
        <w:t>км</w:t>
      </w:r>
      <w:r w:rsidRPr="002E45E5">
        <w:rPr>
          <w:color w:val="000000"/>
          <w:sz w:val="28"/>
          <w:szCs w:val="28"/>
        </w:rPr>
        <w:t>.</w:t>
      </w:r>
      <w:r>
        <w:rPr>
          <w:color w:val="000000"/>
          <w:sz w:val="28"/>
          <w:szCs w:val="28"/>
        </w:rPr>
        <w:t>,</w:t>
      </w:r>
      <w:r w:rsidRPr="001E3ACB">
        <w:rPr>
          <w:color w:val="000000"/>
          <w:sz w:val="28"/>
          <w:szCs w:val="28"/>
        </w:rPr>
        <w:t xml:space="preserve"> г</w:t>
      </w:r>
      <w:r>
        <w:rPr>
          <w:color w:val="000000"/>
          <w:sz w:val="28"/>
          <w:szCs w:val="28"/>
        </w:rPr>
        <w:t>де проживают 47</w:t>
      </w:r>
      <w:r w:rsidRPr="001E3ACB">
        <w:rPr>
          <w:color w:val="000000"/>
          <w:sz w:val="28"/>
          <w:szCs w:val="28"/>
        </w:rPr>
        <w:t xml:space="preserve">  национальностей. Район граничит на востоке с Кочубеевским районом Ставропольского края, на юге с Отрадненским районом, на западе с</w:t>
      </w:r>
      <w:r>
        <w:rPr>
          <w:color w:val="000000"/>
          <w:sz w:val="28"/>
          <w:szCs w:val="28"/>
        </w:rPr>
        <w:t xml:space="preserve"> -</w:t>
      </w:r>
      <w:r w:rsidRPr="001E3ACB">
        <w:rPr>
          <w:color w:val="000000"/>
          <w:sz w:val="28"/>
          <w:szCs w:val="28"/>
        </w:rPr>
        <w:t xml:space="preserve"> Новокубанским районом и городом Армавир, на севере с</w:t>
      </w:r>
      <w:r>
        <w:rPr>
          <w:color w:val="000000"/>
          <w:sz w:val="28"/>
          <w:szCs w:val="28"/>
        </w:rPr>
        <w:t xml:space="preserve"> -</w:t>
      </w:r>
      <w:r w:rsidRPr="001E3ACB">
        <w:rPr>
          <w:color w:val="000000"/>
          <w:sz w:val="28"/>
          <w:szCs w:val="28"/>
        </w:rPr>
        <w:t xml:space="preserve"> Новокубанским районом Краснодарского края и со Шпаковским районом Ставропольского края. Район разделен руслом реки Кубань на две части, значительно отличающиеся по почвенно-климатическим условиям. На правобережье земли тяжелые, малоплодородные, рельеф местности пересеченный. Здесь начинается Ставропольское предгорное плато. На левом берегу Кубани земли черноземные, местность равнинная, хорошо приспособленная к земледелию. </w:t>
      </w:r>
    </w:p>
    <w:p w:rsidR="0090471F" w:rsidRPr="001E3ACB" w:rsidRDefault="0090471F" w:rsidP="008A57EC">
      <w:pPr>
        <w:autoSpaceDE w:val="0"/>
        <w:autoSpaceDN w:val="0"/>
        <w:adjustRightInd w:val="0"/>
        <w:spacing w:line="360" w:lineRule="auto"/>
        <w:ind w:firstLine="720"/>
        <w:jc w:val="both"/>
        <w:outlineLvl w:val="1"/>
        <w:rPr>
          <w:color w:val="000000"/>
          <w:sz w:val="28"/>
          <w:szCs w:val="28"/>
        </w:rPr>
      </w:pPr>
    </w:p>
    <w:p w:rsidR="0090471F" w:rsidRDefault="004725A4" w:rsidP="008A57EC">
      <w:pPr>
        <w:autoSpaceDE w:val="0"/>
        <w:autoSpaceDN w:val="0"/>
        <w:adjustRightInd w:val="0"/>
        <w:spacing w:line="360" w:lineRule="auto"/>
        <w:jc w:val="both"/>
        <w:outlineLvl w:val="1"/>
        <w:rPr>
          <w:color w:val="000000"/>
          <w:lang w:val="en-US"/>
        </w:rPr>
      </w:pPr>
      <w:r w:rsidRPr="00B47098">
        <w:rPr>
          <w:color w:val="000000"/>
        </w:rPr>
        <w:lastRenderedPageBreak/>
        <w:pict>
          <v:shape id="_x0000_i1028" type="#_x0000_t75" style="width:466.5pt;height:423.75pt">
            <v:imagedata r:id="rId9" o:title=""/>
          </v:shape>
        </w:pict>
      </w:r>
    </w:p>
    <w:p w:rsidR="0090471F" w:rsidRPr="009113D7" w:rsidRDefault="0090471F" w:rsidP="008A57EC">
      <w:pPr>
        <w:autoSpaceDE w:val="0"/>
        <w:autoSpaceDN w:val="0"/>
        <w:adjustRightInd w:val="0"/>
        <w:spacing w:line="360" w:lineRule="auto"/>
        <w:jc w:val="both"/>
        <w:outlineLvl w:val="1"/>
        <w:rPr>
          <w:color w:val="000000"/>
          <w:sz w:val="28"/>
          <w:szCs w:val="28"/>
          <w:lang w:val="en-US"/>
        </w:rPr>
      </w:pPr>
    </w:p>
    <w:p w:rsidR="0090471F" w:rsidRPr="001E3ACB" w:rsidRDefault="0090471F" w:rsidP="008A57EC">
      <w:pPr>
        <w:autoSpaceDE w:val="0"/>
        <w:autoSpaceDN w:val="0"/>
        <w:adjustRightInd w:val="0"/>
        <w:spacing w:line="360" w:lineRule="auto"/>
        <w:ind w:firstLine="720"/>
        <w:jc w:val="both"/>
        <w:outlineLvl w:val="1"/>
        <w:rPr>
          <w:color w:val="000000"/>
          <w:sz w:val="28"/>
          <w:szCs w:val="28"/>
        </w:rPr>
      </w:pPr>
      <w:r w:rsidRPr="001E3ACB">
        <w:rPr>
          <w:color w:val="000000"/>
          <w:sz w:val="28"/>
          <w:szCs w:val="28"/>
        </w:rPr>
        <w:t xml:space="preserve">   Статусом муниципального образования, Успенский район был наделен Законом Краснодарского края от 22.07.2004 №769-КЗ «Об установлении границ муниципального образования Успенский район, наделении его статусом муниципального района, образовании в его составе муниципальных образований - сельских поселений - и установлении их границ”. Административным центром является - село Успенское. </w:t>
      </w:r>
    </w:p>
    <w:p w:rsidR="0090471F" w:rsidRPr="001E3ACB" w:rsidRDefault="0090471F" w:rsidP="008A57EC">
      <w:pPr>
        <w:autoSpaceDE w:val="0"/>
        <w:autoSpaceDN w:val="0"/>
        <w:adjustRightInd w:val="0"/>
        <w:spacing w:line="360" w:lineRule="auto"/>
        <w:ind w:firstLine="720"/>
        <w:jc w:val="both"/>
        <w:outlineLvl w:val="1"/>
        <w:rPr>
          <w:color w:val="000000"/>
          <w:sz w:val="28"/>
          <w:szCs w:val="28"/>
        </w:rPr>
      </w:pPr>
      <w:r w:rsidRPr="001E3ACB">
        <w:rPr>
          <w:color w:val="000000"/>
          <w:sz w:val="28"/>
          <w:szCs w:val="28"/>
        </w:rPr>
        <w:t xml:space="preserve">    В Успенском районе 32 населенных пункта, десять сельских поселений: Веселовское,  Вольненское, Коноковское, Кургоковское, Маламинское, Николаевское, Трехсельское, Убеженское, Урупское и Успенское. </w:t>
      </w:r>
    </w:p>
    <w:p w:rsidR="0090471F" w:rsidRPr="001E3ACB" w:rsidRDefault="0090471F" w:rsidP="008A57EC">
      <w:pPr>
        <w:autoSpaceDE w:val="0"/>
        <w:autoSpaceDN w:val="0"/>
        <w:adjustRightInd w:val="0"/>
        <w:spacing w:line="360" w:lineRule="auto"/>
        <w:ind w:firstLine="720"/>
        <w:jc w:val="both"/>
        <w:outlineLvl w:val="1"/>
        <w:rPr>
          <w:color w:val="000000"/>
          <w:sz w:val="28"/>
          <w:szCs w:val="28"/>
        </w:rPr>
      </w:pPr>
      <w:r w:rsidRPr="001E3ACB">
        <w:rPr>
          <w:color w:val="000000"/>
          <w:sz w:val="28"/>
          <w:szCs w:val="28"/>
        </w:rPr>
        <w:lastRenderedPageBreak/>
        <w:t>1) Веселовское сельское поселение – административный центр хутор Веселый. Численность населения сельского поселения составляет 1 457 человек;</w:t>
      </w:r>
    </w:p>
    <w:p w:rsidR="0090471F" w:rsidRPr="001E3ACB" w:rsidRDefault="0090471F" w:rsidP="008A57EC">
      <w:pPr>
        <w:autoSpaceDE w:val="0"/>
        <w:autoSpaceDN w:val="0"/>
        <w:adjustRightInd w:val="0"/>
        <w:spacing w:line="360" w:lineRule="auto"/>
        <w:ind w:firstLine="720"/>
        <w:jc w:val="both"/>
        <w:outlineLvl w:val="1"/>
        <w:rPr>
          <w:color w:val="000000"/>
          <w:sz w:val="28"/>
          <w:szCs w:val="28"/>
        </w:rPr>
      </w:pPr>
      <w:r w:rsidRPr="001E3ACB">
        <w:rPr>
          <w:color w:val="000000"/>
          <w:sz w:val="28"/>
          <w:szCs w:val="28"/>
        </w:rPr>
        <w:t>2) Вольненское сельское поселение – административный центр село Вольное. Численность населения сельского поселения составляет 6</w:t>
      </w:r>
      <w:r>
        <w:rPr>
          <w:color w:val="000000"/>
          <w:sz w:val="28"/>
          <w:szCs w:val="28"/>
        </w:rPr>
        <w:t xml:space="preserve"> </w:t>
      </w:r>
      <w:r w:rsidRPr="001E3ACB">
        <w:rPr>
          <w:color w:val="000000"/>
          <w:sz w:val="28"/>
          <w:szCs w:val="28"/>
        </w:rPr>
        <w:t>780</w:t>
      </w:r>
      <w:r>
        <w:rPr>
          <w:color w:val="000000"/>
          <w:sz w:val="28"/>
          <w:szCs w:val="28"/>
        </w:rPr>
        <w:t xml:space="preserve"> </w:t>
      </w:r>
      <w:r w:rsidRPr="001E3ACB">
        <w:rPr>
          <w:color w:val="000000"/>
          <w:sz w:val="28"/>
          <w:szCs w:val="28"/>
        </w:rPr>
        <w:t>человек;</w:t>
      </w:r>
    </w:p>
    <w:p w:rsidR="0090471F" w:rsidRPr="001E3ACB" w:rsidRDefault="0090471F" w:rsidP="008A57EC">
      <w:pPr>
        <w:autoSpaceDE w:val="0"/>
        <w:autoSpaceDN w:val="0"/>
        <w:adjustRightInd w:val="0"/>
        <w:spacing w:line="360" w:lineRule="auto"/>
        <w:ind w:firstLine="720"/>
        <w:jc w:val="both"/>
        <w:outlineLvl w:val="1"/>
        <w:rPr>
          <w:color w:val="000000"/>
          <w:sz w:val="28"/>
          <w:szCs w:val="28"/>
        </w:rPr>
      </w:pPr>
      <w:r w:rsidRPr="001E3ACB">
        <w:rPr>
          <w:color w:val="000000"/>
          <w:sz w:val="28"/>
          <w:szCs w:val="28"/>
        </w:rPr>
        <w:t>3) Коноковское сельское поселение – административный центр село Коноково. Численность населения сельского поселения составляет 7 870 человек;</w:t>
      </w:r>
    </w:p>
    <w:p w:rsidR="0090471F" w:rsidRPr="001E3ACB" w:rsidRDefault="0090471F" w:rsidP="008A57EC">
      <w:pPr>
        <w:autoSpaceDE w:val="0"/>
        <w:autoSpaceDN w:val="0"/>
        <w:adjustRightInd w:val="0"/>
        <w:spacing w:line="360" w:lineRule="auto"/>
        <w:ind w:firstLine="720"/>
        <w:jc w:val="both"/>
        <w:outlineLvl w:val="1"/>
        <w:rPr>
          <w:color w:val="000000"/>
          <w:sz w:val="28"/>
          <w:szCs w:val="28"/>
        </w:rPr>
      </w:pPr>
      <w:r w:rsidRPr="001E3ACB">
        <w:rPr>
          <w:color w:val="000000"/>
          <w:sz w:val="28"/>
          <w:szCs w:val="28"/>
        </w:rPr>
        <w:t>4) Кургоковское  сельское поселение – административный центр аул Кургоковский. Численность населения сельского поселения составляет 525 человек;</w:t>
      </w:r>
    </w:p>
    <w:p w:rsidR="0090471F" w:rsidRPr="001E3ACB" w:rsidRDefault="0090471F" w:rsidP="008A57EC">
      <w:pPr>
        <w:autoSpaceDE w:val="0"/>
        <w:autoSpaceDN w:val="0"/>
        <w:adjustRightInd w:val="0"/>
        <w:spacing w:line="360" w:lineRule="auto"/>
        <w:ind w:firstLine="720"/>
        <w:jc w:val="both"/>
        <w:outlineLvl w:val="1"/>
        <w:rPr>
          <w:color w:val="000000"/>
          <w:sz w:val="28"/>
          <w:szCs w:val="28"/>
        </w:rPr>
      </w:pPr>
      <w:r w:rsidRPr="001E3ACB">
        <w:rPr>
          <w:color w:val="000000"/>
          <w:sz w:val="28"/>
          <w:szCs w:val="28"/>
        </w:rPr>
        <w:t>5) Маламинское сельское поселение – административный центр село Маламино. Численность населения сельского поселения составляет 1 805 человек;</w:t>
      </w:r>
    </w:p>
    <w:p w:rsidR="0090471F" w:rsidRPr="001E3ACB" w:rsidRDefault="0090471F" w:rsidP="008A57EC">
      <w:pPr>
        <w:autoSpaceDE w:val="0"/>
        <w:autoSpaceDN w:val="0"/>
        <w:adjustRightInd w:val="0"/>
        <w:spacing w:line="360" w:lineRule="auto"/>
        <w:ind w:firstLine="720"/>
        <w:jc w:val="both"/>
        <w:outlineLvl w:val="1"/>
        <w:rPr>
          <w:color w:val="000000"/>
          <w:sz w:val="28"/>
          <w:szCs w:val="28"/>
        </w:rPr>
      </w:pPr>
      <w:r w:rsidRPr="001E3ACB">
        <w:rPr>
          <w:color w:val="000000"/>
          <w:sz w:val="28"/>
          <w:szCs w:val="28"/>
        </w:rPr>
        <w:t>6) Николаевское сельское поселение – административный центр станица Николаевская. Численность населения сельского поселения составляет 1545 человек;</w:t>
      </w:r>
    </w:p>
    <w:p w:rsidR="0090471F" w:rsidRPr="001E3ACB" w:rsidRDefault="0090471F" w:rsidP="008A57EC">
      <w:pPr>
        <w:autoSpaceDE w:val="0"/>
        <w:autoSpaceDN w:val="0"/>
        <w:adjustRightInd w:val="0"/>
        <w:spacing w:line="360" w:lineRule="auto"/>
        <w:ind w:firstLine="708"/>
        <w:jc w:val="both"/>
        <w:outlineLvl w:val="1"/>
        <w:rPr>
          <w:color w:val="000000"/>
          <w:sz w:val="28"/>
          <w:szCs w:val="28"/>
        </w:rPr>
      </w:pPr>
      <w:r w:rsidRPr="001E3ACB">
        <w:rPr>
          <w:color w:val="000000"/>
          <w:sz w:val="28"/>
          <w:szCs w:val="28"/>
        </w:rPr>
        <w:t>7) Трехсельское сельское поселение – административный центр село Трехсельское. Численность населения сельского поселения составляет 2 255  человек;</w:t>
      </w:r>
    </w:p>
    <w:p w:rsidR="0090471F" w:rsidRPr="001E3ACB" w:rsidRDefault="0090471F" w:rsidP="008A57EC">
      <w:pPr>
        <w:autoSpaceDE w:val="0"/>
        <w:autoSpaceDN w:val="0"/>
        <w:adjustRightInd w:val="0"/>
        <w:spacing w:line="360" w:lineRule="auto"/>
        <w:ind w:firstLine="720"/>
        <w:jc w:val="both"/>
        <w:outlineLvl w:val="1"/>
        <w:rPr>
          <w:color w:val="000000"/>
          <w:sz w:val="28"/>
          <w:szCs w:val="28"/>
        </w:rPr>
      </w:pPr>
      <w:r w:rsidRPr="001E3ACB">
        <w:rPr>
          <w:color w:val="000000"/>
          <w:sz w:val="28"/>
          <w:szCs w:val="28"/>
        </w:rPr>
        <w:t>8) Убеженское сельское поселение – административный центр станица Убеженская. Численность населения сельского поселения составляет 1 935  человек;</w:t>
      </w:r>
    </w:p>
    <w:p w:rsidR="0090471F" w:rsidRPr="001E3ACB" w:rsidRDefault="0090471F" w:rsidP="008A57EC">
      <w:pPr>
        <w:autoSpaceDE w:val="0"/>
        <w:autoSpaceDN w:val="0"/>
        <w:adjustRightInd w:val="0"/>
        <w:spacing w:line="360" w:lineRule="auto"/>
        <w:ind w:firstLine="720"/>
        <w:jc w:val="both"/>
        <w:outlineLvl w:val="1"/>
        <w:rPr>
          <w:color w:val="000000"/>
          <w:sz w:val="28"/>
          <w:szCs w:val="28"/>
        </w:rPr>
      </w:pPr>
      <w:r w:rsidRPr="001E3ACB">
        <w:rPr>
          <w:color w:val="000000"/>
          <w:sz w:val="28"/>
          <w:szCs w:val="28"/>
        </w:rPr>
        <w:t>9) Урупское сельское поселение – административный центр аул Урупский. Численность населения сельского поселения составляет 2 260 человек;</w:t>
      </w:r>
    </w:p>
    <w:p w:rsidR="0090471F" w:rsidRPr="001E3ACB" w:rsidRDefault="0090471F" w:rsidP="008A57EC">
      <w:pPr>
        <w:autoSpaceDE w:val="0"/>
        <w:autoSpaceDN w:val="0"/>
        <w:adjustRightInd w:val="0"/>
        <w:spacing w:line="360" w:lineRule="auto"/>
        <w:ind w:firstLine="720"/>
        <w:jc w:val="both"/>
        <w:outlineLvl w:val="1"/>
        <w:rPr>
          <w:color w:val="000000"/>
          <w:sz w:val="28"/>
          <w:szCs w:val="28"/>
        </w:rPr>
      </w:pPr>
      <w:r w:rsidRPr="001E3ACB">
        <w:rPr>
          <w:color w:val="000000"/>
          <w:sz w:val="28"/>
          <w:szCs w:val="28"/>
        </w:rPr>
        <w:t>10) Успенское сельское поселение – административный центр село Успенское. Численность населения сельского поселения составляет 14 760 человек.</w:t>
      </w:r>
    </w:p>
    <w:p w:rsidR="0090471F" w:rsidRPr="001E3ACB" w:rsidRDefault="0090471F" w:rsidP="008A57EC">
      <w:pPr>
        <w:autoSpaceDE w:val="0"/>
        <w:autoSpaceDN w:val="0"/>
        <w:adjustRightInd w:val="0"/>
        <w:spacing w:line="360" w:lineRule="auto"/>
        <w:ind w:firstLine="720"/>
        <w:jc w:val="both"/>
        <w:outlineLvl w:val="1"/>
        <w:rPr>
          <w:color w:val="000000"/>
          <w:sz w:val="28"/>
          <w:szCs w:val="28"/>
        </w:rPr>
      </w:pPr>
      <w:r w:rsidRPr="001E3ACB">
        <w:rPr>
          <w:color w:val="000000"/>
          <w:sz w:val="28"/>
          <w:szCs w:val="28"/>
        </w:rPr>
        <w:lastRenderedPageBreak/>
        <w:t>Успенский район обладает высоким потенциалом для дальнейшего развития: благоприятные климатические условия, многообразие сырья нерудного происхождения (гипс, глина, известь, гравийно-песчаная смесь) и другое.</w:t>
      </w:r>
    </w:p>
    <w:p w:rsidR="0090471F" w:rsidRPr="001E3ACB" w:rsidRDefault="0090471F" w:rsidP="008A57EC">
      <w:pPr>
        <w:autoSpaceDE w:val="0"/>
        <w:autoSpaceDN w:val="0"/>
        <w:adjustRightInd w:val="0"/>
        <w:spacing w:line="360" w:lineRule="auto"/>
        <w:ind w:firstLine="709"/>
        <w:jc w:val="both"/>
        <w:outlineLvl w:val="1"/>
        <w:rPr>
          <w:color w:val="000000"/>
          <w:sz w:val="28"/>
          <w:szCs w:val="28"/>
        </w:rPr>
      </w:pPr>
      <w:r w:rsidRPr="001E3ACB">
        <w:rPr>
          <w:color w:val="000000"/>
          <w:sz w:val="28"/>
          <w:szCs w:val="28"/>
        </w:rPr>
        <w:t>Экономика Успенского района представлена следующими отраслями: сельское хозяйство, перерабатывающая промышленность, строительство, транспорт и связь, розничная торговля, общественное питание, сфера услуг.</w:t>
      </w:r>
    </w:p>
    <w:p w:rsidR="0090471F" w:rsidRPr="00313413" w:rsidRDefault="0090471F" w:rsidP="008A57EC">
      <w:pPr>
        <w:pStyle w:val="110"/>
        <w:spacing w:line="360" w:lineRule="auto"/>
        <w:ind w:firstLine="709"/>
        <w:jc w:val="both"/>
        <w:rPr>
          <w:rFonts w:ascii="Times New Roman" w:hAnsi="Times New Roman"/>
          <w:sz w:val="28"/>
          <w:szCs w:val="28"/>
        </w:rPr>
      </w:pPr>
      <w:r w:rsidRPr="00313413">
        <w:rPr>
          <w:rFonts w:ascii="Times New Roman" w:hAnsi="Times New Roman"/>
          <w:sz w:val="28"/>
          <w:szCs w:val="28"/>
        </w:rPr>
        <w:t>Одной из приоритетных отраслей экономики района является сельское хозяйство. Основные направления ведения сельского хозяйства - это животноводство и растениеводство (выращивание зерновых культур).</w:t>
      </w:r>
    </w:p>
    <w:p w:rsidR="0090471F" w:rsidRDefault="0090471F" w:rsidP="008A57EC">
      <w:pPr>
        <w:pStyle w:val="ab"/>
        <w:spacing w:line="360" w:lineRule="auto"/>
        <w:jc w:val="both"/>
        <w:rPr>
          <w:rFonts w:ascii="Times New Roman" w:hAnsi="Times New Roman"/>
          <w:color w:val="000000"/>
          <w:sz w:val="28"/>
          <w:szCs w:val="28"/>
        </w:rPr>
      </w:pPr>
      <w:r w:rsidRPr="001E3ACB">
        <w:rPr>
          <w:rFonts w:ascii="Times New Roman" w:hAnsi="Times New Roman"/>
          <w:color w:val="000000"/>
          <w:sz w:val="28"/>
          <w:szCs w:val="28"/>
        </w:rPr>
        <w:tab/>
      </w:r>
      <w:r w:rsidRPr="00815C34">
        <w:rPr>
          <w:rFonts w:ascii="Times New Roman" w:hAnsi="Times New Roman"/>
          <w:color w:val="000000"/>
          <w:sz w:val="28"/>
          <w:szCs w:val="28"/>
        </w:rPr>
        <w:t>Промышленный комплекс района</w:t>
      </w:r>
      <w:r w:rsidRPr="001E3ACB">
        <w:rPr>
          <w:rFonts w:ascii="Times New Roman" w:hAnsi="Times New Roman"/>
          <w:color w:val="000000"/>
          <w:sz w:val="28"/>
          <w:szCs w:val="28"/>
        </w:rPr>
        <w:t xml:space="preserve"> представлен крупным</w:t>
      </w:r>
      <w:r>
        <w:rPr>
          <w:rFonts w:ascii="Times New Roman" w:hAnsi="Times New Roman"/>
          <w:color w:val="000000"/>
          <w:sz w:val="28"/>
          <w:szCs w:val="28"/>
        </w:rPr>
        <w:t>и</w:t>
      </w:r>
      <w:r w:rsidRPr="001E3ACB">
        <w:rPr>
          <w:rFonts w:ascii="Times New Roman" w:hAnsi="Times New Roman"/>
          <w:color w:val="000000"/>
          <w:sz w:val="28"/>
          <w:szCs w:val="28"/>
        </w:rPr>
        <w:t xml:space="preserve"> и средними предприятиями, которые представляют главным образом обрабатывающую промышленность</w:t>
      </w:r>
      <w:r>
        <w:rPr>
          <w:rFonts w:ascii="Times New Roman" w:hAnsi="Times New Roman"/>
          <w:color w:val="000000"/>
          <w:sz w:val="28"/>
          <w:szCs w:val="28"/>
        </w:rPr>
        <w:t xml:space="preserve">, а также </w:t>
      </w:r>
      <w:r w:rsidRPr="001E3ACB">
        <w:rPr>
          <w:rFonts w:ascii="Times New Roman" w:hAnsi="Times New Roman"/>
          <w:color w:val="000000"/>
          <w:sz w:val="28"/>
          <w:szCs w:val="28"/>
        </w:rPr>
        <w:t xml:space="preserve"> </w:t>
      </w:r>
      <w:r>
        <w:rPr>
          <w:rFonts w:ascii="Times New Roman" w:hAnsi="Times New Roman"/>
          <w:color w:val="000000"/>
          <w:sz w:val="28"/>
          <w:szCs w:val="28"/>
        </w:rPr>
        <w:t>добычу полезных ископаемых, производство и</w:t>
      </w:r>
      <w:r w:rsidRPr="00D30791">
        <w:rPr>
          <w:rFonts w:ascii="Times New Roman" w:hAnsi="Times New Roman"/>
          <w:color w:val="000000"/>
          <w:sz w:val="28"/>
          <w:szCs w:val="28"/>
        </w:rPr>
        <w:t xml:space="preserve"> распределе</w:t>
      </w:r>
      <w:r>
        <w:rPr>
          <w:rFonts w:ascii="Times New Roman" w:hAnsi="Times New Roman"/>
          <w:color w:val="000000"/>
          <w:sz w:val="28"/>
          <w:szCs w:val="28"/>
        </w:rPr>
        <w:t>ние электроэнергии, газа и воды</w:t>
      </w:r>
    </w:p>
    <w:p w:rsidR="0090471F" w:rsidRDefault="0090471F" w:rsidP="008A57EC">
      <w:pPr>
        <w:pStyle w:val="1"/>
        <w:spacing w:line="360" w:lineRule="auto"/>
        <w:ind w:firstLine="708"/>
        <w:jc w:val="both"/>
        <w:rPr>
          <w:rFonts w:ascii="Times New Roman" w:hAnsi="Times New Roman"/>
          <w:b/>
          <w:color w:val="000000"/>
          <w:sz w:val="28"/>
          <w:szCs w:val="28"/>
        </w:rPr>
      </w:pPr>
      <w:r w:rsidRPr="001E3ACB">
        <w:rPr>
          <w:rFonts w:ascii="Times New Roman" w:hAnsi="Times New Roman"/>
          <w:color w:val="000000"/>
          <w:sz w:val="28"/>
          <w:szCs w:val="28"/>
        </w:rPr>
        <w:t>Структура промышленного комплекса Успенского района</w:t>
      </w:r>
      <w:r w:rsidRPr="00D30791">
        <w:rPr>
          <w:rFonts w:ascii="Times New Roman" w:hAnsi="Times New Roman"/>
          <w:color w:val="000000"/>
          <w:sz w:val="28"/>
          <w:szCs w:val="28"/>
        </w:rPr>
        <w:t xml:space="preserve"> </w:t>
      </w:r>
      <w:r>
        <w:rPr>
          <w:rFonts w:ascii="Times New Roman" w:hAnsi="Times New Roman"/>
          <w:color w:val="000000"/>
          <w:sz w:val="28"/>
          <w:szCs w:val="28"/>
        </w:rPr>
        <w:t xml:space="preserve">по стоянию на конец 2011 года </w:t>
      </w:r>
      <w:r w:rsidRPr="001E3ACB">
        <w:rPr>
          <w:rFonts w:ascii="Times New Roman" w:hAnsi="Times New Roman"/>
          <w:color w:val="000000"/>
          <w:sz w:val="28"/>
          <w:szCs w:val="28"/>
        </w:rPr>
        <w:t xml:space="preserve"> выглядит следующим образом:</w:t>
      </w:r>
    </w:p>
    <w:p w:rsidR="0090471F" w:rsidRDefault="0090471F" w:rsidP="008A57EC">
      <w:pPr>
        <w:pStyle w:val="ab"/>
        <w:spacing w:line="360" w:lineRule="auto"/>
        <w:jc w:val="both"/>
        <w:rPr>
          <w:rFonts w:ascii="Times New Roman" w:hAnsi="Times New Roman"/>
          <w:color w:val="000000"/>
          <w:sz w:val="28"/>
          <w:szCs w:val="28"/>
        </w:rPr>
      </w:pPr>
      <w:r w:rsidRPr="00603658">
        <w:rPr>
          <w:rFonts w:ascii="Times New Roman" w:hAnsi="Times New Roman"/>
          <w:color w:val="000000"/>
          <w:sz w:val="28"/>
          <w:szCs w:val="28"/>
        </w:rPr>
        <w:tab/>
      </w:r>
      <w:r>
        <w:rPr>
          <w:rFonts w:ascii="Times New Roman" w:hAnsi="Times New Roman"/>
          <w:color w:val="000000"/>
          <w:sz w:val="28"/>
          <w:szCs w:val="28"/>
        </w:rPr>
        <w:t>-о</w:t>
      </w:r>
      <w:r w:rsidRPr="00395492">
        <w:rPr>
          <w:rFonts w:ascii="Times New Roman" w:hAnsi="Times New Roman"/>
          <w:color w:val="000000"/>
          <w:sz w:val="28"/>
          <w:szCs w:val="28"/>
        </w:rPr>
        <w:t>брабатывающ</w:t>
      </w:r>
      <w:r>
        <w:rPr>
          <w:rFonts w:ascii="Times New Roman" w:hAnsi="Times New Roman"/>
          <w:color w:val="000000"/>
          <w:sz w:val="28"/>
          <w:szCs w:val="28"/>
        </w:rPr>
        <w:t>ие</w:t>
      </w:r>
      <w:r w:rsidRPr="00395492">
        <w:rPr>
          <w:rFonts w:ascii="Times New Roman" w:hAnsi="Times New Roman"/>
          <w:color w:val="000000"/>
          <w:sz w:val="28"/>
          <w:szCs w:val="28"/>
        </w:rPr>
        <w:t xml:space="preserve"> производств</w:t>
      </w:r>
      <w:r>
        <w:rPr>
          <w:rFonts w:ascii="Times New Roman" w:hAnsi="Times New Roman"/>
          <w:color w:val="000000"/>
          <w:sz w:val="28"/>
          <w:szCs w:val="28"/>
        </w:rPr>
        <w:t>а</w:t>
      </w:r>
      <w:r w:rsidRPr="009E21B5">
        <w:rPr>
          <w:rFonts w:ascii="Times New Roman" w:hAnsi="Times New Roman"/>
          <w:color w:val="000000"/>
          <w:sz w:val="28"/>
          <w:szCs w:val="28"/>
        </w:rPr>
        <w:t xml:space="preserve"> – </w:t>
      </w:r>
      <w:r>
        <w:rPr>
          <w:rFonts w:ascii="Times New Roman" w:hAnsi="Times New Roman"/>
          <w:color w:val="000000"/>
          <w:sz w:val="28"/>
          <w:szCs w:val="28"/>
        </w:rPr>
        <w:t>98,1%;</w:t>
      </w:r>
    </w:p>
    <w:p w:rsidR="0090471F" w:rsidRDefault="0090471F" w:rsidP="008A57EC">
      <w:pPr>
        <w:pStyle w:val="ab"/>
        <w:spacing w:line="360" w:lineRule="auto"/>
        <w:ind w:firstLine="708"/>
        <w:jc w:val="both"/>
        <w:rPr>
          <w:rFonts w:ascii="Times New Roman" w:hAnsi="Times New Roman"/>
          <w:color w:val="000000"/>
          <w:sz w:val="28"/>
          <w:szCs w:val="28"/>
        </w:rPr>
      </w:pPr>
      <w:r>
        <w:rPr>
          <w:rFonts w:ascii="Times New Roman" w:hAnsi="Times New Roman"/>
          <w:color w:val="000000"/>
          <w:sz w:val="28"/>
          <w:szCs w:val="28"/>
        </w:rPr>
        <w:t>-производство</w:t>
      </w:r>
      <w:r w:rsidRPr="00395492">
        <w:rPr>
          <w:rFonts w:ascii="Times New Roman" w:hAnsi="Times New Roman"/>
          <w:color w:val="000000"/>
          <w:sz w:val="28"/>
          <w:szCs w:val="28"/>
        </w:rPr>
        <w:t xml:space="preserve"> и распределения  электроэнергии, газа и воды</w:t>
      </w:r>
      <w:r>
        <w:rPr>
          <w:rFonts w:ascii="Times New Roman" w:hAnsi="Times New Roman"/>
          <w:color w:val="000000"/>
          <w:sz w:val="28"/>
          <w:szCs w:val="28"/>
        </w:rPr>
        <w:t xml:space="preserve"> – это 1,8%;</w:t>
      </w:r>
    </w:p>
    <w:p w:rsidR="0090471F" w:rsidRDefault="0090471F" w:rsidP="008A57EC">
      <w:pPr>
        <w:pStyle w:val="ab"/>
        <w:spacing w:line="360" w:lineRule="auto"/>
        <w:ind w:firstLine="708"/>
        <w:jc w:val="both"/>
        <w:rPr>
          <w:rFonts w:ascii="Times New Roman" w:hAnsi="Times New Roman"/>
          <w:color w:val="000000"/>
          <w:sz w:val="28"/>
          <w:szCs w:val="28"/>
        </w:rPr>
      </w:pPr>
      <w:r>
        <w:rPr>
          <w:rFonts w:ascii="Times New Roman" w:hAnsi="Times New Roman"/>
          <w:color w:val="000000"/>
          <w:sz w:val="28"/>
          <w:szCs w:val="28"/>
        </w:rPr>
        <w:t>-добыча полезных ископаемых – это 0,1%.</w:t>
      </w:r>
    </w:p>
    <w:p w:rsidR="0090471F" w:rsidRDefault="0090471F" w:rsidP="008A57EC">
      <w:pPr>
        <w:pStyle w:val="ab"/>
        <w:spacing w:line="360" w:lineRule="auto"/>
        <w:jc w:val="both"/>
        <w:rPr>
          <w:rFonts w:ascii="Times New Roman" w:hAnsi="Times New Roman"/>
          <w:color w:val="000000"/>
          <w:sz w:val="28"/>
          <w:szCs w:val="28"/>
        </w:rPr>
      </w:pPr>
    </w:p>
    <w:p w:rsidR="0090471F" w:rsidRDefault="00B47098" w:rsidP="008A57EC">
      <w:pPr>
        <w:pStyle w:val="ab"/>
        <w:spacing w:line="360" w:lineRule="auto"/>
        <w:jc w:val="both"/>
        <w:rPr>
          <w:rFonts w:ascii="Times New Roman" w:hAnsi="Times New Roman"/>
          <w:color w:val="000000"/>
          <w:sz w:val="28"/>
          <w:szCs w:val="28"/>
        </w:rPr>
      </w:pPr>
      <w:r>
        <w:rPr>
          <w:rFonts w:ascii="Times New Roman" w:hAnsi="Times New Roman"/>
          <w:color w:val="000000"/>
          <w:sz w:val="28"/>
          <w:szCs w:val="28"/>
        </w:rPr>
      </w:r>
      <w:r>
        <w:rPr>
          <w:rFonts w:ascii="Times New Roman" w:hAnsi="Times New Roman"/>
          <w:color w:val="000000"/>
          <w:sz w:val="28"/>
          <w:szCs w:val="28"/>
        </w:rPr>
        <w:pict>
          <v:group id="_x0000_s1026" editas="canvas" style="width:470.75pt;height:415.9pt;mso-position-horizontal-relative:char;mso-position-vertical-relative:line" coordorigin=",-1062" coordsize="9415,8318">
            <o:lock v:ext="edit" aspectratio="t"/>
            <v:shape id="_x0000_s1027" type="#_x0000_t75" style="position:absolute;top:-1062;width:9415;height:8318" o:preferrelative="f">
              <v:fill o:detectmouseclick="t"/>
              <v:path o:extrusionok="t" o:connecttype="none"/>
              <o:lock v:ext="edit" text="t"/>
            </v:shape>
            <v:shape id="_x0000_s1028" style="position:absolute;left:2278;top:2227;width:1688;height:1673" coordsize="1688,1673" path="m1688,780r-34,l1563,766r-34,l1484,752r-34,l1359,738r-34,-15l1280,723r-68,-14l1167,695r-34,l1065,667r-45,l986,653r-34,l884,624r-34,l816,610,748,582r-23,l691,567,634,539r-34,l566,525,544,511,487,482r-23,l442,468,385,440,362,426,340,411,317,397,283,383,260,369,238,355,204,326,181,312,170,298,136,270,124,256,113,241,102,227,79,199,68,185,56,170,34,142r,-14l22,114,11,85r,-14l,57,,43,,14,,,,894r,14l,936r,14l11,964r,15l22,1007r12,14l34,1035r22,29l68,1078r11,14l102,1120r11,15l124,1149r12,14l170,1191r11,14l204,1220r34,28l260,1262r23,14l317,1291r23,14l362,1319r23,14l442,1361r22,15l487,1376r57,28l566,1418r34,14l634,1432r57,29l725,1475r23,l816,1503r34,14l884,1517r68,29l986,1546r34,14l1065,1560r68,28l1167,1588r45,14l1280,1617r45,l1359,1631r91,14l1484,1645r45,14l1563,1659r91,14l1688,1673r,-893xe" fillcolor="#4d4d80" strokeweight=".55pt">
              <v:path arrowok="t"/>
            </v:shape>
            <v:shape id="_x0000_s1029" style="position:absolute;left:3966;top:2227;width:884;height:1673" coordsize="884,1673" path="m884,l,780r,893l884,894,884,xe" fillcolor="#4d4d80" strokeweight=".55pt">
              <v:path arrowok="t"/>
            </v:shape>
            <v:shape id="_x0000_s1030" style="position:absolute;left:3592;top:3404;width:261;height:922" coordsize="261,922" path="m261,28r-46,l181,14r-45,l91,14r-46,l,,,893r45,14l91,907r45,l181,907r34,15l261,922r,-894xe" fillcolor="#808066" strokeweight=".55pt">
              <v:path arrowok="t"/>
            </v:shape>
            <v:shape id="_x0000_s1031" style="position:absolute;left:3853;top:2624;width:623;height:1702" coordsize="623,1702" path="m623,l,808r,894l623,894,623,xe" fillcolor="#808066" strokeweight=".55pt">
              <v:path arrowok="t"/>
            </v:shape>
            <v:shape id="_x0000_s1032" style="position:absolute;left:3592;top:2624;width:884;height:808" coordsize="884,808" path="m261,808r-46,l181,794r-45,l91,794r-46,l,780,884,,261,808xe" fillcolor="#ffc" strokeweight=".55pt">
              <v:path arrowok="t"/>
            </v:shape>
            <v:shape id="_x0000_s1033" style="position:absolute;left:2742;top:4311;width:975;height:185" coordsize="86,13" path="m,13r14,l86,e" filled="f" strokeweight="0">
              <v:path arrowok="t"/>
            </v:shape>
            <v:shape id="_x0000_s1034" style="position:absolute;left:3898;top:3447;width:45;height:893" coordsize="45,893" path="m45,r,l,,,,,893r,l45,893r,l45,xe" fillcolor="#4d1a33" strokeweight=".55pt">
              <v:path arrowok="t"/>
            </v:shape>
            <v:shape id="_x0000_s1035" style="position:absolute;left:3943;top:2638;width:578;height:1702" coordsize="578,1702" path="m578,l,809r,893l578,894,578,xe" fillcolor="#4d1a33" strokeweight=".55pt">
              <v:path arrowok="t"/>
            </v:shape>
            <v:shape id="_x0000_s1036" style="position:absolute;left:3898;top:2638;width:623;height:809" coordsize="623,809" path="m45,809r,l,809r,l623,,45,809xe" fillcolor="#936" strokeweight=".55pt">
              <v:path arrowok="t"/>
            </v:shape>
            <v:shape id="_x0000_s1037" style="position:absolute;left:3943;top:4340;width:646;height:794" coordsize="57,56" path="m57,56r-14,l,e" filled="f" strokeweight="0">
              <v:path arrowok="t"/>
            </v:shape>
            <v:shape id="_x0000_s1038" style="position:absolute;left:4272;top:2227;width:3162;height:1730" coordsize="3162,1730" path="m3162,r,14l3150,43r,14l3150,71r-11,29l3139,114r-11,14l3116,156r-11,14l3094,185r-23,28l3060,227r-12,14l3037,256r-34,28l2992,298r-23,14l2935,341r-23,14l2901,369r-45,14l2833,397r-23,14l2765,440r-23,14l2720,468r-57,14l2640,497r-22,14l2561,539r-34,l2493,553r-57,29l2402,582r-34,14l2300,624r-22,l2232,638r-68,15l2130,667r-34,l2062,681r-79,14l1949,709r-45,l1836,723r-46,15l1756,738r-90,14l1632,766r-46,l1507,780r-45,l1417,794r-80,l1292,794r-45,14l1156,808r-34,l1077,823r-91,l941,823r-46,l805,837r-46,l714,837r-45,l578,837r-45,l487,837r-90,l351,837,306,823r-79,l181,823r-45,l45,808,,808r,894l45,1702r91,14l181,1716r46,l306,1716r45,14l397,1730r90,l533,1730r45,l669,1730r45,l759,1730r46,l895,1716r46,l986,1716r91,l1122,1702r34,l1247,1702r45,-14l1337,1688r80,l1462,1673r45,l1586,1659r46,l1666,1645r90,-14l1790,1631r46,-14l1904,1602r45,l1983,1588r79,-14l2096,1560r34,l2164,1546r68,-14l2278,1517r22,l2368,1489r34,-14l2436,1475r57,-29l2527,1432r34,l2618,1404r22,-14l2663,1376r57,-15l2742,1347r23,-14l2810,1305r23,-14l2856,1276r45,-14l2912,1248r23,-14l2969,1205r23,-14l3003,1177r34,-28l3048,1135r12,-15l3071,1106r23,-28l3105,1064r11,-15l3128,1021r11,-14l3139,993r11,-29l3150,950r,-14l3162,908r,-14l3162,xe" fillcolor="#4d4d80" strokeweight=".55pt">
              <v:path arrowok="t"/>
            </v:shape>
            <v:shape id="_x0000_s1039" style="position:absolute;left:2278;top:1391;width:5156;height:1673" coordsize="5156,1673" path="m1688,1616r-34,l1563,1602r-34,l1484,1588r-79,-14l1359,1574r-34,-15l1246,1545r-34,l1167,1531r-68,-14l1065,1503r-45,l952,1489r-34,-15l884,1460r-34,l782,1432r-34,-14l725,1418r-68,-29l634,1375r-34,l544,1347r-23,-14l487,1318r-45,-14l408,1290r-23,-14l340,1247r-23,-14l294,1219r-34,-14l238,1191r-23,-14l181,1148r-11,-14l147,1120r-23,-28l113,1077r-11,-14l79,1035,68,1021,56,1006,45,992,34,964,22,950,11,936r,-29l,893,,879,,850,,836,,822,,794,,780,11,765r,-28l22,723,34,709,45,666,56,652,68,638,90,609r12,-14l113,595r23,-28l147,553r23,-14l204,510r11,-14l238,482r45,-28l294,439r23,-14l340,411r45,-28l408,383r34,-15l487,340r34,-14l544,312r56,-14l634,283r23,-14l725,255r23,-14l782,227r68,-15l884,198r34,l986,170r34,l1065,156r68,-14l1167,127r45,l1280,113r45,-14l1359,99r91,-14l1484,71r45,l1563,57r91,l1688,42r45,l1824,28r45,l1903,28r91,-14l2039,14r46,l2175,r46,l2266,r79,l2391,r45,l2527,r45,l2617,r91,l2753,r46,l2889,r46,l2980,r91,14l3116,14r34,l3241,28r45,l3331,28r46,14l3456,42r45,15l3535,57r91,14l3660,71r45,14l3784,99r46,l3864,113r79,14l3977,127r34,15l4090,156r34,14l4158,170r68,28l4272,198r22,14l4362,227r34,14l4430,255r57,14l4521,283r34,15l4612,312r22,14l4657,340r57,28l4736,383r23,l4782,397r45,28l4850,439r22,15l4906,482r23,14l4952,510r34,29l4997,553r11,14l5042,595r12,l5065,609r23,29l5099,652r11,14l5122,709r11,14l5133,737r11,28l5144,780r,14l5156,822r,14l5156,850r-12,29l5144,893r,14l5144,921r-11,29l5122,964r-12,14l5099,1006r-11,15l5076,1035r-22,28l5042,1077r-11,15l4997,1120r-11,14l4963,1148r-34,29l4906,1191r-11,14l4850,1219r-23,14l4804,1247r-45,29l4736,1290r-22,14l4657,1318r-23,15l4612,1347r-57,28l4521,1375r-34,14l4430,1418r-34,l4362,1432r-34,14l4272,1460r-46,14l4192,1489r-68,14l4090,1503r-34,14l3977,1531r-34,14l3898,1545r-68,14l3784,1574r-34,l3660,1588r-34,14l3580,1602r-79,14l3456,1616r-45,14l3331,1630r-45,l3241,1644r-91,l3116,1644r-45,15l2980,1659r-45,l2889,1659r-45,l2753,1673r-45,l2663,1673r-91,l2527,1673r-46,l2391,1673r-46,l2300,1659r-79,l2175,1659r-45,l2039,1644r-45,l2572,836r-884,780xe" fillcolor="#99f" strokeweight=".55pt">
              <v:path arrowok="t"/>
            </v:shape>
            <v:shape id="_x0000_s1040" style="position:absolute;left:5564;top:654;width:272;height:765" coordsize="24,54" path="m24,l10,,,54e" filled="f" strokeweight="0">
              <v:path arrowok="t"/>
            </v:shape>
            <v:rect id="_x0000_s1041" style="position:absolute;left:2504;top:-764;width:4608;height:276;mso-wrap-style:none" filled="f" stroked="f">
              <v:textbox style="mso-next-textbox:#_x0000_s1041;mso-fit-shape-to-text:t" inset="0,0,0,0">
                <w:txbxContent>
                  <w:p w:rsidR="004725A4" w:rsidRPr="00E4456E" w:rsidRDefault="004725A4" w:rsidP="00874637">
                    <w:r>
                      <w:rPr>
                        <w:rFonts w:ascii="Arial" w:hAnsi="Arial" w:cs="Arial"/>
                        <w:b/>
                        <w:bCs/>
                        <w:color w:val="000000"/>
                        <w:lang w:val="en-US"/>
                      </w:rPr>
                      <w:t>Структура промышленного комплекса</w:t>
                    </w:r>
                  </w:p>
                </w:txbxContent>
              </v:textbox>
            </v:rect>
            <v:rect id="_x0000_s1042" style="position:absolute;left:6006;top:413;width:1538;height:207;mso-wrap-style:none" filled="f" stroked="f">
              <v:textbox style="mso-next-textbox:#_x0000_s1042;mso-fit-shape-to-text:t" inset="0,0,0,0">
                <w:txbxContent>
                  <w:p w:rsidR="004725A4" w:rsidRDefault="004725A4" w:rsidP="00874637">
                    <w:r>
                      <w:rPr>
                        <w:rFonts w:ascii="Arial" w:hAnsi="Arial" w:cs="Arial"/>
                        <w:color w:val="000000"/>
                        <w:sz w:val="18"/>
                        <w:szCs w:val="18"/>
                        <w:lang w:val="en-US"/>
                      </w:rPr>
                      <w:t xml:space="preserve">Обрабатывающие </w:t>
                    </w:r>
                  </w:p>
                </w:txbxContent>
              </v:textbox>
            </v:rect>
            <v:rect id="_x0000_s1043" style="position:absolute;left:5858;top:654;width:1761;height:207;mso-wrap-style:none" filled="f" stroked="f">
              <v:textbox style="mso-next-textbox:#_x0000_s1043;mso-fit-shape-to-text:t" inset="0,0,0,0">
                <w:txbxContent>
                  <w:p w:rsidR="004725A4" w:rsidRDefault="004725A4" w:rsidP="00874637">
                    <w:r>
                      <w:rPr>
                        <w:rFonts w:ascii="Arial" w:hAnsi="Arial" w:cs="Arial"/>
                        <w:color w:val="000000"/>
                        <w:sz w:val="18"/>
                        <w:szCs w:val="18"/>
                        <w:lang w:val="en-US"/>
                      </w:rPr>
                      <w:t>производства; 98,1%</w:t>
                    </w:r>
                  </w:p>
                </w:txbxContent>
              </v:textbox>
            </v:rect>
            <v:rect id="_x0000_s1044" style="position:absolute;left:1416;top:4014;width:1313;height:207;mso-wrap-style:none" filled="f" stroked="f">
              <v:textbox style="mso-next-textbox:#_x0000_s1044;mso-fit-shape-to-text:t" inset="0,0,0,0">
                <w:txbxContent>
                  <w:p w:rsidR="004725A4" w:rsidRDefault="004725A4" w:rsidP="00874637">
                    <w:r>
                      <w:rPr>
                        <w:rFonts w:ascii="Arial" w:hAnsi="Arial" w:cs="Arial"/>
                        <w:color w:val="000000"/>
                        <w:sz w:val="18"/>
                        <w:szCs w:val="18"/>
                        <w:lang w:val="en-US"/>
                      </w:rPr>
                      <w:t xml:space="preserve">• производство, </w:t>
                    </w:r>
                  </w:p>
                </w:txbxContent>
              </v:textbox>
            </v:rect>
            <v:rect id="_x0000_s1045" style="position:absolute;left:1439;top:4255;width:1299;height:207;mso-wrap-style:none" filled="f" stroked="f">
              <v:textbox style="mso-next-textbox:#_x0000_s1045;mso-fit-shape-to-text:t" inset="0,0,0,0">
                <w:txbxContent>
                  <w:p w:rsidR="004725A4" w:rsidRDefault="004725A4" w:rsidP="00874637">
                    <w:r>
                      <w:rPr>
                        <w:rFonts w:ascii="Arial" w:hAnsi="Arial" w:cs="Arial"/>
                        <w:color w:val="000000"/>
                        <w:sz w:val="18"/>
                        <w:szCs w:val="18"/>
                        <w:lang w:val="en-US"/>
                      </w:rPr>
                      <w:t xml:space="preserve">распределение </w:t>
                    </w:r>
                  </w:p>
                </w:txbxContent>
              </v:textbox>
            </v:rect>
            <v:rect id="_x0000_s1046" style="position:absolute;left:1178;top:4496;width:1916;height:207;mso-wrap-style:none" filled="f" stroked="f">
              <v:textbox style="mso-next-textbox:#_x0000_s1046;mso-fit-shape-to-text:t" inset="0,0,0,0">
                <w:txbxContent>
                  <w:p w:rsidR="004725A4" w:rsidRDefault="004725A4" w:rsidP="00874637">
                    <w:r>
                      <w:rPr>
                        <w:rFonts w:ascii="Arial" w:hAnsi="Arial" w:cs="Arial"/>
                        <w:color w:val="000000"/>
                        <w:sz w:val="18"/>
                        <w:szCs w:val="18"/>
                        <w:lang w:val="en-US"/>
                      </w:rPr>
                      <w:t xml:space="preserve">электроэнергии, газа и </w:t>
                    </w:r>
                  </w:p>
                </w:txbxContent>
              </v:textbox>
            </v:rect>
            <v:rect id="_x0000_s1047" style="position:absolute;left:1507;top:4737;width:991;height:207;mso-wrap-style:none" filled="f" stroked="f">
              <v:textbox style="mso-next-textbox:#_x0000_s1047;mso-fit-shape-to-text:t" inset="0,0,0,0">
                <w:txbxContent>
                  <w:p w:rsidR="004725A4" w:rsidRDefault="004725A4" w:rsidP="00874637">
                    <w:r>
                      <w:rPr>
                        <w:rFonts w:ascii="Arial" w:hAnsi="Arial" w:cs="Arial"/>
                        <w:color w:val="000000"/>
                        <w:sz w:val="18"/>
                        <w:szCs w:val="18"/>
                        <w:lang w:val="en-US"/>
                      </w:rPr>
                      <w:t>воды ; 1,8%</w:t>
                    </w:r>
                  </w:p>
                </w:txbxContent>
              </v:textbox>
            </v:rect>
            <v:rect id="_x0000_s1048" style="position:absolute;left:4680;top:4893;width:1503;height:207;mso-wrap-style:none" filled="f" stroked="f">
              <v:textbox style="mso-next-textbox:#_x0000_s1048;mso-fit-shape-to-text:t" inset="0,0,0,0">
                <w:txbxContent>
                  <w:p w:rsidR="004725A4" w:rsidRDefault="004725A4" w:rsidP="00874637">
                    <w:r>
                      <w:rPr>
                        <w:rFonts w:ascii="Arial" w:hAnsi="Arial" w:cs="Arial"/>
                        <w:color w:val="000000"/>
                        <w:sz w:val="18"/>
                        <w:szCs w:val="18"/>
                        <w:lang w:val="en-US"/>
                      </w:rPr>
                      <w:t xml:space="preserve">Добыча полезных </w:t>
                    </w:r>
                  </w:p>
                </w:txbxContent>
              </v:textbox>
            </v:rect>
            <v:rect id="_x0000_s1049" style="position:absolute;left:4612;top:5134;width:1521;height:207;mso-wrap-style:none" filled="f" stroked="f">
              <v:textbox style="mso-next-textbox:#_x0000_s1049;mso-fit-shape-to-text:t" inset="0,0,0,0">
                <w:txbxContent>
                  <w:p w:rsidR="004725A4" w:rsidRDefault="004725A4" w:rsidP="00874637">
                    <w:r>
                      <w:rPr>
                        <w:rFonts w:ascii="Arial" w:hAnsi="Arial" w:cs="Arial"/>
                        <w:color w:val="000000"/>
                        <w:sz w:val="18"/>
                        <w:szCs w:val="18"/>
                        <w:lang w:val="en-US"/>
                      </w:rPr>
                      <w:t>ископаемых; 0,1%</w:t>
                    </w:r>
                  </w:p>
                </w:txbxContent>
              </v:textbox>
            </v:rect>
            <v:rect id="_x0000_s1050" style="position:absolute;left:180;top:-882;width:9235;height:8138" filled="f" strokeweight=".55pt"/>
            <w10:anchorlock/>
          </v:group>
        </w:pict>
      </w:r>
    </w:p>
    <w:p w:rsidR="0090471F" w:rsidRDefault="0090471F" w:rsidP="008A57EC">
      <w:pPr>
        <w:pStyle w:val="ab"/>
        <w:spacing w:line="360" w:lineRule="auto"/>
        <w:jc w:val="both"/>
        <w:rPr>
          <w:rFonts w:ascii="Times New Roman" w:hAnsi="Times New Roman"/>
          <w:color w:val="000000"/>
          <w:sz w:val="28"/>
          <w:szCs w:val="28"/>
        </w:rPr>
      </w:pPr>
    </w:p>
    <w:p w:rsidR="0090471F" w:rsidRPr="00BD0438" w:rsidRDefault="0090471F" w:rsidP="008A57EC">
      <w:pPr>
        <w:pStyle w:val="ab"/>
        <w:spacing w:line="360" w:lineRule="auto"/>
        <w:jc w:val="both"/>
        <w:rPr>
          <w:rFonts w:ascii="Times New Roman" w:hAnsi="Times New Roman"/>
          <w:color w:val="000000"/>
          <w:sz w:val="28"/>
          <w:szCs w:val="28"/>
        </w:rPr>
      </w:pPr>
      <w:r>
        <w:rPr>
          <w:rFonts w:ascii="Times New Roman" w:hAnsi="Times New Roman"/>
          <w:color w:val="000000"/>
          <w:sz w:val="28"/>
          <w:szCs w:val="28"/>
        </w:rPr>
        <w:tab/>
      </w:r>
      <w:r w:rsidRPr="00BD0438">
        <w:rPr>
          <w:rFonts w:ascii="Times New Roman" w:hAnsi="Times New Roman"/>
          <w:color w:val="000000"/>
          <w:sz w:val="28"/>
          <w:szCs w:val="28"/>
        </w:rPr>
        <w:t>В обрабатывающем производстве наибольший удельный вес по объемам произведенной продукции формируют предприятия пищевой и перерабатывающей промышленности, это 99,6%.</w:t>
      </w:r>
    </w:p>
    <w:tbl>
      <w:tblPr>
        <w:tblW w:w="9560" w:type="dxa"/>
        <w:tblInd w:w="90" w:type="dxa"/>
        <w:tblLook w:val="0000"/>
      </w:tblPr>
      <w:tblGrid>
        <w:gridCol w:w="4560"/>
        <w:gridCol w:w="986"/>
        <w:gridCol w:w="986"/>
        <w:gridCol w:w="986"/>
        <w:gridCol w:w="1056"/>
        <w:gridCol w:w="986"/>
      </w:tblGrid>
      <w:tr w:rsidR="0090471F" w:rsidRPr="00BD0438" w:rsidTr="00EC2E7C">
        <w:trPr>
          <w:trHeight w:val="780"/>
        </w:trPr>
        <w:tc>
          <w:tcPr>
            <w:tcW w:w="4560" w:type="dxa"/>
            <w:vMerge w:val="restart"/>
            <w:tcBorders>
              <w:top w:val="single" w:sz="8" w:space="0" w:color="auto"/>
              <w:left w:val="single" w:sz="8" w:space="0" w:color="auto"/>
              <w:bottom w:val="single" w:sz="8" w:space="0" w:color="000000"/>
              <w:right w:val="single" w:sz="8" w:space="0" w:color="000000"/>
            </w:tcBorders>
            <w:vAlign w:val="center"/>
          </w:tcPr>
          <w:p w:rsidR="0090471F" w:rsidRPr="00BD0438" w:rsidRDefault="0090471F" w:rsidP="008A57EC">
            <w:pPr>
              <w:jc w:val="center"/>
              <w:rPr>
                <w:b/>
                <w:bCs/>
                <w:sz w:val="28"/>
                <w:szCs w:val="28"/>
              </w:rPr>
            </w:pPr>
            <w:r w:rsidRPr="00BD0438">
              <w:rPr>
                <w:b/>
                <w:bCs/>
                <w:sz w:val="28"/>
                <w:szCs w:val="28"/>
              </w:rPr>
              <w:t>НАИМЕНОВАНИЕ ПОКАЗАТЕЛЕЙ</w:t>
            </w:r>
          </w:p>
        </w:tc>
        <w:tc>
          <w:tcPr>
            <w:tcW w:w="986" w:type="dxa"/>
            <w:vMerge w:val="restart"/>
            <w:tcBorders>
              <w:top w:val="single" w:sz="8" w:space="0" w:color="auto"/>
              <w:left w:val="nil"/>
              <w:right w:val="single" w:sz="8" w:space="0" w:color="auto"/>
            </w:tcBorders>
            <w:noWrap/>
            <w:vAlign w:val="center"/>
          </w:tcPr>
          <w:p w:rsidR="0090471F" w:rsidRPr="00BD0438" w:rsidRDefault="0090471F" w:rsidP="008A57EC">
            <w:pPr>
              <w:jc w:val="center"/>
              <w:rPr>
                <w:b/>
                <w:bCs/>
                <w:sz w:val="28"/>
                <w:szCs w:val="28"/>
              </w:rPr>
            </w:pPr>
            <w:r w:rsidRPr="00BD0438">
              <w:rPr>
                <w:b/>
                <w:bCs/>
                <w:sz w:val="28"/>
                <w:szCs w:val="28"/>
              </w:rPr>
              <w:t>2009г.</w:t>
            </w:r>
          </w:p>
        </w:tc>
        <w:tc>
          <w:tcPr>
            <w:tcW w:w="986" w:type="dxa"/>
            <w:vMerge w:val="restart"/>
            <w:tcBorders>
              <w:top w:val="single" w:sz="8" w:space="0" w:color="auto"/>
              <w:left w:val="nil"/>
              <w:right w:val="single" w:sz="8" w:space="0" w:color="auto"/>
            </w:tcBorders>
            <w:noWrap/>
            <w:vAlign w:val="center"/>
          </w:tcPr>
          <w:p w:rsidR="0090471F" w:rsidRPr="00BD0438" w:rsidRDefault="0090471F" w:rsidP="008A57EC">
            <w:pPr>
              <w:jc w:val="center"/>
              <w:rPr>
                <w:b/>
                <w:bCs/>
                <w:sz w:val="28"/>
                <w:szCs w:val="28"/>
              </w:rPr>
            </w:pPr>
            <w:r w:rsidRPr="00BD0438">
              <w:rPr>
                <w:b/>
                <w:bCs/>
                <w:sz w:val="28"/>
                <w:szCs w:val="28"/>
              </w:rPr>
              <w:t>2010г.</w:t>
            </w:r>
          </w:p>
        </w:tc>
        <w:tc>
          <w:tcPr>
            <w:tcW w:w="986" w:type="dxa"/>
            <w:vMerge w:val="restart"/>
            <w:tcBorders>
              <w:top w:val="single" w:sz="8" w:space="0" w:color="auto"/>
              <w:left w:val="nil"/>
              <w:right w:val="single" w:sz="8" w:space="0" w:color="auto"/>
            </w:tcBorders>
            <w:noWrap/>
            <w:vAlign w:val="center"/>
          </w:tcPr>
          <w:p w:rsidR="0090471F" w:rsidRPr="00BD0438" w:rsidRDefault="0090471F" w:rsidP="008A57EC">
            <w:pPr>
              <w:jc w:val="center"/>
              <w:rPr>
                <w:b/>
                <w:bCs/>
                <w:sz w:val="28"/>
                <w:szCs w:val="28"/>
              </w:rPr>
            </w:pPr>
            <w:r w:rsidRPr="00BD0438">
              <w:rPr>
                <w:b/>
                <w:bCs/>
                <w:sz w:val="28"/>
                <w:szCs w:val="28"/>
              </w:rPr>
              <w:t>2011г.</w:t>
            </w:r>
          </w:p>
        </w:tc>
        <w:tc>
          <w:tcPr>
            <w:tcW w:w="1056" w:type="dxa"/>
            <w:tcBorders>
              <w:top w:val="single" w:sz="8" w:space="0" w:color="auto"/>
              <w:left w:val="nil"/>
              <w:bottom w:val="single" w:sz="8" w:space="0" w:color="auto"/>
              <w:right w:val="single" w:sz="8" w:space="0" w:color="auto"/>
            </w:tcBorders>
            <w:vAlign w:val="center"/>
          </w:tcPr>
          <w:p w:rsidR="0090471F" w:rsidRPr="00BD0438" w:rsidRDefault="0090471F" w:rsidP="008A57EC">
            <w:pPr>
              <w:jc w:val="center"/>
              <w:rPr>
                <w:b/>
                <w:bCs/>
                <w:sz w:val="28"/>
                <w:szCs w:val="28"/>
              </w:rPr>
            </w:pPr>
            <w:r w:rsidRPr="00BD0438">
              <w:rPr>
                <w:b/>
                <w:bCs/>
                <w:sz w:val="28"/>
                <w:szCs w:val="28"/>
              </w:rPr>
              <w:t xml:space="preserve">Темп роста,               в %         </w:t>
            </w:r>
          </w:p>
        </w:tc>
        <w:tc>
          <w:tcPr>
            <w:tcW w:w="986" w:type="dxa"/>
            <w:tcBorders>
              <w:top w:val="single" w:sz="8" w:space="0" w:color="auto"/>
              <w:left w:val="nil"/>
              <w:bottom w:val="nil"/>
              <w:right w:val="single" w:sz="8" w:space="0" w:color="auto"/>
            </w:tcBorders>
            <w:vAlign w:val="center"/>
          </w:tcPr>
          <w:p w:rsidR="0090471F" w:rsidRPr="00BD0438" w:rsidRDefault="0090471F" w:rsidP="008A57EC">
            <w:pPr>
              <w:jc w:val="center"/>
              <w:rPr>
                <w:b/>
                <w:bCs/>
                <w:sz w:val="28"/>
                <w:szCs w:val="28"/>
              </w:rPr>
            </w:pPr>
            <w:r w:rsidRPr="00BD0438">
              <w:rPr>
                <w:b/>
                <w:bCs/>
                <w:sz w:val="28"/>
                <w:szCs w:val="28"/>
              </w:rPr>
              <w:t xml:space="preserve">Темп роста,               в %         </w:t>
            </w:r>
          </w:p>
        </w:tc>
      </w:tr>
      <w:tr w:rsidR="0090471F" w:rsidRPr="00BD0438" w:rsidTr="00EC2E7C">
        <w:trPr>
          <w:trHeight w:val="525"/>
        </w:trPr>
        <w:tc>
          <w:tcPr>
            <w:tcW w:w="4560" w:type="dxa"/>
            <w:vMerge/>
            <w:tcBorders>
              <w:top w:val="single" w:sz="8" w:space="0" w:color="auto"/>
              <w:left w:val="single" w:sz="8" w:space="0" w:color="auto"/>
              <w:bottom w:val="single" w:sz="8" w:space="0" w:color="000000"/>
              <w:right w:val="single" w:sz="8" w:space="0" w:color="000000"/>
            </w:tcBorders>
            <w:vAlign w:val="center"/>
          </w:tcPr>
          <w:p w:rsidR="0090471F" w:rsidRPr="00BD0438" w:rsidRDefault="0090471F" w:rsidP="008A57EC">
            <w:pPr>
              <w:rPr>
                <w:b/>
                <w:bCs/>
                <w:sz w:val="28"/>
                <w:szCs w:val="28"/>
              </w:rPr>
            </w:pPr>
          </w:p>
        </w:tc>
        <w:tc>
          <w:tcPr>
            <w:tcW w:w="986" w:type="dxa"/>
            <w:vMerge/>
            <w:tcBorders>
              <w:left w:val="nil"/>
              <w:bottom w:val="single" w:sz="8" w:space="0" w:color="auto"/>
              <w:right w:val="single" w:sz="8" w:space="0" w:color="auto"/>
            </w:tcBorders>
            <w:noWrap/>
            <w:vAlign w:val="bottom"/>
          </w:tcPr>
          <w:p w:rsidR="0090471F" w:rsidRPr="00BD0438" w:rsidRDefault="0090471F" w:rsidP="008A57EC">
            <w:pPr>
              <w:jc w:val="center"/>
              <w:rPr>
                <w:b/>
                <w:bCs/>
                <w:sz w:val="28"/>
                <w:szCs w:val="28"/>
              </w:rPr>
            </w:pPr>
          </w:p>
        </w:tc>
        <w:tc>
          <w:tcPr>
            <w:tcW w:w="986" w:type="dxa"/>
            <w:vMerge/>
            <w:tcBorders>
              <w:left w:val="nil"/>
              <w:bottom w:val="single" w:sz="8" w:space="0" w:color="auto"/>
              <w:right w:val="single" w:sz="8" w:space="0" w:color="auto"/>
            </w:tcBorders>
            <w:noWrap/>
            <w:vAlign w:val="bottom"/>
          </w:tcPr>
          <w:p w:rsidR="0090471F" w:rsidRPr="00BD0438" w:rsidRDefault="0090471F" w:rsidP="008A57EC">
            <w:pPr>
              <w:jc w:val="center"/>
              <w:rPr>
                <w:b/>
                <w:bCs/>
                <w:sz w:val="28"/>
                <w:szCs w:val="28"/>
              </w:rPr>
            </w:pPr>
          </w:p>
        </w:tc>
        <w:tc>
          <w:tcPr>
            <w:tcW w:w="986" w:type="dxa"/>
            <w:vMerge/>
            <w:tcBorders>
              <w:left w:val="nil"/>
              <w:bottom w:val="single" w:sz="8" w:space="0" w:color="auto"/>
              <w:right w:val="single" w:sz="8" w:space="0" w:color="auto"/>
            </w:tcBorders>
            <w:noWrap/>
            <w:vAlign w:val="bottom"/>
          </w:tcPr>
          <w:p w:rsidR="0090471F" w:rsidRPr="00BD0438" w:rsidRDefault="0090471F" w:rsidP="008A57EC">
            <w:pPr>
              <w:jc w:val="center"/>
              <w:rPr>
                <w:b/>
                <w:bCs/>
                <w:sz w:val="28"/>
                <w:szCs w:val="28"/>
              </w:rPr>
            </w:pPr>
          </w:p>
        </w:tc>
        <w:tc>
          <w:tcPr>
            <w:tcW w:w="1056" w:type="dxa"/>
            <w:tcBorders>
              <w:top w:val="nil"/>
              <w:left w:val="nil"/>
              <w:bottom w:val="single" w:sz="8" w:space="0" w:color="auto"/>
              <w:right w:val="single" w:sz="8" w:space="0" w:color="auto"/>
            </w:tcBorders>
            <w:vAlign w:val="bottom"/>
          </w:tcPr>
          <w:p w:rsidR="0090471F" w:rsidRPr="00BD0438" w:rsidRDefault="0090471F" w:rsidP="008A57EC">
            <w:pPr>
              <w:jc w:val="center"/>
              <w:rPr>
                <w:b/>
                <w:bCs/>
                <w:sz w:val="28"/>
                <w:szCs w:val="28"/>
              </w:rPr>
            </w:pPr>
            <w:r w:rsidRPr="00BD0438">
              <w:rPr>
                <w:b/>
                <w:bCs/>
                <w:sz w:val="28"/>
                <w:szCs w:val="28"/>
              </w:rPr>
              <w:t>2010г. к 2009г</w:t>
            </w:r>
          </w:p>
        </w:tc>
        <w:tc>
          <w:tcPr>
            <w:tcW w:w="986" w:type="dxa"/>
            <w:tcBorders>
              <w:top w:val="single" w:sz="8" w:space="0" w:color="auto"/>
              <w:left w:val="nil"/>
              <w:bottom w:val="single" w:sz="8" w:space="0" w:color="auto"/>
              <w:right w:val="single" w:sz="8" w:space="0" w:color="auto"/>
            </w:tcBorders>
            <w:vAlign w:val="bottom"/>
          </w:tcPr>
          <w:p w:rsidR="0090471F" w:rsidRPr="00BD0438" w:rsidRDefault="0090471F" w:rsidP="008A57EC">
            <w:pPr>
              <w:jc w:val="center"/>
              <w:rPr>
                <w:b/>
                <w:bCs/>
                <w:sz w:val="28"/>
                <w:szCs w:val="28"/>
              </w:rPr>
            </w:pPr>
            <w:r w:rsidRPr="00BD0438">
              <w:rPr>
                <w:b/>
                <w:bCs/>
                <w:sz w:val="28"/>
                <w:szCs w:val="28"/>
              </w:rPr>
              <w:t>2011г. к 2009г</w:t>
            </w:r>
          </w:p>
        </w:tc>
      </w:tr>
      <w:tr w:rsidR="0090471F" w:rsidRPr="00BD0438" w:rsidTr="00EC2E7C">
        <w:trPr>
          <w:trHeight w:val="2010"/>
        </w:trPr>
        <w:tc>
          <w:tcPr>
            <w:tcW w:w="4560" w:type="dxa"/>
            <w:tcBorders>
              <w:top w:val="nil"/>
              <w:left w:val="single" w:sz="8" w:space="0" w:color="auto"/>
              <w:bottom w:val="single" w:sz="4" w:space="0" w:color="auto"/>
              <w:right w:val="single" w:sz="4" w:space="0" w:color="000000"/>
            </w:tcBorders>
            <w:vAlign w:val="bottom"/>
          </w:tcPr>
          <w:p w:rsidR="0090471F" w:rsidRPr="00BD0438" w:rsidRDefault="0090471F" w:rsidP="008A57EC">
            <w:pPr>
              <w:rPr>
                <w:b/>
                <w:bCs/>
                <w:sz w:val="28"/>
                <w:szCs w:val="28"/>
              </w:rPr>
            </w:pPr>
            <w:r w:rsidRPr="00BD0438">
              <w:rPr>
                <w:b/>
                <w:bCs/>
                <w:sz w:val="28"/>
                <w:szCs w:val="28"/>
              </w:rPr>
              <w:t>Объем отгруженных товаров собственного производства, выполненных работ и услуг собственными силами (по крупным и средним организациям),  млн. руб.</w:t>
            </w:r>
          </w:p>
        </w:tc>
        <w:tc>
          <w:tcPr>
            <w:tcW w:w="986" w:type="dxa"/>
            <w:tcBorders>
              <w:top w:val="nil"/>
              <w:left w:val="nil"/>
              <w:bottom w:val="single" w:sz="4" w:space="0" w:color="auto"/>
              <w:right w:val="single" w:sz="4" w:space="0" w:color="auto"/>
            </w:tcBorders>
            <w:vAlign w:val="center"/>
          </w:tcPr>
          <w:p w:rsidR="0090471F" w:rsidRPr="00BD0438" w:rsidRDefault="0090471F" w:rsidP="008A57EC">
            <w:pPr>
              <w:jc w:val="center"/>
              <w:rPr>
                <w:sz w:val="28"/>
                <w:szCs w:val="28"/>
              </w:rPr>
            </w:pPr>
            <w:r w:rsidRPr="00BD0438">
              <w:rPr>
                <w:sz w:val="28"/>
                <w:szCs w:val="28"/>
              </w:rPr>
              <w:t>3412,5</w:t>
            </w:r>
          </w:p>
        </w:tc>
        <w:tc>
          <w:tcPr>
            <w:tcW w:w="986" w:type="dxa"/>
            <w:tcBorders>
              <w:top w:val="nil"/>
              <w:left w:val="nil"/>
              <w:bottom w:val="single" w:sz="4" w:space="0" w:color="auto"/>
              <w:right w:val="single" w:sz="4" w:space="0" w:color="auto"/>
            </w:tcBorders>
            <w:vAlign w:val="center"/>
          </w:tcPr>
          <w:p w:rsidR="0090471F" w:rsidRPr="00BD0438" w:rsidRDefault="0090471F" w:rsidP="008A57EC">
            <w:pPr>
              <w:jc w:val="center"/>
              <w:rPr>
                <w:sz w:val="28"/>
                <w:szCs w:val="28"/>
              </w:rPr>
            </w:pPr>
            <w:r w:rsidRPr="00BD0438">
              <w:rPr>
                <w:sz w:val="28"/>
                <w:szCs w:val="28"/>
              </w:rPr>
              <w:t>4271,5</w:t>
            </w:r>
          </w:p>
        </w:tc>
        <w:tc>
          <w:tcPr>
            <w:tcW w:w="986" w:type="dxa"/>
            <w:tcBorders>
              <w:top w:val="nil"/>
              <w:left w:val="nil"/>
              <w:bottom w:val="single" w:sz="4" w:space="0" w:color="auto"/>
              <w:right w:val="single" w:sz="4" w:space="0" w:color="auto"/>
            </w:tcBorders>
            <w:vAlign w:val="center"/>
          </w:tcPr>
          <w:p w:rsidR="0090471F" w:rsidRPr="00BD0438" w:rsidRDefault="0090471F" w:rsidP="008A57EC">
            <w:pPr>
              <w:jc w:val="center"/>
              <w:rPr>
                <w:sz w:val="28"/>
                <w:szCs w:val="28"/>
              </w:rPr>
            </w:pPr>
            <w:r w:rsidRPr="00BD0438">
              <w:rPr>
                <w:sz w:val="28"/>
                <w:szCs w:val="28"/>
              </w:rPr>
              <w:t>5365,6</w:t>
            </w:r>
          </w:p>
        </w:tc>
        <w:tc>
          <w:tcPr>
            <w:tcW w:w="1056" w:type="dxa"/>
            <w:tcBorders>
              <w:top w:val="nil"/>
              <w:left w:val="nil"/>
              <w:bottom w:val="single" w:sz="4" w:space="0" w:color="auto"/>
              <w:right w:val="single" w:sz="4" w:space="0" w:color="auto"/>
            </w:tcBorders>
            <w:vAlign w:val="center"/>
          </w:tcPr>
          <w:p w:rsidR="0090471F" w:rsidRPr="00BD0438" w:rsidRDefault="0090471F" w:rsidP="008A57EC">
            <w:pPr>
              <w:jc w:val="center"/>
              <w:rPr>
                <w:sz w:val="28"/>
                <w:szCs w:val="28"/>
              </w:rPr>
            </w:pPr>
            <w:r w:rsidRPr="00BD0438">
              <w:rPr>
                <w:sz w:val="28"/>
                <w:szCs w:val="28"/>
              </w:rPr>
              <w:t>125,2</w:t>
            </w:r>
          </w:p>
        </w:tc>
        <w:tc>
          <w:tcPr>
            <w:tcW w:w="986" w:type="dxa"/>
            <w:tcBorders>
              <w:top w:val="nil"/>
              <w:left w:val="nil"/>
              <w:bottom w:val="single" w:sz="4" w:space="0" w:color="auto"/>
              <w:right w:val="single" w:sz="8" w:space="0" w:color="auto"/>
            </w:tcBorders>
            <w:vAlign w:val="center"/>
          </w:tcPr>
          <w:p w:rsidR="0090471F" w:rsidRPr="00BD0438" w:rsidRDefault="0090471F" w:rsidP="008A57EC">
            <w:pPr>
              <w:jc w:val="center"/>
              <w:rPr>
                <w:sz w:val="28"/>
                <w:szCs w:val="28"/>
              </w:rPr>
            </w:pPr>
            <w:r w:rsidRPr="00BD0438">
              <w:rPr>
                <w:sz w:val="28"/>
                <w:szCs w:val="28"/>
              </w:rPr>
              <w:t>157,2</w:t>
            </w:r>
          </w:p>
        </w:tc>
      </w:tr>
      <w:tr w:rsidR="0090471F" w:rsidRPr="00BD0438" w:rsidTr="00EC2E7C">
        <w:trPr>
          <w:trHeight w:val="615"/>
        </w:trPr>
        <w:tc>
          <w:tcPr>
            <w:tcW w:w="4560" w:type="dxa"/>
            <w:tcBorders>
              <w:top w:val="single" w:sz="4" w:space="0" w:color="auto"/>
              <w:left w:val="single" w:sz="4" w:space="0" w:color="auto"/>
              <w:bottom w:val="single" w:sz="4" w:space="0" w:color="auto"/>
              <w:right w:val="single" w:sz="4" w:space="0" w:color="auto"/>
            </w:tcBorders>
            <w:vAlign w:val="bottom"/>
          </w:tcPr>
          <w:p w:rsidR="0090471F" w:rsidRPr="00BD0438" w:rsidRDefault="0090471F" w:rsidP="008A57EC">
            <w:pPr>
              <w:rPr>
                <w:sz w:val="28"/>
                <w:szCs w:val="28"/>
              </w:rPr>
            </w:pPr>
            <w:r w:rsidRPr="00BD0438">
              <w:rPr>
                <w:sz w:val="28"/>
                <w:szCs w:val="28"/>
              </w:rPr>
              <w:t xml:space="preserve">   </w:t>
            </w:r>
            <w:r w:rsidRPr="00BD0438">
              <w:rPr>
                <w:i/>
                <w:iCs/>
                <w:sz w:val="28"/>
                <w:szCs w:val="28"/>
              </w:rPr>
              <w:t xml:space="preserve"> в том числе по видам экономической деятельности:</w:t>
            </w:r>
          </w:p>
        </w:tc>
        <w:tc>
          <w:tcPr>
            <w:tcW w:w="986" w:type="dxa"/>
            <w:tcBorders>
              <w:top w:val="single" w:sz="4" w:space="0" w:color="auto"/>
              <w:left w:val="single" w:sz="4" w:space="0" w:color="auto"/>
              <w:bottom w:val="single" w:sz="4" w:space="0" w:color="auto"/>
              <w:right w:val="single" w:sz="4" w:space="0" w:color="auto"/>
            </w:tcBorders>
            <w:vAlign w:val="center"/>
          </w:tcPr>
          <w:p w:rsidR="0090471F" w:rsidRPr="00BD0438" w:rsidRDefault="0090471F" w:rsidP="008A57EC">
            <w:pPr>
              <w:jc w:val="center"/>
              <w:rPr>
                <w:sz w:val="28"/>
                <w:szCs w:val="28"/>
              </w:rPr>
            </w:pPr>
            <w:r w:rsidRPr="00BD0438">
              <w:rPr>
                <w:sz w:val="28"/>
                <w:szCs w:val="28"/>
              </w:rPr>
              <w:t> </w:t>
            </w:r>
          </w:p>
        </w:tc>
        <w:tc>
          <w:tcPr>
            <w:tcW w:w="986" w:type="dxa"/>
            <w:tcBorders>
              <w:top w:val="single" w:sz="4" w:space="0" w:color="auto"/>
              <w:left w:val="single" w:sz="4" w:space="0" w:color="auto"/>
              <w:bottom w:val="single" w:sz="4" w:space="0" w:color="auto"/>
              <w:right w:val="single" w:sz="4" w:space="0" w:color="auto"/>
            </w:tcBorders>
            <w:vAlign w:val="center"/>
          </w:tcPr>
          <w:p w:rsidR="0090471F" w:rsidRPr="00BD0438" w:rsidRDefault="0090471F" w:rsidP="008A57EC">
            <w:pPr>
              <w:jc w:val="center"/>
              <w:rPr>
                <w:sz w:val="28"/>
                <w:szCs w:val="28"/>
              </w:rPr>
            </w:pPr>
            <w:r w:rsidRPr="00BD0438">
              <w:rPr>
                <w:sz w:val="28"/>
                <w:szCs w:val="28"/>
              </w:rPr>
              <w:t> </w:t>
            </w:r>
          </w:p>
        </w:tc>
        <w:tc>
          <w:tcPr>
            <w:tcW w:w="986" w:type="dxa"/>
            <w:tcBorders>
              <w:top w:val="single" w:sz="4" w:space="0" w:color="auto"/>
              <w:left w:val="single" w:sz="4" w:space="0" w:color="auto"/>
              <w:bottom w:val="single" w:sz="4" w:space="0" w:color="auto"/>
              <w:right w:val="single" w:sz="4" w:space="0" w:color="auto"/>
            </w:tcBorders>
            <w:vAlign w:val="center"/>
          </w:tcPr>
          <w:p w:rsidR="0090471F" w:rsidRPr="00BD0438" w:rsidRDefault="0090471F" w:rsidP="008A57EC">
            <w:pPr>
              <w:jc w:val="center"/>
              <w:rPr>
                <w:sz w:val="28"/>
                <w:szCs w:val="28"/>
              </w:rPr>
            </w:pPr>
            <w:r w:rsidRPr="00BD0438">
              <w:rPr>
                <w:sz w:val="28"/>
                <w:szCs w:val="28"/>
              </w:rPr>
              <w:t> </w:t>
            </w:r>
          </w:p>
        </w:tc>
        <w:tc>
          <w:tcPr>
            <w:tcW w:w="1056" w:type="dxa"/>
            <w:tcBorders>
              <w:top w:val="single" w:sz="4" w:space="0" w:color="auto"/>
              <w:left w:val="single" w:sz="4" w:space="0" w:color="auto"/>
              <w:bottom w:val="single" w:sz="4" w:space="0" w:color="auto"/>
              <w:right w:val="single" w:sz="4" w:space="0" w:color="auto"/>
            </w:tcBorders>
            <w:vAlign w:val="center"/>
          </w:tcPr>
          <w:p w:rsidR="0090471F" w:rsidRPr="00BD0438" w:rsidRDefault="0090471F" w:rsidP="008A57EC">
            <w:pPr>
              <w:jc w:val="center"/>
              <w:rPr>
                <w:sz w:val="28"/>
                <w:szCs w:val="28"/>
              </w:rPr>
            </w:pPr>
            <w:r w:rsidRPr="00BD0438">
              <w:rPr>
                <w:sz w:val="28"/>
                <w:szCs w:val="28"/>
              </w:rPr>
              <w:t> </w:t>
            </w:r>
          </w:p>
        </w:tc>
        <w:tc>
          <w:tcPr>
            <w:tcW w:w="986" w:type="dxa"/>
            <w:tcBorders>
              <w:top w:val="single" w:sz="4" w:space="0" w:color="auto"/>
              <w:left w:val="single" w:sz="4" w:space="0" w:color="auto"/>
              <w:bottom w:val="single" w:sz="4" w:space="0" w:color="auto"/>
              <w:right w:val="single" w:sz="4" w:space="0" w:color="auto"/>
            </w:tcBorders>
            <w:vAlign w:val="center"/>
          </w:tcPr>
          <w:p w:rsidR="0090471F" w:rsidRPr="00BD0438" w:rsidRDefault="0090471F" w:rsidP="008A57EC">
            <w:pPr>
              <w:jc w:val="center"/>
              <w:rPr>
                <w:sz w:val="28"/>
                <w:szCs w:val="28"/>
              </w:rPr>
            </w:pPr>
            <w:r w:rsidRPr="00BD0438">
              <w:rPr>
                <w:sz w:val="28"/>
                <w:szCs w:val="28"/>
              </w:rPr>
              <w:t> </w:t>
            </w:r>
          </w:p>
        </w:tc>
      </w:tr>
      <w:tr w:rsidR="0090471F" w:rsidRPr="00BD0438" w:rsidTr="00EC2E7C">
        <w:trPr>
          <w:trHeight w:val="645"/>
        </w:trPr>
        <w:tc>
          <w:tcPr>
            <w:tcW w:w="4560" w:type="dxa"/>
            <w:tcBorders>
              <w:top w:val="single" w:sz="4" w:space="0" w:color="auto"/>
              <w:left w:val="single" w:sz="8" w:space="0" w:color="auto"/>
              <w:bottom w:val="single" w:sz="4" w:space="0" w:color="auto"/>
              <w:right w:val="single" w:sz="4" w:space="0" w:color="auto"/>
            </w:tcBorders>
            <w:vAlign w:val="bottom"/>
          </w:tcPr>
          <w:p w:rsidR="0090471F" w:rsidRPr="00BD0438" w:rsidRDefault="0090471F" w:rsidP="008A57EC">
            <w:pPr>
              <w:rPr>
                <w:sz w:val="28"/>
                <w:szCs w:val="28"/>
              </w:rPr>
            </w:pPr>
            <w:r w:rsidRPr="00BD0438">
              <w:rPr>
                <w:sz w:val="28"/>
                <w:szCs w:val="28"/>
              </w:rPr>
              <w:lastRenderedPageBreak/>
              <w:t>Обрабатывающие производства, млн. руб.</w:t>
            </w:r>
          </w:p>
        </w:tc>
        <w:tc>
          <w:tcPr>
            <w:tcW w:w="986" w:type="dxa"/>
            <w:tcBorders>
              <w:top w:val="single" w:sz="4" w:space="0" w:color="auto"/>
              <w:left w:val="single" w:sz="4" w:space="0" w:color="auto"/>
              <w:bottom w:val="single" w:sz="4" w:space="0" w:color="auto"/>
              <w:right w:val="single" w:sz="4" w:space="0" w:color="auto"/>
            </w:tcBorders>
            <w:vAlign w:val="center"/>
          </w:tcPr>
          <w:p w:rsidR="0090471F" w:rsidRPr="00BD0438" w:rsidRDefault="0090471F" w:rsidP="008A57EC">
            <w:pPr>
              <w:jc w:val="center"/>
              <w:rPr>
                <w:sz w:val="28"/>
                <w:szCs w:val="28"/>
              </w:rPr>
            </w:pPr>
            <w:r w:rsidRPr="00BD0438">
              <w:rPr>
                <w:sz w:val="28"/>
                <w:szCs w:val="28"/>
              </w:rPr>
              <w:t>3352,6</w:t>
            </w:r>
          </w:p>
        </w:tc>
        <w:tc>
          <w:tcPr>
            <w:tcW w:w="986" w:type="dxa"/>
            <w:tcBorders>
              <w:top w:val="single" w:sz="4" w:space="0" w:color="auto"/>
              <w:left w:val="nil"/>
              <w:bottom w:val="single" w:sz="4" w:space="0" w:color="auto"/>
              <w:right w:val="single" w:sz="4" w:space="0" w:color="auto"/>
            </w:tcBorders>
            <w:vAlign w:val="center"/>
          </w:tcPr>
          <w:p w:rsidR="0090471F" w:rsidRPr="00BD0438" w:rsidRDefault="0090471F" w:rsidP="008A57EC">
            <w:pPr>
              <w:jc w:val="center"/>
              <w:rPr>
                <w:sz w:val="28"/>
                <w:szCs w:val="28"/>
              </w:rPr>
            </w:pPr>
            <w:r w:rsidRPr="00BD0438">
              <w:rPr>
                <w:sz w:val="28"/>
                <w:szCs w:val="28"/>
              </w:rPr>
              <w:t>4188,0</w:t>
            </w:r>
          </w:p>
        </w:tc>
        <w:tc>
          <w:tcPr>
            <w:tcW w:w="986" w:type="dxa"/>
            <w:tcBorders>
              <w:top w:val="single" w:sz="4" w:space="0" w:color="auto"/>
              <w:left w:val="nil"/>
              <w:bottom w:val="single" w:sz="4" w:space="0" w:color="auto"/>
              <w:right w:val="single" w:sz="4" w:space="0" w:color="auto"/>
            </w:tcBorders>
            <w:vAlign w:val="center"/>
          </w:tcPr>
          <w:p w:rsidR="0090471F" w:rsidRPr="00BD0438" w:rsidRDefault="0090471F" w:rsidP="008A57EC">
            <w:pPr>
              <w:jc w:val="center"/>
              <w:rPr>
                <w:sz w:val="28"/>
                <w:szCs w:val="28"/>
              </w:rPr>
            </w:pPr>
            <w:r w:rsidRPr="00BD0438">
              <w:rPr>
                <w:sz w:val="28"/>
                <w:szCs w:val="28"/>
              </w:rPr>
              <w:t>5265,4</w:t>
            </w:r>
          </w:p>
        </w:tc>
        <w:tc>
          <w:tcPr>
            <w:tcW w:w="1056" w:type="dxa"/>
            <w:tcBorders>
              <w:top w:val="single" w:sz="4" w:space="0" w:color="auto"/>
              <w:left w:val="nil"/>
              <w:bottom w:val="single" w:sz="4" w:space="0" w:color="auto"/>
              <w:right w:val="single" w:sz="4" w:space="0" w:color="auto"/>
            </w:tcBorders>
            <w:vAlign w:val="center"/>
          </w:tcPr>
          <w:p w:rsidR="0090471F" w:rsidRPr="00BD0438" w:rsidRDefault="0090471F" w:rsidP="008A57EC">
            <w:pPr>
              <w:jc w:val="center"/>
              <w:rPr>
                <w:sz w:val="28"/>
                <w:szCs w:val="28"/>
              </w:rPr>
            </w:pPr>
            <w:r w:rsidRPr="00BD0438">
              <w:rPr>
                <w:sz w:val="28"/>
                <w:szCs w:val="28"/>
              </w:rPr>
              <w:t>124,9</w:t>
            </w:r>
          </w:p>
        </w:tc>
        <w:tc>
          <w:tcPr>
            <w:tcW w:w="986" w:type="dxa"/>
            <w:tcBorders>
              <w:top w:val="single" w:sz="4" w:space="0" w:color="auto"/>
              <w:left w:val="nil"/>
              <w:bottom w:val="single" w:sz="4" w:space="0" w:color="auto"/>
              <w:right w:val="single" w:sz="4" w:space="0" w:color="auto"/>
            </w:tcBorders>
            <w:vAlign w:val="center"/>
          </w:tcPr>
          <w:p w:rsidR="0090471F" w:rsidRPr="00BD0438" w:rsidRDefault="0090471F" w:rsidP="008A57EC">
            <w:pPr>
              <w:jc w:val="center"/>
              <w:rPr>
                <w:sz w:val="28"/>
                <w:szCs w:val="28"/>
              </w:rPr>
            </w:pPr>
            <w:r w:rsidRPr="00BD0438">
              <w:rPr>
                <w:sz w:val="28"/>
                <w:szCs w:val="28"/>
              </w:rPr>
              <w:t>157,1</w:t>
            </w:r>
          </w:p>
        </w:tc>
      </w:tr>
      <w:tr w:rsidR="0090471F" w:rsidRPr="00BD0438" w:rsidTr="00EC2E7C">
        <w:trPr>
          <w:trHeight w:val="449"/>
        </w:trPr>
        <w:tc>
          <w:tcPr>
            <w:tcW w:w="4560" w:type="dxa"/>
            <w:tcBorders>
              <w:top w:val="single" w:sz="4" w:space="0" w:color="auto"/>
              <w:left w:val="single" w:sz="8" w:space="0" w:color="auto"/>
              <w:bottom w:val="single" w:sz="4" w:space="0" w:color="auto"/>
              <w:right w:val="single" w:sz="4" w:space="0" w:color="auto"/>
            </w:tcBorders>
            <w:vAlign w:val="bottom"/>
          </w:tcPr>
          <w:p w:rsidR="0090471F" w:rsidRPr="00BD0438" w:rsidRDefault="0090471F" w:rsidP="008A57EC">
            <w:pPr>
              <w:rPr>
                <w:sz w:val="28"/>
                <w:szCs w:val="28"/>
              </w:rPr>
            </w:pPr>
            <w:r w:rsidRPr="00BD0438">
              <w:rPr>
                <w:sz w:val="28"/>
                <w:szCs w:val="28"/>
              </w:rPr>
              <w:t xml:space="preserve">                в том числе:</w:t>
            </w:r>
          </w:p>
        </w:tc>
        <w:tc>
          <w:tcPr>
            <w:tcW w:w="986" w:type="dxa"/>
            <w:tcBorders>
              <w:top w:val="single" w:sz="4" w:space="0" w:color="auto"/>
              <w:left w:val="single" w:sz="4" w:space="0" w:color="auto"/>
              <w:bottom w:val="single" w:sz="4" w:space="0" w:color="auto"/>
              <w:right w:val="single" w:sz="4" w:space="0" w:color="auto"/>
            </w:tcBorders>
            <w:vAlign w:val="center"/>
          </w:tcPr>
          <w:p w:rsidR="0090471F" w:rsidRPr="00BD0438" w:rsidRDefault="0090471F" w:rsidP="008A57EC">
            <w:pPr>
              <w:jc w:val="center"/>
              <w:rPr>
                <w:sz w:val="28"/>
                <w:szCs w:val="28"/>
              </w:rPr>
            </w:pPr>
          </w:p>
        </w:tc>
        <w:tc>
          <w:tcPr>
            <w:tcW w:w="986" w:type="dxa"/>
            <w:tcBorders>
              <w:top w:val="single" w:sz="4" w:space="0" w:color="auto"/>
              <w:left w:val="nil"/>
              <w:bottom w:val="single" w:sz="4" w:space="0" w:color="auto"/>
              <w:right w:val="single" w:sz="4" w:space="0" w:color="auto"/>
            </w:tcBorders>
            <w:vAlign w:val="center"/>
          </w:tcPr>
          <w:p w:rsidR="0090471F" w:rsidRPr="00BD0438" w:rsidRDefault="0090471F" w:rsidP="008A57EC">
            <w:pPr>
              <w:jc w:val="center"/>
              <w:rPr>
                <w:sz w:val="28"/>
                <w:szCs w:val="28"/>
              </w:rPr>
            </w:pPr>
          </w:p>
        </w:tc>
        <w:tc>
          <w:tcPr>
            <w:tcW w:w="986" w:type="dxa"/>
            <w:tcBorders>
              <w:top w:val="single" w:sz="4" w:space="0" w:color="auto"/>
              <w:left w:val="nil"/>
              <w:bottom w:val="single" w:sz="4" w:space="0" w:color="auto"/>
              <w:right w:val="single" w:sz="4" w:space="0" w:color="auto"/>
            </w:tcBorders>
            <w:vAlign w:val="center"/>
          </w:tcPr>
          <w:p w:rsidR="0090471F" w:rsidRPr="00BD0438" w:rsidRDefault="0090471F" w:rsidP="008A57EC">
            <w:pPr>
              <w:jc w:val="center"/>
              <w:rPr>
                <w:sz w:val="28"/>
                <w:szCs w:val="28"/>
              </w:rPr>
            </w:pPr>
          </w:p>
        </w:tc>
        <w:tc>
          <w:tcPr>
            <w:tcW w:w="1056" w:type="dxa"/>
            <w:tcBorders>
              <w:top w:val="single" w:sz="4" w:space="0" w:color="auto"/>
              <w:left w:val="nil"/>
              <w:bottom w:val="single" w:sz="4" w:space="0" w:color="auto"/>
              <w:right w:val="single" w:sz="4" w:space="0" w:color="auto"/>
            </w:tcBorders>
            <w:vAlign w:val="center"/>
          </w:tcPr>
          <w:p w:rsidR="0090471F" w:rsidRPr="00BD0438" w:rsidRDefault="0090471F" w:rsidP="008A57EC">
            <w:pPr>
              <w:jc w:val="center"/>
              <w:rPr>
                <w:sz w:val="28"/>
                <w:szCs w:val="28"/>
              </w:rPr>
            </w:pPr>
          </w:p>
        </w:tc>
        <w:tc>
          <w:tcPr>
            <w:tcW w:w="986" w:type="dxa"/>
            <w:tcBorders>
              <w:top w:val="single" w:sz="4" w:space="0" w:color="auto"/>
              <w:left w:val="nil"/>
              <w:bottom w:val="single" w:sz="4" w:space="0" w:color="auto"/>
              <w:right w:val="single" w:sz="4" w:space="0" w:color="auto"/>
            </w:tcBorders>
            <w:vAlign w:val="center"/>
          </w:tcPr>
          <w:p w:rsidR="0090471F" w:rsidRPr="00BD0438" w:rsidRDefault="0090471F" w:rsidP="008A57EC">
            <w:pPr>
              <w:jc w:val="center"/>
              <w:rPr>
                <w:sz w:val="28"/>
                <w:szCs w:val="28"/>
              </w:rPr>
            </w:pPr>
          </w:p>
        </w:tc>
      </w:tr>
      <w:tr w:rsidR="0090471F" w:rsidRPr="00BD0438" w:rsidTr="00EC2E7C">
        <w:trPr>
          <w:trHeight w:val="645"/>
        </w:trPr>
        <w:tc>
          <w:tcPr>
            <w:tcW w:w="4560" w:type="dxa"/>
            <w:tcBorders>
              <w:top w:val="single" w:sz="4" w:space="0" w:color="auto"/>
              <w:left w:val="single" w:sz="8" w:space="0" w:color="auto"/>
              <w:bottom w:val="single" w:sz="4" w:space="0" w:color="auto"/>
              <w:right w:val="single" w:sz="4" w:space="0" w:color="auto"/>
            </w:tcBorders>
            <w:vAlign w:val="bottom"/>
          </w:tcPr>
          <w:p w:rsidR="0090471F" w:rsidRPr="00BD0438" w:rsidRDefault="0090471F" w:rsidP="008A57EC">
            <w:pPr>
              <w:rPr>
                <w:sz w:val="28"/>
                <w:szCs w:val="28"/>
              </w:rPr>
            </w:pPr>
            <w:r w:rsidRPr="00BD0438">
              <w:rPr>
                <w:sz w:val="28"/>
                <w:szCs w:val="28"/>
              </w:rPr>
              <w:t>производство пищевых продуктов, включая напитки и табака</w:t>
            </w:r>
          </w:p>
        </w:tc>
        <w:tc>
          <w:tcPr>
            <w:tcW w:w="986" w:type="dxa"/>
            <w:tcBorders>
              <w:top w:val="single" w:sz="4" w:space="0" w:color="auto"/>
              <w:left w:val="single" w:sz="4" w:space="0" w:color="auto"/>
              <w:bottom w:val="single" w:sz="4" w:space="0" w:color="auto"/>
              <w:right w:val="single" w:sz="4" w:space="0" w:color="auto"/>
            </w:tcBorders>
            <w:vAlign w:val="center"/>
          </w:tcPr>
          <w:p w:rsidR="0090471F" w:rsidRPr="00BD0438" w:rsidRDefault="0090471F" w:rsidP="008A57EC">
            <w:pPr>
              <w:jc w:val="center"/>
              <w:rPr>
                <w:sz w:val="28"/>
                <w:szCs w:val="28"/>
              </w:rPr>
            </w:pPr>
            <w:r w:rsidRPr="00BD0438">
              <w:rPr>
                <w:sz w:val="28"/>
                <w:szCs w:val="28"/>
              </w:rPr>
              <w:t>3340,6</w:t>
            </w:r>
          </w:p>
        </w:tc>
        <w:tc>
          <w:tcPr>
            <w:tcW w:w="986" w:type="dxa"/>
            <w:tcBorders>
              <w:top w:val="single" w:sz="4" w:space="0" w:color="auto"/>
              <w:left w:val="nil"/>
              <w:bottom w:val="single" w:sz="4" w:space="0" w:color="auto"/>
              <w:right w:val="single" w:sz="4" w:space="0" w:color="auto"/>
            </w:tcBorders>
            <w:vAlign w:val="center"/>
          </w:tcPr>
          <w:p w:rsidR="0090471F" w:rsidRPr="00BD0438" w:rsidRDefault="0090471F" w:rsidP="008A57EC">
            <w:pPr>
              <w:jc w:val="center"/>
              <w:rPr>
                <w:sz w:val="28"/>
                <w:szCs w:val="28"/>
              </w:rPr>
            </w:pPr>
            <w:r w:rsidRPr="00BD0438">
              <w:rPr>
                <w:sz w:val="28"/>
                <w:szCs w:val="28"/>
              </w:rPr>
              <w:t>4168,2</w:t>
            </w:r>
          </w:p>
        </w:tc>
        <w:tc>
          <w:tcPr>
            <w:tcW w:w="986" w:type="dxa"/>
            <w:tcBorders>
              <w:top w:val="single" w:sz="4" w:space="0" w:color="auto"/>
              <w:left w:val="nil"/>
              <w:bottom w:val="single" w:sz="4" w:space="0" w:color="auto"/>
              <w:right w:val="single" w:sz="4" w:space="0" w:color="auto"/>
            </w:tcBorders>
            <w:vAlign w:val="center"/>
          </w:tcPr>
          <w:p w:rsidR="0090471F" w:rsidRPr="00BD0438" w:rsidRDefault="0090471F" w:rsidP="008A57EC">
            <w:pPr>
              <w:jc w:val="center"/>
              <w:rPr>
                <w:sz w:val="28"/>
                <w:szCs w:val="28"/>
              </w:rPr>
            </w:pPr>
            <w:r w:rsidRPr="00BD0438">
              <w:rPr>
                <w:sz w:val="28"/>
                <w:szCs w:val="28"/>
              </w:rPr>
              <w:t>5241,6</w:t>
            </w:r>
          </w:p>
        </w:tc>
        <w:tc>
          <w:tcPr>
            <w:tcW w:w="1056" w:type="dxa"/>
            <w:tcBorders>
              <w:top w:val="single" w:sz="4" w:space="0" w:color="auto"/>
              <w:left w:val="nil"/>
              <w:bottom w:val="single" w:sz="4" w:space="0" w:color="auto"/>
              <w:right w:val="single" w:sz="4" w:space="0" w:color="auto"/>
            </w:tcBorders>
            <w:vAlign w:val="center"/>
          </w:tcPr>
          <w:p w:rsidR="0090471F" w:rsidRPr="00BD0438" w:rsidRDefault="0090471F" w:rsidP="008A57EC">
            <w:pPr>
              <w:jc w:val="center"/>
              <w:rPr>
                <w:sz w:val="28"/>
                <w:szCs w:val="28"/>
              </w:rPr>
            </w:pPr>
            <w:r w:rsidRPr="00BD0438">
              <w:rPr>
                <w:sz w:val="28"/>
                <w:szCs w:val="28"/>
              </w:rPr>
              <w:t>124,8</w:t>
            </w:r>
          </w:p>
        </w:tc>
        <w:tc>
          <w:tcPr>
            <w:tcW w:w="986" w:type="dxa"/>
            <w:tcBorders>
              <w:top w:val="single" w:sz="4" w:space="0" w:color="auto"/>
              <w:left w:val="nil"/>
              <w:bottom w:val="single" w:sz="4" w:space="0" w:color="auto"/>
              <w:right w:val="single" w:sz="4" w:space="0" w:color="auto"/>
            </w:tcBorders>
            <w:vAlign w:val="center"/>
          </w:tcPr>
          <w:p w:rsidR="0090471F" w:rsidRPr="00BD0438" w:rsidRDefault="0090471F" w:rsidP="008A57EC">
            <w:pPr>
              <w:jc w:val="center"/>
              <w:rPr>
                <w:sz w:val="28"/>
                <w:szCs w:val="28"/>
              </w:rPr>
            </w:pPr>
            <w:r w:rsidRPr="00BD0438">
              <w:rPr>
                <w:sz w:val="28"/>
                <w:szCs w:val="28"/>
              </w:rPr>
              <w:t>156,9</w:t>
            </w:r>
          </w:p>
        </w:tc>
      </w:tr>
      <w:tr w:rsidR="0090471F" w:rsidRPr="00BD0438" w:rsidTr="00EC2E7C">
        <w:trPr>
          <w:trHeight w:val="645"/>
        </w:trPr>
        <w:tc>
          <w:tcPr>
            <w:tcW w:w="4560" w:type="dxa"/>
            <w:tcBorders>
              <w:top w:val="single" w:sz="4" w:space="0" w:color="auto"/>
              <w:left w:val="single" w:sz="8" w:space="0" w:color="auto"/>
              <w:bottom w:val="single" w:sz="4" w:space="0" w:color="auto"/>
              <w:right w:val="single" w:sz="4" w:space="0" w:color="auto"/>
            </w:tcBorders>
            <w:vAlign w:val="bottom"/>
          </w:tcPr>
          <w:p w:rsidR="0090471F" w:rsidRPr="00BD0438" w:rsidRDefault="0090471F" w:rsidP="008A57EC">
            <w:pPr>
              <w:rPr>
                <w:sz w:val="28"/>
                <w:szCs w:val="28"/>
              </w:rPr>
            </w:pPr>
            <w:r w:rsidRPr="00BD0438">
              <w:rPr>
                <w:sz w:val="28"/>
                <w:szCs w:val="28"/>
              </w:rPr>
              <w:t>целлюлозно-бумажное производство;  издательская и полиграфическая деятельность</w:t>
            </w:r>
          </w:p>
        </w:tc>
        <w:tc>
          <w:tcPr>
            <w:tcW w:w="986" w:type="dxa"/>
            <w:tcBorders>
              <w:top w:val="single" w:sz="4" w:space="0" w:color="auto"/>
              <w:left w:val="single" w:sz="4" w:space="0" w:color="auto"/>
              <w:bottom w:val="single" w:sz="4" w:space="0" w:color="auto"/>
              <w:right w:val="single" w:sz="4" w:space="0" w:color="auto"/>
            </w:tcBorders>
            <w:vAlign w:val="center"/>
          </w:tcPr>
          <w:p w:rsidR="0090471F" w:rsidRPr="00BD0438" w:rsidRDefault="0090471F" w:rsidP="008A57EC">
            <w:pPr>
              <w:jc w:val="center"/>
              <w:rPr>
                <w:sz w:val="28"/>
                <w:szCs w:val="28"/>
              </w:rPr>
            </w:pPr>
            <w:r w:rsidRPr="00BD0438">
              <w:rPr>
                <w:sz w:val="28"/>
                <w:szCs w:val="28"/>
              </w:rPr>
              <w:t>6,9</w:t>
            </w:r>
          </w:p>
        </w:tc>
        <w:tc>
          <w:tcPr>
            <w:tcW w:w="986" w:type="dxa"/>
            <w:tcBorders>
              <w:top w:val="single" w:sz="4" w:space="0" w:color="auto"/>
              <w:left w:val="nil"/>
              <w:bottom w:val="single" w:sz="4" w:space="0" w:color="auto"/>
              <w:right w:val="single" w:sz="4" w:space="0" w:color="auto"/>
            </w:tcBorders>
            <w:vAlign w:val="center"/>
          </w:tcPr>
          <w:p w:rsidR="0090471F" w:rsidRPr="00BD0438" w:rsidRDefault="0090471F" w:rsidP="008A57EC">
            <w:pPr>
              <w:jc w:val="center"/>
              <w:rPr>
                <w:sz w:val="28"/>
                <w:szCs w:val="28"/>
              </w:rPr>
            </w:pPr>
            <w:r w:rsidRPr="00BD0438">
              <w:rPr>
                <w:sz w:val="28"/>
                <w:szCs w:val="28"/>
              </w:rPr>
              <w:t>7,6</w:t>
            </w:r>
          </w:p>
        </w:tc>
        <w:tc>
          <w:tcPr>
            <w:tcW w:w="986" w:type="dxa"/>
            <w:tcBorders>
              <w:top w:val="single" w:sz="4" w:space="0" w:color="auto"/>
              <w:left w:val="nil"/>
              <w:bottom w:val="single" w:sz="4" w:space="0" w:color="auto"/>
              <w:right w:val="single" w:sz="4" w:space="0" w:color="auto"/>
            </w:tcBorders>
            <w:vAlign w:val="center"/>
          </w:tcPr>
          <w:p w:rsidR="0090471F" w:rsidRPr="00BD0438" w:rsidRDefault="0090471F" w:rsidP="008A57EC">
            <w:pPr>
              <w:jc w:val="center"/>
              <w:rPr>
                <w:sz w:val="28"/>
                <w:szCs w:val="28"/>
              </w:rPr>
            </w:pPr>
            <w:r w:rsidRPr="00BD0438">
              <w:rPr>
                <w:sz w:val="28"/>
                <w:szCs w:val="28"/>
              </w:rPr>
              <w:t>9,836</w:t>
            </w:r>
          </w:p>
        </w:tc>
        <w:tc>
          <w:tcPr>
            <w:tcW w:w="1056" w:type="dxa"/>
            <w:tcBorders>
              <w:top w:val="single" w:sz="4" w:space="0" w:color="auto"/>
              <w:left w:val="nil"/>
              <w:bottom w:val="single" w:sz="4" w:space="0" w:color="auto"/>
              <w:right w:val="single" w:sz="4" w:space="0" w:color="auto"/>
            </w:tcBorders>
            <w:vAlign w:val="center"/>
          </w:tcPr>
          <w:p w:rsidR="0090471F" w:rsidRPr="00BD0438" w:rsidRDefault="0090471F" w:rsidP="008A57EC">
            <w:pPr>
              <w:jc w:val="center"/>
              <w:rPr>
                <w:sz w:val="28"/>
                <w:szCs w:val="28"/>
              </w:rPr>
            </w:pPr>
            <w:r w:rsidRPr="00BD0438">
              <w:rPr>
                <w:sz w:val="28"/>
                <w:szCs w:val="28"/>
              </w:rPr>
              <w:t>110,1</w:t>
            </w:r>
          </w:p>
        </w:tc>
        <w:tc>
          <w:tcPr>
            <w:tcW w:w="986" w:type="dxa"/>
            <w:tcBorders>
              <w:top w:val="single" w:sz="4" w:space="0" w:color="auto"/>
              <w:left w:val="nil"/>
              <w:bottom w:val="single" w:sz="4" w:space="0" w:color="auto"/>
              <w:right w:val="single" w:sz="4" w:space="0" w:color="auto"/>
            </w:tcBorders>
            <w:vAlign w:val="center"/>
          </w:tcPr>
          <w:p w:rsidR="0090471F" w:rsidRPr="00BD0438" w:rsidRDefault="0090471F" w:rsidP="008A57EC">
            <w:pPr>
              <w:jc w:val="center"/>
              <w:rPr>
                <w:sz w:val="28"/>
                <w:szCs w:val="28"/>
              </w:rPr>
            </w:pPr>
            <w:r w:rsidRPr="00BD0438">
              <w:rPr>
                <w:sz w:val="28"/>
                <w:szCs w:val="28"/>
              </w:rPr>
              <w:t>142,6</w:t>
            </w:r>
          </w:p>
        </w:tc>
      </w:tr>
      <w:tr w:rsidR="0090471F" w:rsidRPr="00BD0438" w:rsidTr="00EC2E7C">
        <w:trPr>
          <w:trHeight w:val="645"/>
        </w:trPr>
        <w:tc>
          <w:tcPr>
            <w:tcW w:w="4560" w:type="dxa"/>
            <w:tcBorders>
              <w:top w:val="single" w:sz="4" w:space="0" w:color="auto"/>
              <w:left w:val="single" w:sz="8" w:space="0" w:color="auto"/>
              <w:bottom w:val="single" w:sz="4" w:space="0" w:color="auto"/>
              <w:right w:val="single" w:sz="4" w:space="0" w:color="auto"/>
            </w:tcBorders>
            <w:vAlign w:val="bottom"/>
          </w:tcPr>
          <w:p w:rsidR="0090471F" w:rsidRPr="00BD0438" w:rsidRDefault="0090471F" w:rsidP="008A57EC">
            <w:pPr>
              <w:rPr>
                <w:sz w:val="28"/>
                <w:szCs w:val="28"/>
              </w:rPr>
            </w:pPr>
            <w:r w:rsidRPr="00BD0438">
              <w:rPr>
                <w:sz w:val="28"/>
                <w:szCs w:val="28"/>
              </w:rPr>
              <w:t xml:space="preserve">производство прочих неметаллических металлических продуктов </w:t>
            </w:r>
          </w:p>
        </w:tc>
        <w:tc>
          <w:tcPr>
            <w:tcW w:w="986" w:type="dxa"/>
            <w:tcBorders>
              <w:top w:val="single" w:sz="4" w:space="0" w:color="auto"/>
              <w:left w:val="single" w:sz="4" w:space="0" w:color="auto"/>
              <w:bottom w:val="single" w:sz="4" w:space="0" w:color="auto"/>
              <w:right w:val="single" w:sz="4" w:space="0" w:color="auto"/>
            </w:tcBorders>
            <w:vAlign w:val="center"/>
          </w:tcPr>
          <w:p w:rsidR="0090471F" w:rsidRPr="00BD0438" w:rsidRDefault="0090471F" w:rsidP="008A57EC">
            <w:pPr>
              <w:jc w:val="center"/>
              <w:rPr>
                <w:sz w:val="28"/>
                <w:szCs w:val="28"/>
              </w:rPr>
            </w:pPr>
            <w:r w:rsidRPr="00BD0438">
              <w:rPr>
                <w:sz w:val="28"/>
                <w:szCs w:val="28"/>
              </w:rPr>
              <w:t>3,115</w:t>
            </w:r>
          </w:p>
        </w:tc>
        <w:tc>
          <w:tcPr>
            <w:tcW w:w="986" w:type="dxa"/>
            <w:tcBorders>
              <w:top w:val="single" w:sz="4" w:space="0" w:color="auto"/>
              <w:left w:val="nil"/>
              <w:bottom w:val="single" w:sz="4" w:space="0" w:color="auto"/>
              <w:right w:val="single" w:sz="4" w:space="0" w:color="auto"/>
            </w:tcBorders>
            <w:vAlign w:val="center"/>
          </w:tcPr>
          <w:p w:rsidR="0090471F" w:rsidRPr="00BD0438" w:rsidRDefault="0090471F" w:rsidP="008A57EC">
            <w:pPr>
              <w:jc w:val="center"/>
              <w:rPr>
                <w:sz w:val="28"/>
                <w:szCs w:val="28"/>
              </w:rPr>
            </w:pPr>
            <w:r w:rsidRPr="00BD0438">
              <w:rPr>
                <w:sz w:val="28"/>
                <w:szCs w:val="28"/>
              </w:rPr>
              <w:t>12,181</w:t>
            </w:r>
          </w:p>
        </w:tc>
        <w:tc>
          <w:tcPr>
            <w:tcW w:w="986" w:type="dxa"/>
            <w:tcBorders>
              <w:top w:val="single" w:sz="4" w:space="0" w:color="auto"/>
              <w:left w:val="nil"/>
              <w:bottom w:val="single" w:sz="4" w:space="0" w:color="auto"/>
              <w:right w:val="single" w:sz="4" w:space="0" w:color="auto"/>
            </w:tcBorders>
            <w:vAlign w:val="center"/>
          </w:tcPr>
          <w:p w:rsidR="0090471F" w:rsidRPr="00BD0438" w:rsidRDefault="0090471F" w:rsidP="008A57EC">
            <w:pPr>
              <w:jc w:val="center"/>
              <w:rPr>
                <w:sz w:val="28"/>
                <w:szCs w:val="28"/>
              </w:rPr>
            </w:pPr>
            <w:r w:rsidRPr="00BD0438">
              <w:rPr>
                <w:sz w:val="28"/>
                <w:szCs w:val="28"/>
              </w:rPr>
              <w:t>13,914</w:t>
            </w:r>
          </w:p>
        </w:tc>
        <w:tc>
          <w:tcPr>
            <w:tcW w:w="1056" w:type="dxa"/>
            <w:tcBorders>
              <w:top w:val="single" w:sz="4" w:space="0" w:color="auto"/>
              <w:left w:val="nil"/>
              <w:bottom w:val="single" w:sz="4" w:space="0" w:color="auto"/>
              <w:right w:val="single" w:sz="4" w:space="0" w:color="auto"/>
            </w:tcBorders>
            <w:vAlign w:val="center"/>
          </w:tcPr>
          <w:p w:rsidR="0090471F" w:rsidRPr="00BD0438" w:rsidRDefault="0090471F" w:rsidP="008A57EC">
            <w:pPr>
              <w:jc w:val="center"/>
              <w:rPr>
                <w:sz w:val="28"/>
                <w:szCs w:val="28"/>
              </w:rPr>
            </w:pPr>
            <w:r w:rsidRPr="00BD0438">
              <w:rPr>
                <w:sz w:val="28"/>
                <w:szCs w:val="28"/>
              </w:rPr>
              <w:t>391,0</w:t>
            </w:r>
          </w:p>
        </w:tc>
        <w:tc>
          <w:tcPr>
            <w:tcW w:w="986" w:type="dxa"/>
            <w:tcBorders>
              <w:top w:val="single" w:sz="4" w:space="0" w:color="auto"/>
              <w:left w:val="nil"/>
              <w:bottom w:val="single" w:sz="4" w:space="0" w:color="auto"/>
              <w:right w:val="single" w:sz="4" w:space="0" w:color="auto"/>
            </w:tcBorders>
            <w:vAlign w:val="center"/>
          </w:tcPr>
          <w:p w:rsidR="0090471F" w:rsidRPr="00BD0438" w:rsidRDefault="0090471F" w:rsidP="008A57EC">
            <w:pPr>
              <w:jc w:val="center"/>
              <w:rPr>
                <w:sz w:val="28"/>
                <w:szCs w:val="28"/>
              </w:rPr>
            </w:pPr>
            <w:r w:rsidRPr="00BD0438">
              <w:rPr>
                <w:sz w:val="28"/>
                <w:szCs w:val="28"/>
              </w:rPr>
              <w:t>446,8</w:t>
            </w:r>
          </w:p>
        </w:tc>
      </w:tr>
      <w:tr w:rsidR="0090471F" w:rsidRPr="00BD0438" w:rsidTr="00EC2E7C">
        <w:trPr>
          <w:trHeight w:val="585"/>
        </w:trPr>
        <w:tc>
          <w:tcPr>
            <w:tcW w:w="4560" w:type="dxa"/>
            <w:tcBorders>
              <w:top w:val="single" w:sz="4" w:space="0" w:color="auto"/>
              <w:left w:val="single" w:sz="8" w:space="0" w:color="auto"/>
              <w:bottom w:val="single" w:sz="4" w:space="0" w:color="auto"/>
              <w:right w:val="single" w:sz="4" w:space="0" w:color="000000"/>
            </w:tcBorders>
            <w:vAlign w:val="bottom"/>
          </w:tcPr>
          <w:p w:rsidR="0090471F" w:rsidRPr="00BD0438" w:rsidRDefault="0090471F" w:rsidP="008A57EC">
            <w:pPr>
              <w:rPr>
                <w:sz w:val="28"/>
                <w:szCs w:val="28"/>
              </w:rPr>
            </w:pPr>
            <w:r w:rsidRPr="00BD0438">
              <w:rPr>
                <w:sz w:val="28"/>
                <w:szCs w:val="28"/>
              </w:rPr>
              <w:t>Добыча полезных ископаемых, млн. руб.</w:t>
            </w:r>
          </w:p>
        </w:tc>
        <w:tc>
          <w:tcPr>
            <w:tcW w:w="986" w:type="dxa"/>
            <w:tcBorders>
              <w:top w:val="nil"/>
              <w:left w:val="nil"/>
              <w:bottom w:val="single" w:sz="4" w:space="0" w:color="auto"/>
              <w:right w:val="single" w:sz="4" w:space="0" w:color="auto"/>
            </w:tcBorders>
            <w:vAlign w:val="center"/>
          </w:tcPr>
          <w:p w:rsidR="0090471F" w:rsidRPr="00BD0438" w:rsidRDefault="0090471F" w:rsidP="008A57EC">
            <w:pPr>
              <w:jc w:val="center"/>
              <w:rPr>
                <w:sz w:val="28"/>
                <w:szCs w:val="28"/>
              </w:rPr>
            </w:pPr>
            <w:r w:rsidRPr="00BD0438">
              <w:rPr>
                <w:sz w:val="28"/>
                <w:szCs w:val="28"/>
              </w:rPr>
              <w:t>0,119</w:t>
            </w:r>
          </w:p>
        </w:tc>
        <w:tc>
          <w:tcPr>
            <w:tcW w:w="986" w:type="dxa"/>
            <w:tcBorders>
              <w:top w:val="nil"/>
              <w:left w:val="nil"/>
              <w:bottom w:val="single" w:sz="4" w:space="0" w:color="auto"/>
              <w:right w:val="single" w:sz="4" w:space="0" w:color="auto"/>
            </w:tcBorders>
            <w:vAlign w:val="center"/>
          </w:tcPr>
          <w:p w:rsidR="0090471F" w:rsidRPr="00BD0438" w:rsidRDefault="0090471F" w:rsidP="008A57EC">
            <w:pPr>
              <w:jc w:val="center"/>
              <w:rPr>
                <w:sz w:val="28"/>
                <w:szCs w:val="28"/>
              </w:rPr>
            </w:pPr>
            <w:r w:rsidRPr="00BD0438">
              <w:rPr>
                <w:sz w:val="28"/>
                <w:szCs w:val="28"/>
              </w:rPr>
              <w:t>1,059</w:t>
            </w:r>
          </w:p>
        </w:tc>
        <w:tc>
          <w:tcPr>
            <w:tcW w:w="986" w:type="dxa"/>
            <w:tcBorders>
              <w:top w:val="nil"/>
              <w:left w:val="nil"/>
              <w:bottom w:val="single" w:sz="4" w:space="0" w:color="auto"/>
              <w:right w:val="single" w:sz="4" w:space="0" w:color="auto"/>
            </w:tcBorders>
            <w:vAlign w:val="center"/>
          </w:tcPr>
          <w:p w:rsidR="0090471F" w:rsidRPr="00BD0438" w:rsidRDefault="0090471F" w:rsidP="008A57EC">
            <w:pPr>
              <w:jc w:val="center"/>
              <w:rPr>
                <w:sz w:val="28"/>
                <w:szCs w:val="28"/>
              </w:rPr>
            </w:pPr>
            <w:r w:rsidRPr="00BD0438">
              <w:rPr>
                <w:sz w:val="28"/>
                <w:szCs w:val="28"/>
              </w:rPr>
              <w:t>1,363</w:t>
            </w:r>
          </w:p>
        </w:tc>
        <w:tc>
          <w:tcPr>
            <w:tcW w:w="1056" w:type="dxa"/>
            <w:tcBorders>
              <w:top w:val="nil"/>
              <w:left w:val="nil"/>
              <w:bottom w:val="single" w:sz="4" w:space="0" w:color="auto"/>
              <w:right w:val="single" w:sz="4" w:space="0" w:color="auto"/>
            </w:tcBorders>
            <w:vAlign w:val="center"/>
          </w:tcPr>
          <w:p w:rsidR="0090471F" w:rsidRPr="00BD0438" w:rsidRDefault="0090471F" w:rsidP="008A57EC">
            <w:pPr>
              <w:jc w:val="center"/>
              <w:rPr>
                <w:sz w:val="28"/>
                <w:szCs w:val="28"/>
              </w:rPr>
            </w:pPr>
            <w:r w:rsidRPr="00BD0438">
              <w:rPr>
                <w:sz w:val="28"/>
                <w:szCs w:val="28"/>
              </w:rPr>
              <w:t>889,9</w:t>
            </w:r>
          </w:p>
        </w:tc>
        <w:tc>
          <w:tcPr>
            <w:tcW w:w="986" w:type="dxa"/>
            <w:tcBorders>
              <w:top w:val="nil"/>
              <w:left w:val="nil"/>
              <w:bottom w:val="single" w:sz="4" w:space="0" w:color="auto"/>
              <w:right w:val="single" w:sz="8" w:space="0" w:color="auto"/>
            </w:tcBorders>
            <w:vAlign w:val="center"/>
          </w:tcPr>
          <w:p w:rsidR="0090471F" w:rsidRPr="00BD0438" w:rsidRDefault="0090471F" w:rsidP="008A57EC">
            <w:pPr>
              <w:jc w:val="center"/>
              <w:rPr>
                <w:sz w:val="28"/>
                <w:szCs w:val="28"/>
              </w:rPr>
            </w:pPr>
            <w:r w:rsidRPr="00BD0438">
              <w:rPr>
                <w:sz w:val="28"/>
                <w:szCs w:val="28"/>
              </w:rPr>
              <w:t>1145,4</w:t>
            </w:r>
          </w:p>
        </w:tc>
      </w:tr>
      <w:tr w:rsidR="0090471F" w:rsidRPr="00BD0438" w:rsidTr="00EC2E7C">
        <w:trPr>
          <w:trHeight w:val="1020"/>
        </w:trPr>
        <w:tc>
          <w:tcPr>
            <w:tcW w:w="4560" w:type="dxa"/>
            <w:tcBorders>
              <w:top w:val="single" w:sz="4" w:space="0" w:color="auto"/>
              <w:left w:val="single" w:sz="8" w:space="0" w:color="auto"/>
              <w:bottom w:val="single" w:sz="8" w:space="0" w:color="auto"/>
              <w:right w:val="single" w:sz="4" w:space="0" w:color="000000"/>
            </w:tcBorders>
            <w:vAlign w:val="bottom"/>
          </w:tcPr>
          <w:p w:rsidR="0090471F" w:rsidRPr="00BD0438" w:rsidRDefault="0090471F" w:rsidP="008A57EC">
            <w:pPr>
              <w:rPr>
                <w:sz w:val="28"/>
                <w:szCs w:val="28"/>
              </w:rPr>
            </w:pPr>
            <w:r w:rsidRPr="00BD0438">
              <w:rPr>
                <w:sz w:val="28"/>
                <w:szCs w:val="28"/>
              </w:rPr>
              <w:t>Производство и распределение электроэнергии, газа и воды,</w:t>
            </w:r>
            <w:r w:rsidRPr="00BD0438">
              <w:rPr>
                <w:sz w:val="28"/>
                <w:szCs w:val="28"/>
              </w:rPr>
              <w:br/>
              <w:t>млн. руб.</w:t>
            </w:r>
          </w:p>
        </w:tc>
        <w:tc>
          <w:tcPr>
            <w:tcW w:w="986" w:type="dxa"/>
            <w:tcBorders>
              <w:top w:val="nil"/>
              <w:left w:val="nil"/>
              <w:bottom w:val="single" w:sz="8" w:space="0" w:color="auto"/>
              <w:right w:val="single" w:sz="4" w:space="0" w:color="auto"/>
            </w:tcBorders>
            <w:vAlign w:val="center"/>
          </w:tcPr>
          <w:p w:rsidR="0090471F" w:rsidRPr="00BD0438" w:rsidRDefault="0090471F" w:rsidP="008A57EC">
            <w:pPr>
              <w:jc w:val="center"/>
              <w:rPr>
                <w:sz w:val="28"/>
                <w:szCs w:val="28"/>
              </w:rPr>
            </w:pPr>
            <w:r w:rsidRPr="00BD0438">
              <w:rPr>
                <w:sz w:val="28"/>
                <w:szCs w:val="28"/>
              </w:rPr>
              <w:t>59,8</w:t>
            </w:r>
          </w:p>
        </w:tc>
        <w:tc>
          <w:tcPr>
            <w:tcW w:w="986" w:type="dxa"/>
            <w:tcBorders>
              <w:top w:val="nil"/>
              <w:left w:val="nil"/>
              <w:bottom w:val="single" w:sz="8" w:space="0" w:color="auto"/>
              <w:right w:val="single" w:sz="4" w:space="0" w:color="auto"/>
            </w:tcBorders>
            <w:vAlign w:val="center"/>
          </w:tcPr>
          <w:p w:rsidR="0090471F" w:rsidRPr="00BD0438" w:rsidRDefault="0090471F" w:rsidP="008A57EC">
            <w:pPr>
              <w:jc w:val="center"/>
              <w:rPr>
                <w:sz w:val="28"/>
                <w:szCs w:val="28"/>
              </w:rPr>
            </w:pPr>
            <w:r w:rsidRPr="00BD0438">
              <w:rPr>
                <w:sz w:val="28"/>
                <w:szCs w:val="28"/>
              </w:rPr>
              <w:t>82,5</w:t>
            </w:r>
          </w:p>
        </w:tc>
        <w:tc>
          <w:tcPr>
            <w:tcW w:w="986" w:type="dxa"/>
            <w:tcBorders>
              <w:top w:val="nil"/>
              <w:left w:val="nil"/>
              <w:bottom w:val="single" w:sz="8" w:space="0" w:color="auto"/>
              <w:right w:val="single" w:sz="4" w:space="0" w:color="auto"/>
            </w:tcBorders>
            <w:vAlign w:val="center"/>
          </w:tcPr>
          <w:p w:rsidR="0090471F" w:rsidRPr="00BD0438" w:rsidRDefault="0090471F" w:rsidP="008A57EC">
            <w:pPr>
              <w:jc w:val="center"/>
              <w:rPr>
                <w:sz w:val="28"/>
                <w:szCs w:val="28"/>
              </w:rPr>
            </w:pPr>
            <w:r w:rsidRPr="00BD0438">
              <w:rPr>
                <w:sz w:val="28"/>
                <w:szCs w:val="28"/>
              </w:rPr>
              <w:t>98,9</w:t>
            </w:r>
          </w:p>
        </w:tc>
        <w:tc>
          <w:tcPr>
            <w:tcW w:w="1056" w:type="dxa"/>
            <w:tcBorders>
              <w:top w:val="nil"/>
              <w:left w:val="nil"/>
              <w:bottom w:val="single" w:sz="8" w:space="0" w:color="auto"/>
              <w:right w:val="single" w:sz="4" w:space="0" w:color="auto"/>
            </w:tcBorders>
            <w:vAlign w:val="center"/>
          </w:tcPr>
          <w:p w:rsidR="0090471F" w:rsidRPr="00BD0438" w:rsidRDefault="0090471F" w:rsidP="008A57EC">
            <w:pPr>
              <w:jc w:val="center"/>
              <w:rPr>
                <w:sz w:val="28"/>
                <w:szCs w:val="28"/>
              </w:rPr>
            </w:pPr>
            <w:r w:rsidRPr="00BD0438">
              <w:rPr>
                <w:sz w:val="28"/>
                <w:szCs w:val="28"/>
              </w:rPr>
              <w:t>138,0</w:t>
            </w:r>
          </w:p>
        </w:tc>
        <w:tc>
          <w:tcPr>
            <w:tcW w:w="986" w:type="dxa"/>
            <w:tcBorders>
              <w:top w:val="nil"/>
              <w:left w:val="nil"/>
              <w:bottom w:val="single" w:sz="8" w:space="0" w:color="auto"/>
              <w:right w:val="single" w:sz="8" w:space="0" w:color="auto"/>
            </w:tcBorders>
            <w:vAlign w:val="center"/>
          </w:tcPr>
          <w:p w:rsidR="0090471F" w:rsidRPr="00BD0438" w:rsidRDefault="0090471F" w:rsidP="008A57EC">
            <w:pPr>
              <w:jc w:val="center"/>
              <w:rPr>
                <w:sz w:val="28"/>
                <w:szCs w:val="28"/>
              </w:rPr>
            </w:pPr>
            <w:r w:rsidRPr="00BD0438">
              <w:rPr>
                <w:sz w:val="28"/>
                <w:szCs w:val="28"/>
              </w:rPr>
              <w:t>165,4</w:t>
            </w:r>
          </w:p>
        </w:tc>
      </w:tr>
    </w:tbl>
    <w:p w:rsidR="0090471F" w:rsidRPr="00BD0438" w:rsidRDefault="0090471F" w:rsidP="008A57EC">
      <w:pPr>
        <w:pStyle w:val="1"/>
        <w:spacing w:line="360" w:lineRule="auto"/>
        <w:ind w:firstLine="708"/>
        <w:rPr>
          <w:rFonts w:ascii="Times New Roman" w:hAnsi="Times New Roman"/>
          <w:color w:val="000000"/>
          <w:sz w:val="28"/>
          <w:szCs w:val="28"/>
        </w:rPr>
      </w:pPr>
    </w:p>
    <w:p w:rsidR="0090471F" w:rsidRPr="00BD0438" w:rsidRDefault="0090471F" w:rsidP="008A57EC">
      <w:pPr>
        <w:pStyle w:val="ab"/>
        <w:spacing w:line="360" w:lineRule="auto"/>
        <w:ind w:firstLine="708"/>
        <w:jc w:val="both"/>
        <w:rPr>
          <w:rFonts w:ascii="Times New Roman" w:hAnsi="Times New Roman"/>
          <w:sz w:val="28"/>
          <w:szCs w:val="28"/>
        </w:rPr>
      </w:pPr>
      <w:r w:rsidRPr="00BD0438">
        <w:rPr>
          <w:rFonts w:ascii="Times New Roman" w:hAnsi="Times New Roman"/>
          <w:sz w:val="28"/>
          <w:szCs w:val="28"/>
        </w:rPr>
        <w:t xml:space="preserve">Динамика финансовых результатов деятельности крупных и средних предприятий за трехлетний период достигла высоких показателей,  и составила 237,7%. </w:t>
      </w:r>
    </w:p>
    <w:p w:rsidR="0090471F" w:rsidRPr="00BD0438" w:rsidRDefault="0090471F" w:rsidP="008A57EC">
      <w:pPr>
        <w:pStyle w:val="ab"/>
        <w:spacing w:line="360" w:lineRule="auto"/>
        <w:ind w:firstLine="708"/>
        <w:jc w:val="both"/>
        <w:rPr>
          <w:rFonts w:ascii="Times New Roman" w:hAnsi="Times New Roman"/>
          <w:sz w:val="28"/>
          <w:szCs w:val="28"/>
        </w:rPr>
      </w:pPr>
      <w:r w:rsidRPr="00BD0438">
        <w:rPr>
          <w:rFonts w:ascii="Times New Roman" w:hAnsi="Times New Roman"/>
          <w:sz w:val="28"/>
          <w:szCs w:val="28"/>
        </w:rPr>
        <w:t>Прибыль прибыльных предприятий за трехлетний период увеличена в 2,2 раза. Положительная динамика получения прибыли прослеживалась у 65,5%  крупных и средних предприятий района.</w:t>
      </w:r>
    </w:p>
    <w:p w:rsidR="0090471F" w:rsidRPr="00BD0438" w:rsidRDefault="0090471F" w:rsidP="008A57EC">
      <w:pPr>
        <w:pStyle w:val="1"/>
        <w:spacing w:line="360" w:lineRule="auto"/>
        <w:ind w:firstLine="709"/>
        <w:jc w:val="both"/>
        <w:rPr>
          <w:rFonts w:ascii="Times New Roman" w:hAnsi="Times New Roman"/>
          <w:b/>
          <w:color w:val="000000"/>
          <w:sz w:val="28"/>
          <w:szCs w:val="28"/>
        </w:rPr>
      </w:pPr>
      <w:r w:rsidRPr="00BD0438">
        <w:rPr>
          <w:rFonts w:ascii="Times New Roman" w:hAnsi="Times New Roman"/>
          <w:color w:val="000000"/>
          <w:sz w:val="28"/>
          <w:szCs w:val="28"/>
        </w:rPr>
        <w:t>Основная доля прибыли приходится на предприятия сельскохозяйственной отрасли – 69,9 %, обрабатывающие производства – 26,9 %, транспорт и связь - 2,5%.</w:t>
      </w:r>
    </w:p>
    <w:p w:rsidR="0090471F" w:rsidRPr="008A57EC" w:rsidRDefault="0090471F" w:rsidP="008A57EC">
      <w:pPr>
        <w:pStyle w:val="1"/>
        <w:spacing w:line="360" w:lineRule="auto"/>
        <w:ind w:firstLine="708"/>
        <w:jc w:val="both"/>
        <w:rPr>
          <w:rFonts w:ascii="Times New Roman" w:hAnsi="Times New Roman"/>
          <w:color w:val="000000"/>
          <w:sz w:val="28"/>
          <w:szCs w:val="28"/>
        </w:rPr>
      </w:pPr>
      <w:r w:rsidRPr="00BD0438">
        <w:rPr>
          <w:rFonts w:ascii="Times New Roman" w:hAnsi="Times New Roman"/>
          <w:color w:val="000000"/>
          <w:sz w:val="28"/>
          <w:szCs w:val="28"/>
        </w:rPr>
        <w:t>В составе бюджетообразующих предприятий района значатся 10 предприятий, из них: 1 обрабатывающее, 1 транспортное, 2 строительных, 6 сельскохозяйственных</w:t>
      </w:r>
      <w:r>
        <w:rPr>
          <w:rFonts w:ascii="Times New Roman" w:hAnsi="Times New Roman"/>
          <w:color w:val="000000"/>
          <w:sz w:val="28"/>
          <w:szCs w:val="28"/>
        </w:rPr>
        <w:t>.</w:t>
      </w:r>
    </w:p>
    <w:p w:rsidR="0090471F" w:rsidRPr="00BD0438" w:rsidRDefault="0090471F" w:rsidP="008A57EC">
      <w:pPr>
        <w:spacing w:line="360" w:lineRule="auto"/>
        <w:ind w:firstLine="720"/>
        <w:jc w:val="center"/>
        <w:rPr>
          <w:color w:val="000000"/>
          <w:sz w:val="28"/>
          <w:szCs w:val="28"/>
        </w:rPr>
      </w:pPr>
      <w:r w:rsidRPr="00BD0438">
        <w:rPr>
          <w:color w:val="000000"/>
          <w:sz w:val="28"/>
          <w:szCs w:val="28"/>
        </w:rPr>
        <w:t>Основные показатели деятельности бюджетообразующих предприятий</w:t>
      </w:r>
    </w:p>
    <w:tbl>
      <w:tblPr>
        <w:tblW w:w="9941" w:type="dxa"/>
        <w:tblInd w:w="90" w:type="dxa"/>
        <w:tblLayout w:type="fixed"/>
        <w:tblLook w:val="0000"/>
      </w:tblPr>
      <w:tblGrid>
        <w:gridCol w:w="4271"/>
        <w:gridCol w:w="1134"/>
        <w:gridCol w:w="1134"/>
        <w:gridCol w:w="1134"/>
        <w:gridCol w:w="1134"/>
        <w:gridCol w:w="1134"/>
      </w:tblGrid>
      <w:tr w:rsidR="0090471F" w:rsidRPr="00BD0438" w:rsidTr="00856673">
        <w:trPr>
          <w:trHeight w:val="566"/>
        </w:trPr>
        <w:tc>
          <w:tcPr>
            <w:tcW w:w="4271" w:type="dxa"/>
            <w:vMerge w:val="restart"/>
            <w:tcBorders>
              <w:top w:val="single" w:sz="8" w:space="0" w:color="auto"/>
              <w:left w:val="single" w:sz="8" w:space="0" w:color="auto"/>
              <w:bottom w:val="single" w:sz="8" w:space="0" w:color="000000"/>
              <w:right w:val="single" w:sz="8" w:space="0" w:color="000000"/>
            </w:tcBorders>
            <w:vAlign w:val="center"/>
          </w:tcPr>
          <w:p w:rsidR="0090471F" w:rsidRPr="00BD0438" w:rsidRDefault="0090471F" w:rsidP="008A57EC">
            <w:pPr>
              <w:jc w:val="center"/>
              <w:rPr>
                <w:b/>
                <w:bCs/>
                <w:sz w:val="28"/>
                <w:szCs w:val="28"/>
              </w:rPr>
            </w:pPr>
            <w:r w:rsidRPr="00BD0438">
              <w:rPr>
                <w:b/>
                <w:bCs/>
                <w:sz w:val="28"/>
                <w:szCs w:val="28"/>
              </w:rPr>
              <w:t>Наименование показателей</w:t>
            </w:r>
          </w:p>
        </w:tc>
        <w:tc>
          <w:tcPr>
            <w:tcW w:w="1134" w:type="dxa"/>
            <w:vMerge w:val="restart"/>
            <w:tcBorders>
              <w:top w:val="single" w:sz="8" w:space="0" w:color="auto"/>
              <w:left w:val="nil"/>
              <w:right w:val="single" w:sz="8" w:space="0" w:color="auto"/>
            </w:tcBorders>
            <w:noWrap/>
            <w:vAlign w:val="center"/>
          </w:tcPr>
          <w:p w:rsidR="0090471F" w:rsidRPr="00BD0438" w:rsidRDefault="0090471F" w:rsidP="008A57EC">
            <w:pPr>
              <w:jc w:val="center"/>
              <w:rPr>
                <w:b/>
                <w:bCs/>
                <w:sz w:val="28"/>
                <w:szCs w:val="28"/>
              </w:rPr>
            </w:pPr>
            <w:r w:rsidRPr="00BD0438">
              <w:rPr>
                <w:b/>
                <w:bCs/>
                <w:sz w:val="28"/>
                <w:szCs w:val="28"/>
              </w:rPr>
              <w:t>2009г.</w:t>
            </w:r>
          </w:p>
        </w:tc>
        <w:tc>
          <w:tcPr>
            <w:tcW w:w="1134" w:type="dxa"/>
            <w:vMerge w:val="restart"/>
            <w:tcBorders>
              <w:top w:val="single" w:sz="8" w:space="0" w:color="auto"/>
              <w:left w:val="nil"/>
              <w:right w:val="single" w:sz="8" w:space="0" w:color="auto"/>
            </w:tcBorders>
            <w:noWrap/>
            <w:vAlign w:val="center"/>
          </w:tcPr>
          <w:p w:rsidR="0090471F" w:rsidRPr="00BD0438" w:rsidRDefault="0090471F" w:rsidP="008A57EC">
            <w:pPr>
              <w:jc w:val="center"/>
              <w:rPr>
                <w:b/>
                <w:bCs/>
                <w:sz w:val="28"/>
                <w:szCs w:val="28"/>
              </w:rPr>
            </w:pPr>
            <w:r w:rsidRPr="00BD0438">
              <w:rPr>
                <w:b/>
                <w:bCs/>
                <w:sz w:val="28"/>
                <w:szCs w:val="28"/>
              </w:rPr>
              <w:t>2010г.</w:t>
            </w:r>
          </w:p>
        </w:tc>
        <w:tc>
          <w:tcPr>
            <w:tcW w:w="1134" w:type="dxa"/>
            <w:vMerge w:val="restart"/>
            <w:tcBorders>
              <w:top w:val="single" w:sz="8" w:space="0" w:color="auto"/>
              <w:left w:val="nil"/>
              <w:right w:val="single" w:sz="8" w:space="0" w:color="auto"/>
            </w:tcBorders>
            <w:noWrap/>
            <w:vAlign w:val="center"/>
          </w:tcPr>
          <w:p w:rsidR="0090471F" w:rsidRPr="00BD0438" w:rsidRDefault="0090471F" w:rsidP="008A57EC">
            <w:pPr>
              <w:jc w:val="center"/>
              <w:rPr>
                <w:b/>
                <w:bCs/>
                <w:sz w:val="28"/>
                <w:szCs w:val="28"/>
              </w:rPr>
            </w:pPr>
            <w:r w:rsidRPr="00BD0438">
              <w:rPr>
                <w:b/>
                <w:bCs/>
                <w:sz w:val="28"/>
                <w:szCs w:val="28"/>
              </w:rPr>
              <w:t>2011г.</w:t>
            </w:r>
          </w:p>
        </w:tc>
        <w:tc>
          <w:tcPr>
            <w:tcW w:w="1134" w:type="dxa"/>
            <w:tcBorders>
              <w:top w:val="single" w:sz="8" w:space="0" w:color="auto"/>
              <w:left w:val="nil"/>
              <w:bottom w:val="single" w:sz="8" w:space="0" w:color="auto"/>
              <w:right w:val="single" w:sz="8" w:space="0" w:color="auto"/>
            </w:tcBorders>
            <w:vAlign w:val="center"/>
          </w:tcPr>
          <w:p w:rsidR="0090471F" w:rsidRPr="00BD0438" w:rsidRDefault="0090471F" w:rsidP="008A57EC">
            <w:pPr>
              <w:jc w:val="center"/>
              <w:rPr>
                <w:b/>
                <w:bCs/>
              </w:rPr>
            </w:pPr>
            <w:r w:rsidRPr="00BD0438">
              <w:rPr>
                <w:b/>
                <w:bCs/>
              </w:rPr>
              <w:t xml:space="preserve">Темп роста,               в %         </w:t>
            </w:r>
          </w:p>
        </w:tc>
        <w:tc>
          <w:tcPr>
            <w:tcW w:w="1134" w:type="dxa"/>
            <w:tcBorders>
              <w:top w:val="single" w:sz="8" w:space="0" w:color="auto"/>
              <w:left w:val="nil"/>
              <w:bottom w:val="nil"/>
              <w:right w:val="single" w:sz="8" w:space="0" w:color="auto"/>
            </w:tcBorders>
            <w:vAlign w:val="center"/>
          </w:tcPr>
          <w:p w:rsidR="0090471F" w:rsidRPr="00BD0438" w:rsidRDefault="0090471F" w:rsidP="008A57EC">
            <w:pPr>
              <w:jc w:val="center"/>
              <w:rPr>
                <w:b/>
                <w:bCs/>
              </w:rPr>
            </w:pPr>
            <w:r w:rsidRPr="00BD0438">
              <w:rPr>
                <w:b/>
                <w:bCs/>
              </w:rPr>
              <w:t xml:space="preserve">Темп роста,               в %         </w:t>
            </w:r>
          </w:p>
        </w:tc>
      </w:tr>
      <w:tr w:rsidR="0090471F" w:rsidRPr="00BD0438" w:rsidTr="00856673">
        <w:trPr>
          <w:trHeight w:val="381"/>
        </w:trPr>
        <w:tc>
          <w:tcPr>
            <w:tcW w:w="4271" w:type="dxa"/>
            <w:vMerge/>
            <w:tcBorders>
              <w:top w:val="single" w:sz="8" w:space="0" w:color="auto"/>
              <w:left w:val="single" w:sz="8" w:space="0" w:color="auto"/>
              <w:bottom w:val="single" w:sz="8" w:space="0" w:color="000000"/>
              <w:right w:val="single" w:sz="8" w:space="0" w:color="000000"/>
            </w:tcBorders>
            <w:vAlign w:val="center"/>
          </w:tcPr>
          <w:p w:rsidR="0090471F" w:rsidRPr="00BD0438" w:rsidRDefault="0090471F" w:rsidP="008A57EC">
            <w:pPr>
              <w:rPr>
                <w:b/>
                <w:bCs/>
                <w:sz w:val="28"/>
                <w:szCs w:val="28"/>
              </w:rPr>
            </w:pPr>
          </w:p>
        </w:tc>
        <w:tc>
          <w:tcPr>
            <w:tcW w:w="1134" w:type="dxa"/>
            <w:vMerge/>
            <w:tcBorders>
              <w:left w:val="nil"/>
              <w:bottom w:val="single" w:sz="8" w:space="0" w:color="auto"/>
              <w:right w:val="single" w:sz="8" w:space="0" w:color="auto"/>
            </w:tcBorders>
            <w:noWrap/>
            <w:vAlign w:val="bottom"/>
          </w:tcPr>
          <w:p w:rsidR="0090471F" w:rsidRPr="00BD0438" w:rsidRDefault="0090471F" w:rsidP="008A57EC">
            <w:pPr>
              <w:jc w:val="center"/>
              <w:rPr>
                <w:b/>
                <w:bCs/>
                <w:sz w:val="28"/>
                <w:szCs w:val="28"/>
              </w:rPr>
            </w:pPr>
          </w:p>
        </w:tc>
        <w:tc>
          <w:tcPr>
            <w:tcW w:w="1134" w:type="dxa"/>
            <w:vMerge/>
            <w:tcBorders>
              <w:left w:val="nil"/>
              <w:bottom w:val="single" w:sz="8" w:space="0" w:color="auto"/>
              <w:right w:val="single" w:sz="8" w:space="0" w:color="auto"/>
            </w:tcBorders>
            <w:noWrap/>
            <w:vAlign w:val="bottom"/>
          </w:tcPr>
          <w:p w:rsidR="0090471F" w:rsidRPr="00BD0438" w:rsidRDefault="0090471F" w:rsidP="008A57EC">
            <w:pPr>
              <w:jc w:val="center"/>
              <w:rPr>
                <w:b/>
                <w:bCs/>
                <w:sz w:val="28"/>
                <w:szCs w:val="28"/>
              </w:rPr>
            </w:pPr>
          </w:p>
        </w:tc>
        <w:tc>
          <w:tcPr>
            <w:tcW w:w="1134" w:type="dxa"/>
            <w:vMerge/>
            <w:tcBorders>
              <w:left w:val="nil"/>
              <w:bottom w:val="single" w:sz="8" w:space="0" w:color="auto"/>
              <w:right w:val="single" w:sz="8" w:space="0" w:color="auto"/>
            </w:tcBorders>
            <w:noWrap/>
            <w:vAlign w:val="bottom"/>
          </w:tcPr>
          <w:p w:rsidR="0090471F" w:rsidRPr="00BD0438" w:rsidRDefault="0090471F" w:rsidP="008A57EC">
            <w:pPr>
              <w:jc w:val="center"/>
              <w:rPr>
                <w:b/>
                <w:bCs/>
                <w:sz w:val="28"/>
                <w:szCs w:val="28"/>
              </w:rPr>
            </w:pPr>
          </w:p>
        </w:tc>
        <w:tc>
          <w:tcPr>
            <w:tcW w:w="1134" w:type="dxa"/>
            <w:tcBorders>
              <w:top w:val="nil"/>
              <w:left w:val="nil"/>
              <w:bottom w:val="single" w:sz="8" w:space="0" w:color="auto"/>
              <w:right w:val="single" w:sz="8" w:space="0" w:color="auto"/>
            </w:tcBorders>
            <w:vAlign w:val="bottom"/>
          </w:tcPr>
          <w:p w:rsidR="0090471F" w:rsidRPr="00BD0438" w:rsidRDefault="0090471F" w:rsidP="008A57EC">
            <w:pPr>
              <w:jc w:val="center"/>
              <w:rPr>
                <w:b/>
                <w:bCs/>
              </w:rPr>
            </w:pPr>
            <w:r w:rsidRPr="00BD0438">
              <w:rPr>
                <w:b/>
                <w:bCs/>
              </w:rPr>
              <w:t>2010г. к 2009г</w:t>
            </w:r>
          </w:p>
        </w:tc>
        <w:tc>
          <w:tcPr>
            <w:tcW w:w="1134" w:type="dxa"/>
            <w:tcBorders>
              <w:top w:val="single" w:sz="8" w:space="0" w:color="auto"/>
              <w:left w:val="nil"/>
              <w:bottom w:val="single" w:sz="8" w:space="0" w:color="auto"/>
              <w:right w:val="single" w:sz="8" w:space="0" w:color="auto"/>
            </w:tcBorders>
            <w:vAlign w:val="bottom"/>
          </w:tcPr>
          <w:p w:rsidR="0090471F" w:rsidRPr="00BD0438" w:rsidRDefault="0090471F" w:rsidP="008A57EC">
            <w:pPr>
              <w:jc w:val="center"/>
              <w:rPr>
                <w:b/>
                <w:bCs/>
              </w:rPr>
            </w:pPr>
            <w:r w:rsidRPr="00BD0438">
              <w:rPr>
                <w:b/>
                <w:bCs/>
              </w:rPr>
              <w:t>2011г. к 2009г</w:t>
            </w:r>
          </w:p>
        </w:tc>
      </w:tr>
      <w:tr w:rsidR="0090471F" w:rsidRPr="00BD0438" w:rsidTr="00856673">
        <w:trPr>
          <w:trHeight w:val="381"/>
        </w:trPr>
        <w:tc>
          <w:tcPr>
            <w:tcW w:w="4271" w:type="dxa"/>
            <w:tcBorders>
              <w:top w:val="single" w:sz="8" w:space="0" w:color="auto"/>
              <w:left w:val="single" w:sz="8" w:space="0" w:color="auto"/>
              <w:bottom w:val="single" w:sz="8" w:space="0" w:color="000000"/>
              <w:right w:val="single" w:sz="8" w:space="0" w:color="000000"/>
            </w:tcBorders>
            <w:vAlign w:val="center"/>
          </w:tcPr>
          <w:p w:rsidR="0090471F" w:rsidRPr="00BD0438" w:rsidRDefault="0090471F" w:rsidP="008A57EC">
            <w:pPr>
              <w:rPr>
                <w:bCs/>
                <w:sz w:val="28"/>
                <w:szCs w:val="28"/>
              </w:rPr>
            </w:pPr>
            <w:r w:rsidRPr="00BD0438">
              <w:rPr>
                <w:bCs/>
                <w:sz w:val="28"/>
                <w:szCs w:val="28"/>
              </w:rPr>
              <w:t>Среднесписочная численность работников всего, тыс.чел.</w:t>
            </w:r>
          </w:p>
        </w:tc>
        <w:tc>
          <w:tcPr>
            <w:tcW w:w="1134" w:type="dxa"/>
            <w:tcBorders>
              <w:left w:val="nil"/>
              <w:bottom w:val="single" w:sz="8" w:space="0" w:color="auto"/>
              <w:right w:val="single" w:sz="8" w:space="0" w:color="auto"/>
            </w:tcBorders>
            <w:noWrap/>
            <w:vAlign w:val="bottom"/>
          </w:tcPr>
          <w:p w:rsidR="0090471F" w:rsidRPr="00BD0438" w:rsidRDefault="0090471F" w:rsidP="008A57EC">
            <w:pPr>
              <w:jc w:val="center"/>
              <w:rPr>
                <w:bCs/>
                <w:sz w:val="28"/>
                <w:szCs w:val="28"/>
              </w:rPr>
            </w:pPr>
            <w:r w:rsidRPr="00BD0438">
              <w:rPr>
                <w:bCs/>
                <w:sz w:val="28"/>
                <w:szCs w:val="28"/>
              </w:rPr>
              <w:t>2,4</w:t>
            </w:r>
          </w:p>
        </w:tc>
        <w:tc>
          <w:tcPr>
            <w:tcW w:w="1134" w:type="dxa"/>
            <w:tcBorders>
              <w:left w:val="nil"/>
              <w:bottom w:val="single" w:sz="8" w:space="0" w:color="auto"/>
              <w:right w:val="single" w:sz="8" w:space="0" w:color="auto"/>
            </w:tcBorders>
            <w:noWrap/>
            <w:vAlign w:val="bottom"/>
          </w:tcPr>
          <w:p w:rsidR="0090471F" w:rsidRPr="00BD0438" w:rsidRDefault="0090471F" w:rsidP="008A57EC">
            <w:pPr>
              <w:jc w:val="center"/>
              <w:rPr>
                <w:bCs/>
                <w:sz w:val="28"/>
                <w:szCs w:val="28"/>
              </w:rPr>
            </w:pPr>
            <w:r w:rsidRPr="00BD0438">
              <w:rPr>
                <w:bCs/>
                <w:sz w:val="28"/>
                <w:szCs w:val="28"/>
              </w:rPr>
              <w:t>2,1</w:t>
            </w:r>
          </w:p>
        </w:tc>
        <w:tc>
          <w:tcPr>
            <w:tcW w:w="1134" w:type="dxa"/>
            <w:tcBorders>
              <w:left w:val="nil"/>
              <w:bottom w:val="single" w:sz="8" w:space="0" w:color="auto"/>
              <w:right w:val="single" w:sz="8" w:space="0" w:color="auto"/>
            </w:tcBorders>
            <w:noWrap/>
            <w:vAlign w:val="bottom"/>
          </w:tcPr>
          <w:p w:rsidR="0090471F" w:rsidRPr="00BD0438" w:rsidRDefault="0090471F" w:rsidP="008A57EC">
            <w:pPr>
              <w:jc w:val="center"/>
              <w:rPr>
                <w:bCs/>
                <w:sz w:val="28"/>
                <w:szCs w:val="28"/>
              </w:rPr>
            </w:pPr>
            <w:r w:rsidRPr="00BD0438">
              <w:rPr>
                <w:bCs/>
                <w:sz w:val="28"/>
                <w:szCs w:val="28"/>
              </w:rPr>
              <w:t>2,2</w:t>
            </w:r>
          </w:p>
        </w:tc>
        <w:tc>
          <w:tcPr>
            <w:tcW w:w="1134" w:type="dxa"/>
            <w:tcBorders>
              <w:top w:val="nil"/>
              <w:left w:val="nil"/>
              <w:bottom w:val="single" w:sz="8" w:space="0" w:color="auto"/>
              <w:right w:val="single" w:sz="8" w:space="0" w:color="auto"/>
            </w:tcBorders>
            <w:vAlign w:val="bottom"/>
          </w:tcPr>
          <w:p w:rsidR="0090471F" w:rsidRPr="00BD0438" w:rsidRDefault="0090471F" w:rsidP="008A57EC">
            <w:pPr>
              <w:jc w:val="center"/>
              <w:rPr>
                <w:bCs/>
                <w:sz w:val="28"/>
                <w:szCs w:val="28"/>
              </w:rPr>
            </w:pPr>
            <w:r w:rsidRPr="00BD0438">
              <w:rPr>
                <w:bCs/>
                <w:sz w:val="28"/>
                <w:szCs w:val="28"/>
              </w:rPr>
              <w:t>87,5</w:t>
            </w:r>
          </w:p>
        </w:tc>
        <w:tc>
          <w:tcPr>
            <w:tcW w:w="1134" w:type="dxa"/>
            <w:tcBorders>
              <w:top w:val="single" w:sz="8" w:space="0" w:color="auto"/>
              <w:left w:val="nil"/>
              <w:bottom w:val="single" w:sz="8" w:space="0" w:color="auto"/>
              <w:right w:val="single" w:sz="8" w:space="0" w:color="auto"/>
            </w:tcBorders>
            <w:vAlign w:val="bottom"/>
          </w:tcPr>
          <w:p w:rsidR="0090471F" w:rsidRPr="00BD0438" w:rsidRDefault="0090471F" w:rsidP="008A57EC">
            <w:pPr>
              <w:jc w:val="center"/>
              <w:rPr>
                <w:bCs/>
                <w:sz w:val="28"/>
                <w:szCs w:val="28"/>
              </w:rPr>
            </w:pPr>
            <w:r w:rsidRPr="00BD0438">
              <w:rPr>
                <w:bCs/>
                <w:sz w:val="28"/>
                <w:szCs w:val="28"/>
              </w:rPr>
              <w:t>91,7</w:t>
            </w:r>
          </w:p>
        </w:tc>
      </w:tr>
      <w:tr w:rsidR="0090471F" w:rsidRPr="00BD0438" w:rsidTr="00856673">
        <w:trPr>
          <w:trHeight w:val="381"/>
        </w:trPr>
        <w:tc>
          <w:tcPr>
            <w:tcW w:w="4271" w:type="dxa"/>
            <w:tcBorders>
              <w:top w:val="single" w:sz="8" w:space="0" w:color="auto"/>
              <w:left w:val="single" w:sz="8" w:space="0" w:color="auto"/>
              <w:bottom w:val="single" w:sz="8" w:space="0" w:color="000000"/>
              <w:right w:val="single" w:sz="8" w:space="0" w:color="000000"/>
            </w:tcBorders>
            <w:vAlign w:val="center"/>
          </w:tcPr>
          <w:p w:rsidR="0090471F" w:rsidRPr="00BD0438" w:rsidRDefault="0090471F" w:rsidP="008A57EC">
            <w:pPr>
              <w:rPr>
                <w:bCs/>
                <w:sz w:val="28"/>
                <w:szCs w:val="28"/>
              </w:rPr>
            </w:pPr>
            <w:r w:rsidRPr="00BD0438">
              <w:rPr>
                <w:bCs/>
                <w:sz w:val="28"/>
                <w:szCs w:val="28"/>
              </w:rPr>
              <w:t>Основные средства, млн.руб.</w:t>
            </w:r>
          </w:p>
        </w:tc>
        <w:tc>
          <w:tcPr>
            <w:tcW w:w="1134" w:type="dxa"/>
            <w:tcBorders>
              <w:left w:val="nil"/>
              <w:bottom w:val="single" w:sz="8" w:space="0" w:color="auto"/>
              <w:right w:val="single" w:sz="8" w:space="0" w:color="auto"/>
            </w:tcBorders>
            <w:noWrap/>
            <w:vAlign w:val="bottom"/>
          </w:tcPr>
          <w:p w:rsidR="0090471F" w:rsidRPr="00BD0438" w:rsidRDefault="0090471F" w:rsidP="008A57EC">
            <w:pPr>
              <w:jc w:val="center"/>
              <w:rPr>
                <w:bCs/>
                <w:sz w:val="28"/>
                <w:szCs w:val="28"/>
              </w:rPr>
            </w:pPr>
            <w:r w:rsidRPr="00BD0438">
              <w:rPr>
                <w:bCs/>
                <w:sz w:val="28"/>
                <w:szCs w:val="28"/>
              </w:rPr>
              <w:t>710,3</w:t>
            </w:r>
          </w:p>
        </w:tc>
        <w:tc>
          <w:tcPr>
            <w:tcW w:w="1134" w:type="dxa"/>
            <w:tcBorders>
              <w:left w:val="nil"/>
              <w:bottom w:val="single" w:sz="8" w:space="0" w:color="auto"/>
              <w:right w:val="single" w:sz="8" w:space="0" w:color="auto"/>
            </w:tcBorders>
            <w:noWrap/>
            <w:vAlign w:val="bottom"/>
          </w:tcPr>
          <w:p w:rsidR="0090471F" w:rsidRPr="00BD0438" w:rsidRDefault="0090471F" w:rsidP="008A57EC">
            <w:pPr>
              <w:jc w:val="center"/>
              <w:rPr>
                <w:bCs/>
                <w:sz w:val="28"/>
                <w:szCs w:val="28"/>
              </w:rPr>
            </w:pPr>
            <w:r w:rsidRPr="00BD0438">
              <w:rPr>
                <w:bCs/>
                <w:sz w:val="28"/>
                <w:szCs w:val="28"/>
              </w:rPr>
              <w:t>874,5</w:t>
            </w:r>
          </w:p>
        </w:tc>
        <w:tc>
          <w:tcPr>
            <w:tcW w:w="1134" w:type="dxa"/>
            <w:tcBorders>
              <w:left w:val="nil"/>
              <w:bottom w:val="single" w:sz="8" w:space="0" w:color="auto"/>
              <w:right w:val="single" w:sz="8" w:space="0" w:color="auto"/>
            </w:tcBorders>
            <w:noWrap/>
            <w:vAlign w:val="bottom"/>
          </w:tcPr>
          <w:p w:rsidR="0090471F" w:rsidRPr="00BD0438" w:rsidRDefault="0090471F" w:rsidP="008A57EC">
            <w:pPr>
              <w:jc w:val="center"/>
              <w:rPr>
                <w:bCs/>
                <w:sz w:val="28"/>
                <w:szCs w:val="28"/>
              </w:rPr>
            </w:pPr>
            <w:r w:rsidRPr="00BD0438">
              <w:rPr>
                <w:bCs/>
                <w:sz w:val="28"/>
                <w:szCs w:val="28"/>
              </w:rPr>
              <w:t>1220,9</w:t>
            </w:r>
          </w:p>
        </w:tc>
        <w:tc>
          <w:tcPr>
            <w:tcW w:w="1134" w:type="dxa"/>
            <w:tcBorders>
              <w:top w:val="nil"/>
              <w:left w:val="nil"/>
              <w:bottom w:val="single" w:sz="8" w:space="0" w:color="auto"/>
              <w:right w:val="single" w:sz="8" w:space="0" w:color="auto"/>
            </w:tcBorders>
            <w:vAlign w:val="bottom"/>
          </w:tcPr>
          <w:p w:rsidR="0090471F" w:rsidRPr="00BD0438" w:rsidRDefault="0090471F" w:rsidP="008A57EC">
            <w:pPr>
              <w:jc w:val="center"/>
              <w:rPr>
                <w:bCs/>
                <w:sz w:val="28"/>
                <w:szCs w:val="28"/>
              </w:rPr>
            </w:pPr>
            <w:r w:rsidRPr="00BD0438">
              <w:rPr>
                <w:bCs/>
                <w:sz w:val="28"/>
                <w:szCs w:val="28"/>
              </w:rPr>
              <w:t>123,1</w:t>
            </w:r>
          </w:p>
        </w:tc>
        <w:tc>
          <w:tcPr>
            <w:tcW w:w="1134" w:type="dxa"/>
            <w:tcBorders>
              <w:top w:val="single" w:sz="8" w:space="0" w:color="auto"/>
              <w:left w:val="nil"/>
              <w:bottom w:val="single" w:sz="8" w:space="0" w:color="auto"/>
              <w:right w:val="single" w:sz="8" w:space="0" w:color="auto"/>
            </w:tcBorders>
            <w:vAlign w:val="bottom"/>
          </w:tcPr>
          <w:p w:rsidR="0090471F" w:rsidRPr="00BD0438" w:rsidRDefault="0090471F" w:rsidP="008A57EC">
            <w:pPr>
              <w:jc w:val="center"/>
              <w:rPr>
                <w:bCs/>
                <w:sz w:val="28"/>
                <w:szCs w:val="28"/>
              </w:rPr>
            </w:pPr>
            <w:r w:rsidRPr="00BD0438">
              <w:rPr>
                <w:bCs/>
                <w:sz w:val="28"/>
                <w:szCs w:val="28"/>
              </w:rPr>
              <w:t>171,9</w:t>
            </w:r>
          </w:p>
        </w:tc>
      </w:tr>
      <w:tr w:rsidR="0090471F" w:rsidRPr="00BD0438" w:rsidTr="00856673">
        <w:trPr>
          <w:trHeight w:val="381"/>
        </w:trPr>
        <w:tc>
          <w:tcPr>
            <w:tcW w:w="4271" w:type="dxa"/>
            <w:tcBorders>
              <w:top w:val="single" w:sz="8" w:space="0" w:color="auto"/>
              <w:left w:val="single" w:sz="8" w:space="0" w:color="auto"/>
              <w:bottom w:val="single" w:sz="8" w:space="0" w:color="000000"/>
              <w:right w:val="single" w:sz="8" w:space="0" w:color="000000"/>
            </w:tcBorders>
            <w:vAlign w:val="center"/>
          </w:tcPr>
          <w:p w:rsidR="0090471F" w:rsidRPr="00BD0438" w:rsidRDefault="0090471F" w:rsidP="008A57EC">
            <w:pPr>
              <w:rPr>
                <w:bCs/>
                <w:sz w:val="28"/>
                <w:szCs w:val="28"/>
              </w:rPr>
            </w:pPr>
            <w:r w:rsidRPr="00BD0438">
              <w:rPr>
                <w:bCs/>
                <w:sz w:val="28"/>
                <w:szCs w:val="28"/>
              </w:rPr>
              <w:t>Чистая прибыль, млн.руб.</w:t>
            </w:r>
          </w:p>
        </w:tc>
        <w:tc>
          <w:tcPr>
            <w:tcW w:w="1134" w:type="dxa"/>
            <w:tcBorders>
              <w:left w:val="nil"/>
              <w:bottom w:val="single" w:sz="8" w:space="0" w:color="auto"/>
              <w:right w:val="single" w:sz="8" w:space="0" w:color="auto"/>
            </w:tcBorders>
            <w:noWrap/>
            <w:vAlign w:val="bottom"/>
          </w:tcPr>
          <w:p w:rsidR="0090471F" w:rsidRPr="00BD0438" w:rsidRDefault="0090471F" w:rsidP="008A57EC">
            <w:pPr>
              <w:jc w:val="center"/>
              <w:rPr>
                <w:bCs/>
                <w:sz w:val="28"/>
                <w:szCs w:val="28"/>
              </w:rPr>
            </w:pPr>
            <w:r w:rsidRPr="00BD0438">
              <w:rPr>
                <w:bCs/>
                <w:sz w:val="28"/>
                <w:szCs w:val="28"/>
              </w:rPr>
              <w:t>272,1</w:t>
            </w:r>
          </w:p>
        </w:tc>
        <w:tc>
          <w:tcPr>
            <w:tcW w:w="1134" w:type="dxa"/>
            <w:tcBorders>
              <w:left w:val="nil"/>
              <w:bottom w:val="single" w:sz="8" w:space="0" w:color="auto"/>
              <w:right w:val="single" w:sz="8" w:space="0" w:color="auto"/>
            </w:tcBorders>
            <w:noWrap/>
            <w:vAlign w:val="bottom"/>
          </w:tcPr>
          <w:p w:rsidR="0090471F" w:rsidRPr="00BD0438" w:rsidRDefault="0090471F" w:rsidP="008A57EC">
            <w:pPr>
              <w:jc w:val="center"/>
              <w:rPr>
                <w:bCs/>
                <w:sz w:val="28"/>
                <w:szCs w:val="28"/>
              </w:rPr>
            </w:pPr>
            <w:r w:rsidRPr="00BD0438">
              <w:rPr>
                <w:bCs/>
                <w:sz w:val="28"/>
                <w:szCs w:val="28"/>
              </w:rPr>
              <w:t>556,9</w:t>
            </w:r>
          </w:p>
        </w:tc>
        <w:tc>
          <w:tcPr>
            <w:tcW w:w="1134" w:type="dxa"/>
            <w:tcBorders>
              <w:left w:val="nil"/>
              <w:bottom w:val="single" w:sz="8" w:space="0" w:color="auto"/>
              <w:right w:val="single" w:sz="8" w:space="0" w:color="auto"/>
            </w:tcBorders>
            <w:noWrap/>
            <w:vAlign w:val="bottom"/>
          </w:tcPr>
          <w:p w:rsidR="0090471F" w:rsidRPr="00BD0438" w:rsidRDefault="0090471F" w:rsidP="008A57EC">
            <w:pPr>
              <w:jc w:val="center"/>
              <w:rPr>
                <w:bCs/>
                <w:sz w:val="28"/>
                <w:szCs w:val="28"/>
              </w:rPr>
            </w:pPr>
            <w:r w:rsidRPr="00BD0438">
              <w:rPr>
                <w:bCs/>
                <w:sz w:val="28"/>
                <w:szCs w:val="28"/>
              </w:rPr>
              <w:t>602,6</w:t>
            </w:r>
          </w:p>
        </w:tc>
        <w:tc>
          <w:tcPr>
            <w:tcW w:w="1134" w:type="dxa"/>
            <w:tcBorders>
              <w:top w:val="nil"/>
              <w:left w:val="nil"/>
              <w:bottom w:val="single" w:sz="8" w:space="0" w:color="auto"/>
              <w:right w:val="single" w:sz="8" w:space="0" w:color="auto"/>
            </w:tcBorders>
            <w:vAlign w:val="bottom"/>
          </w:tcPr>
          <w:p w:rsidR="0090471F" w:rsidRPr="00BD0438" w:rsidRDefault="0090471F" w:rsidP="008A57EC">
            <w:pPr>
              <w:jc w:val="center"/>
              <w:rPr>
                <w:bCs/>
                <w:sz w:val="28"/>
                <w:szCs w:val="28"/>
              </w:rPr>
            </w:pPr>
          </w:p>
          <w:p w:rsidR="0090471F" w:rsidRPr="00BD0438" w:rsidRDefault="0090471F" w:rsidP="008A57EC">
            <w:pPr>
              <w:jc w:val="center"/>
              <w:rPr>
                <w:bCs/>
                <w:sz w:val="28"/>
                <w:szCs w:val="28"/>
              </w:rPr>
            </w:pPr>
            <w:r w:rsidRPr="00BD0438">
              <w:rPr>
                <w:bCs/>
                <w:sz w:val="28"/>
                <w:szCs w:val="28"/>
              </w:rPr>
              <w:lastRenderedPageBreak/>
              <w:t>в 2,0 р.</w:t>
            </w:r>
          </w:p>
        </w:tc>
        <w:tc>
          <w:tcPr>
            <w:tcW w:w="1134" w:type="dxa"/>
            <w:tcBorders>
              <w:top w:val="single" w:sz="8" w:space="0" w:color="auto"/>
              <w:left w:val="nil"/>
              <w:bottom w:val="single" w:sz="8" w:space="0" w:color="auto"/>
              <w:right w:val="single" w:sz="8" w:space="0" w:color="auto"/>
            </w:tcBorders>
            <w:vAlign w:val="bottom"/>
          </w:tcPr>
          <w:p w:rsidR="0090471F" w:rsidRPr="00BD0438" w:rsidRDefault="0090471F" w:rsidP="008A57EC">
            <w:pPr>
              <w:jc w:val="center"/>
              <w:rPr>
                <w:bCs/>
                <w:sz w:val="28"/>
                <w:szCs w:val="28"/>
              </w:rPr>
            </w:pPr>
            <w:r w:rsidRPr="00BD0438">
              <w:rPr>
                <w:bCs/>
                <w:sz w:val="28"/>
                <w:szCs w:val="28"/>
              </w:rPr>
              <w:lastRenderedPageBreak/>
              <w:t>в 2,2 р.</w:t>
            </w:r>
          </w:p>
        </w:tc>
      </w:tr>
      <w:tr w:rsidR="0090471F" w:rsidRPr="00BD0438" w:rsidTr="00856673">
        <w:trPr>
          <w:trHeight w:val="664"/>
        </w:trPr>
        <w:tc>
          <w:tcPr>
            <w:tcW w:w="4271" w:type="dxa"/>
            <w:tcBorders>
              <w:top w:val="nil"/>
              <w:left w:val="single" w:sz="8" w:space="0" w:color="auto"/>
              <w:bottom w:val="nil"/>
              <w:right w:val="single" w:sz="4" w:space="0" w:color="000000"/>
            </w:tcBorders>
            <w:vAlign w:val="bottom"/>
          </w:tcPr>
          <w:p w:rsidR="0090471F" w:rsidRPr="00BD0438" w:rsidRDefault="0090471F" w:rsidP="008A57EC">
            <w:pPr>
              <w:rPr>
                <w:bCs/>
                <w:sz w:val="28"/>
                <w:szCs w:val="28"/>
              </w:rPr>
            </w:pPr>
            <w:r w:rsidRPr="00BD0438">
              <w:rPr>
                <w:bCs/>
                <w:sz w:val="28"/>
                <w:szCs w:val="28"/>
              </w:rPr>
              <w:lastRenderedPageBreak/>
              <w:t>Выручка от продажи товаров, продукции, работ, услуг, млн.руб.</w:t>
            </w:r>
          </w:p>
          <w:p w:rsidR="0090471F" w:rsidRPr="00BD0438" w:rsidRDefault="0090471F" w:rsidP="008A57EC">
            <w:pPr>
              <w:rPr>
                <w:bCs/>
                <w:sz w:val="28"/>
                <w:szCs w:val="28"/>
              </w:rPr>
            </w:pPr>
          </w:p>
        </w:tc>
        <w:tc>
          <w:tcPr>
            <w:tcW w:w="1134" w:type="dxa"/>
            <w:tcBorders>
              <w:top w:val="nil"/>
              <w:left w:val="nil"/>
              <w:bottom w:val="nil"/>
              <w:right w:val="single" w:sz="4" w:space="0" w:color="auto"/>
            </w:tcBorders>
            <w:vAlign w:val="center"/>
          </w:tcPr>
          <w:p w:rsidR="0090471F" w:rsidRPr="00BD0438" w:rsidRDefault="0090471F" w:rsidP="008A57EC">
            <w:pPr>
              <w:jc w:val="center"/>
              <w:rPr>
                <w:sz w:val="28"/>
                <w:szCs w:val="28"/>
              </w:rPr>
            </w:pPr>
            <w:r w:rsidRPr="00BD0438">
              <w:rPr>
                <w:sz w:val="28"/>
                <w:szCs w:val="28"/>
              </w:rPr>
              <w:t>5077,3</w:t>
            </w:r>
          </w:p>
        </w:tc>
        <w:tc>
          <w:tcPr>
            <w:tcW w:w="1134" w:type="dxa"/>
            <w:tcBorders>
              <w:top w:val="nil"/>
              <w:left w:val="nil"/>
              <w:bottom w:val="nil"/>
              <w:right w:val="single" w:sz="4" w:space="0" w:color="auto"/>
            </w:tcBorders>
            <w:vAlign w:val="center"/>
          </w:tcPr>
          <w:p w:rsidR="0090471F" w:rsidRPr="00BD0438" w:rsidRDefault="0090471F" w:rsidP="008A57EC">
            <w:pPr>
              <w:jc w:val="center"/>
              <w:rPr>
                <w:sz w:val="28"/>
                <w:szCs w:val="28"/>
              </w:rPr>
            </w:pPr>
            <w:r w:rsidRPr="00BD0438">
              <w:rPr>
                <w:sz w:val="28"/>
                <w:szCs w:val="28"/>
              </w:rPr>
              <w:t>5921,1</w:t>
            </w:r>
          </w:p>
        </w:tc>
        <w:tc>
          <w:tcPr>
            <w:tcW w:w="1134" w:type="dxa"/>
            <w:tcBorders>
              <w:top w:val="nil"/>
              <w:left w:val="nil"/>
              <w:bottom w:val="nil"/>
              <w:right w:val="single" w:sz="4" w:space="0" w:color="auto"/>
            </w:tcBorders>
            <w:vAlign w:val="center"/>
          </w:tcPr>
          <w:p w:rsidR="0090471F" w:rsidRPr="00BD0438" w:rsidRDefault="0090471F" w:rsidP="008A57EC">
            <w:pPr>
              <w:jc w:val="center"/>
              <w:rPr>
                <w:sz w:val="28"/>
                <w:szCs w:val="28"/>
              </w:rPr>
            </w:pPr>
            <w:r w:rsidRPr="00BD0438">
              <w:rPr>
                <w:sz w:val="28"/>
                <w:szCs w:val="28"/>
              </w:rPr>
              <w:t>7140,4</w:t>
            </w:r>
          </w:p>
        </w:tc>
        <w:tc>
          <w:tcPr>
            <w:tcW w:w="1134" w:type="dxa"/>
            <w:tcBorders>
              <w:top w:val="nil"/>
              <w:left w:val="nil"/>
              <w:bottom w:val="nil"/>
              <w:right w:val="single" w:sz="4" w:space="0" w:color="auto"/>
            </w:tcBorders>
            <w:vAlign w:val="center"/>
          </w:tcPr>
          <w:p w:rsidR="0090471F" w:rsidRPr="00BD0438" w:rsidRDefault="0090471F" w:rsidP="008A57EC">
            <w:pPr>
              <w:jc w:val="center"/>
              <w:rPr>
                <w:sz w:val="28"/>
                <w:szCs w:val="28"/>
              </w:rPr>
            </w:pPr>
            <w:r w:rsidRPr="00BD0438">
              <w:rPr>
                <w:sz w:val="28"/>
                <w:szCs w:val="28"/>
              </w:rPr>
              <w:t>116,6</w:t>
            </w:r>
          </w:p>
        </w:tc>
        <w:tc>
          <w:tcPr>
            <w:tcW w:w="1134" w:type="dxa"/>
            <w:tcBorders>
              <w:top w:val="nil"/>
              <w:left w:val="nil"/>
              <w:bottom w:val="nil"/>
              <w:right w:val="single" w:sz="8" w:space="0" w:color="auto"/>
            </w:tcBorders>
            <w:vAlign w:val="center"/>
          </w:tcPr>
          <w:p w:rsidR="0090471F" w:rsidRPr="00BD0438" w:rsidRDefault="0090471F" w:rsidP="008A57EC">
            <w:pPr>
              <w:jc w:val="center"/>
              <w:rPr>
                <w:sz w:val="28"/>
                <w:szCs w:val="28"/>
              </w:rPr>
            </w:pPr>
            <w:r w:rsidRPr="00BD0438">
              <w:rPr>
                <w:sz w:val="28"/>
                <w:szCs w:val="28"/>
              </w:rPr>
              <w:t>140,6</w:t>
            </w:r>
          </w:p>
        </w:tc>
      </w:tr>
      <w:tr w:rsidR="0090471F" w:rsidRPr="00BD0438" w:rsidTr="00856673">
        <w:trPr>
          <w:trHeight w:val="664"/>
        </w:trPr>
        <w:tc>
          <w:tcPr>
            <w:tcW w:w="4271" w:type="dxa"/>
            <w:tcBorders>
              <w:top w:val="nil"/>
              <w:left w:val="single" w:sz="8" w:space="0" w:color="auto"/>
              <w:bottom w:val="single" w:sz="4" w:space="0" w:color="auto"/>
              <w:right w:val="single" w:sz="4" w:space="0" w:color="000000"/>
            </w:tcBorders>
            <w:vAlign w:val="bottom"/>
          </w:tcPr>
          <w:p w:rsidR="0090471F" w:rsidRPr="00BD0438" w:rsidRDefault="0090471F" w:rsidP="008A57EC">
            <w:pPr>
              <w:rPr>
                <w:bCs/>
                <w:sz w:val="28"/>
                <w:szCs w:val="28"/>
              </w:rPr>
            </w:pPr>
          </w:p>
        </w:tc>
        <w:tc>
          <w:tcPr>
            <w:tcW w:w="1134" w:type="dxa"/>
            <w:tcBorders>
              <w:top w:val="nil"/>
              <w:left w:val="nil"/>
              <w:bottom w:val="single" w:sz="4" w:space="0" w:color="auto"/>
              <w:right w:val="single" w:sz="4" w:space="0" w:color="auto"/>
            </w:tcBorders>
            <w:vAlign w:val="center"/>
          </w:tcPr>
          <w:p w:rsidR="0090471F" w:rsidRPr="00BD0438" w:rsidRDefault="0090471F" w:rsidP="008A57EC">
            <w:pPr>
              <w:jc w:val="center"/>
              <w:rPr>
                <w:sz w:val="28"/>
                <w:szCs w:val="28"/>
              </w:rPr>
            </w:pPr>
          </w:p>
        </w:tc>
        <w:tc>
          <w:tcPr>
            <w:tcW w:w="1134" w:type="dxa"/>
            <w:tcBorders>
              <w:top w:val="nil"/>
              <w:left w:val="nil"/>
              <w:bottom w:val="single" w:sz="4" w:space="0" w:color="auto"/>
              <w:right w:val="single" w:sz="4" w:space="0" w:color="auto"/>
            </w:tcBorders>
            <w:vAlign w:val="center"/>
          </w:tcPr>
          <w:p w:rsidR="0090471F" w:rsidRPr="00BD0438" w:rsidRDefault="0090471F" w:rsidP="008A57EC">
            <w:pPr>
              <w:jc w:val="center"/>
              <w:rPr>
                <w:sz w:val="28"/>
                <w:szCs w:val="28"/>
              </w:rPr>
            </w:pPr>
          </w:p>
        </w:tc>
        <w:tc>
          <w:tcPr>
            <w:tcW w:w="1134" w:type="dxa"/>
            <w:tcBorders>
              <w:top w:val="nil"/>
              <w:left w:val="nil"/>
              <w:bottom w:val="single" w:sz="4" w:space="0" w:color="auto"/>
              <w:right w:val="single" w:sz="4" w:space="0" w:color="auto"/>
            </w:tcBorders>
            <w:vAlign w:val="center"/>
          </w:tcPr>
          <w:p w:rsidR="0090471F" w:rsidRPr="00BD0438" w:rsidRDefault="0090471F" w:rsidP="008A57EC">
            <w:pPr>
              <w:jc w:val="center"/>
              <w:rPr>
                <w:sz w:val="28"/>
                <w:szCs w:val="28"/>
              </w:rPr>
            </w:pPr>
          </w:p>
        </w:tc>
        <w:tc>
          <w:tcPr>
            <w:tcW w:w="1134" w:type="dxa"/>
            <w:tcBorders>
              <w:top w:val="nil"/>
              <w:left w:val="nil"/>
              <w:bottom w:val="single" w:sz="4" w:space="0" w:color="auto"/>
              <w:right w:val="single" w:sz="4" w:space="0" w:color="auto"/>
            </w:tcBorders>
            <w:vAlign w:val="center"/>
          </w:tcPr>
          <w:p w:rsidR="0090471F" w:rsidRPr="00BD0438" w:rsidRDefault="0090471F" w:rsidP="008A57EC">
            <w:pPr>
              <w:jc w:val="center"/>
              <w:rPr>
                <w:sz w:val="28"/>
                <w:szCs w:val="28"/>
              </w:rPr>
            </w:pPr>
          </w:p>
        </w:tc>
        <w:tc>
          <w:tcPr>
            <w:tcW w:w="1134" w:type="dxa"/>
            <w:tcBorders>
              <w:top w:val="nil"/>
              <w:left w:val="nil"/>
              <w:bottom w:val="single" w:sz="4" w:space="0" w:color="auto"/>
              <w:right w:val="single" w:sz="8" w:space="0" w:color="auto"/>
            </w:tcBorders>
            <w:vAlign w:val="center"/>
          </w:tcPr>
          <w:p w:rsidR="0090471F" w:rsidRPr="00BD0438" w:rsidRDefault="0090471F" w:rsidP="008A57EC">
            <w:pPr>
              <w:jc w:val="center"/>
              <w:rPr>
                <w:sz w:val="28"/>
                <w:szCs w:val="28"/>
              </w:rPr>
            </w:pPr>
          </w:p>
        </w:tc>
      </w:tr>
    </w:tbl>
    <w:p w:rsidR="0090471F" w:rsidRPr="00BD0438" w:rsidRDefault="0090471F" w:rsidP="008A57EC">
      <w:pPr>
        <w:pStyle w:val="1"/>
        <w:spacing w:line="360" w:lineRule="auto"/>
        <w:jc w:val="both"/>
      </w:pPr>
      <w:r w:rsidRPr="00BD0438">
        <w:tab/>
      </w:r>
    </w:p>
    <w:p w:rsidR="0090471F" w:rsidRDefault="0090471F" w:rsidP="008A57EC">
      <w:pPr>
        <w:pStyle w:val="1"/>
        <w:spacing w:line="360" w:lineRule="auto"/>
        <w:ind w:firstLine="708"/>
        <w:jc w:val="both"/>
        <w:rPr>
          <w:rFonts w:ascii="Times New Roman" w:hAnsi="Times New Roman"/>
          <w:sz w:val="28"/>
          <w:szCs w:val="28"/>
        </w:rPr>
      </w:pPr>
      <w:r w:rsidRPr="00BD0438">
        <w:rPr>
          <w:rFonts w:ascii="Times New Roman" w:hAnsi="Times New Roman"/>
          <w:sz w:val="28"/>
          <w:szCs w:val="28"/>
        </w:rPr>
        <w:t>Улучшение финансово-экономических показателей  предприятий района и непосредственно увеличение выручки и прибыли бюджетообразующих предприятий, оказывают положительную динамику на рост поступлений налоговых платежей  в консолидированный бюджет Краснодарского края и бюджет района.</w:t>
      </w:r>
      <w:r w:rsidRPr="000D2E45">
        <w:rPr>
          <w:rFonts w:ascii="Times New Roman" w:hAnsi="Times New Roman"/>
          <w:sz w:val="28"/>
          <w:szCs w:val="28"/>
        </w:rPr>
        <w:t xml:space="preserve"> </w:t>
      </w:r>
    </w:p>
    <w:p w:rsidR="0090471F" w:rsidRDefault="0090471F" w:rsidP="008A57EC">
      <w:pPr>
        <w:autoSpaceDE w:val="0"/>
        <w:autoSpaceDN w:val="0"/>
        <w:adjustRightInd w:val="0"/>
        <w:spacing w:line="360" w:lineRule="auto"/>
        <w:ind w:firstLine="708"/>
        <w:jc w:val="both"/>
        <w:rPr>
          <w:color w:val="000000"/>
          <w:sz w:val="28"/>
          <w:szCs w:val="28"/>
        </w:rPr>
      </w:pPr>
      <w:r>
        <w:rPr>
          <w:color w:val="000000"/>
          <w:sz w:val="28"/>
          <w:szCs w:val="28"/>
        </w:rPr>
        <w:t>Основными направлениями развития инфраструктурного комплекса Успенского района являются:</w:t>
      </w:r>
    </w:p>
    <w:p w:rsidR="0090471F" w:rsidRDefault="0090471F" w:rsidP="008A57EC">
      <w:pPr>
        <w:autoSpaceDE w:val="0"/>
        <w:autoSpaceDN w:val="0"/>
        <w:adjustRightInd w:val="0"/>
        <w:spacing w:line="360" w:lineRule="auto"/>
        <w:ind w:firstLine="708"/>
        <w:jc w:val="both"/>
        <w:rPr>
          <w:color w:val="000000"/>
          <w:sz w:val="28"/>
          <w:szCs w:val="28"/>
        </w:rPr>
      </w:pPr>
      <w:r>
        <w:rPr>
          <w:color w:val="000000"/>
          <w:sz w:val="28"/>
          <w:szCs w:val="28"/>
        </w:rPr>
        <w:t xml:space="preserve">- энергетическая инфраструктура; </w:t>
      </w:r>
    </w:p>
    <w:p w:rsidR="0090471F" w:rsidRDefault="0090471F" w:rsidP="008A57EC">
      <w:pPr>
        <w:autoSpaceDE w:val="0"/>
        <w:autoSpaceDN w:val="0"/>
        <w:adjustRightInd w:val="0"/>
        <w:spacing w:line="360" w:lineRule="auto"/>
        <w:ind w:firstLine="708"/>
        <w:jc w:val="both"/>
        <w:rPr>
          <w:color w:val="000000"/>
          <w:sz w:val="28"/>
          <w:szCs w:val="28"/>
        </w:rPr>
      </w:pPr>
      <w:r>
        <w:rPr>
          <w:color w:val="000000"/>
          <w:sz w:val="28"/>
          <w:szCs w:val="28"/>
        </w:rPr>
        <w:t>- водоснабжение и водоотведение;</w:t>
      </w:r>
    </w:p>
    <w:p w:rsidR="0090471F" w:rsidRDefault="0090471F" w:rsidP="008A57EC">
      <w:pPr>
        <w:autoSpaceDE w:val="0"/>
        <w:autoSpaceDN w:val="0"/>
        <w:adjustRightInd w:val="0"/>
        <w:spacing w:line="360" w:lineRule="auto"/>
        <w:ind w:firstLine="708"/>
        <w:jc w:val="both"/>
        <w:rPr>
          <w:color w:val="000000"/>
          <w:sz w:val="28"/>
          <w:szCs w:val="28"/>
        </w:rPr>
      </w:pPr>
      <w:r>
        <w:rPr>
          <w:color w:val="000000"/>
          <w:sz w:val="28"/>
          <w:szCs w:val="28"/>
        </w:rPr>
        <w:t>- инфраструктура газоснабжения;</w:t>
      </w:r>
    </w:p>
    <w:p w:rsidR="0090471F" w:rsidRDefault="0090471F" w:rsidP="008A57EC">
      <w:pPr>
        <w:autoSpaceDE w:val="0"/>
        <w:autoSpaceDN w:val="0"/>
        <w:adjustRightInd w:val="0"/>
        <w:spacing w:line="360" w:lineRule="auto"/>
        <w:ind w:firstLine="708"/>
        <w:jc w:val="both"/>
        <w:rPr>
          <w:color w:val="000000"/>
          <w:sz w:val="28"/>
          <w:szCs w:val="28"/>
        </w:rPr>
      </w:pPr>
      <w:r>
        <w:rPr>
          <w:color w:val="000000"/>
          <w:sz w:val="28"/>
          <w:szCs w:val="28"/>
        </w:rPr>
        <w:t>- инфраструктура</w:t>
      </w:r>
      <w:r w:rsidRPr="00D94D6E">
        <w:rPr>
          <w:color w:val="000000"/>
          <w:sz w:val="28"/>
          <w:szCs w:val="28"/>
        </w:rPr>
        <w:t xml:space="preserve"> </w:t>
      </w:r>
      <w:r>
        <w:rPr>
          <w:color w:val="000000"/>
          <w:sz w:val="28"/>
          <w:szCs w:val="28"/>
        </w:rPr>
        <w:t>теплоснабжения.</w:t>
      </w:r>
    </w:p>
    <w:p w:rsidR="0090471F" w:rsidRPr="00956F7A" w:rsidRDefault="0090471F" w:rsidP="008A57EC">
      <w:pPr>
        <w:autoSpaceDE w:val="0"/>
        <w:autoSpaceDN w:val="0"/>
        <w:adjustRightInd w:val="0"/>
        <w:spacing w:line="360" w:lineRule="auto"/>
        <w:ind w:firstLine="708"/>
        <w:jc w:val="both"/>
        <w:rPr>
          <w:color w:val="000000"/>
        </w:rPr>
      </w:pPr>
      <w:r w:rsidRPr="00956F7A">
        <w:rPr>
          <w:color w:val="000000"/>
          <w:sz w:val="28"/>
          <w:szCs w:val="28"/>
        </w:rPr>
        <w:t>Дорожная инфраструктура Успенского района весьма разнообразна. Можно выделить основные характеристики дорожной сети района.</w:t>
      </w:r>
    </w:p>
    <w:p w:rsidR="0090471F" w:rsidRPr="0095585F" w:rsidRDefault="0090471F" w:rsidP="008A57EC">
      <w:pPr>
        <w:spacing w:line="360" w:lineRule="auto"/>
        <w:ind w:firstLine="708"/>
        <w:jc w:val="both"/>
        <w:rPr>
          <w:color w:val="000000"/>
          <w:sz w:val="28"/>
          <w:szCs w:val="28"/>
          <w:lang w:eastAsia="ar-SA"/>
        </w:rPr>
      </w:pPr>
      <w:r w:rsidRPr="00956F7A">
        <w:rPr>
          <w:color w:val="000000"/>
          <w:sz w:val="28"/>
          <w:szCs w:val="28"/>
          <w:lang w:eastAsia="ar-SA"/>
        </w:rPr>
        <w:t>Общая протяженность дорожной</w:t>
      </w:r>
      <w:r w:rsidRPr="0095585F">
        <w:rPr>
          <w:sz w:val="28"/>
          <w:szCs w:val="28"/>
          <w:lang w:eastAsia="ar-SA"/>
        </w:rPr>
        <w:t xml:space="preserve"> сети автодорог общего пользования муниципального образования Успенский район составляет 232 км,  из них: протяженность федеральных дорог – 42 км; </w:t>
      </w:r>
      <w:r w:rsidRPr="0095585F">
        <w:rPr>
          <w:color w:val="000000"/>
          <w:sz w:val="28"/>
          <w:szCs w:val="28"/>
          <w:lang w:eastAsia="ar-SA"/>
        </w:rPr>
        <w:t>протяженность территориальных дорог – 190 км. Из 190 км территор</w:t>
      </w:r>
      <w:r>
        <w:rPr>
          <w:color w:val="000000"/>
          <w:sz w:val="28"/>
          <w:szCs w:val="28"/>
          <w:lang w:eastAsia="ar-SA"/>
        </w:rPr>
        <w:t>иальных дорог Успенского района</w:t>
      </w:r>
      <w:r w:rsidRPr="0095585F">
        <w:rPr>
          <w:color w:val="000000"/>
          <w:sz w:val="28"/>
          <w:szCs w:val="28"/>
          <w:lang w:eastAsia="ar-SA"/>
        </w:rPr>
        <w:t xml:space="preserve"> дороги с асфальтобетонным покрытием – 164 км</w:t>
      </w:r>
      <w:r>
        <w:rPr>
          <w:color w:val="000000"/>
          <w:sz w:val="28"/>
          <w:szCs w:val="28"/>
          <w:lang w:eastAsia="ar-SA"/>
        </w:rPr>
        <w:t xml:space="preserve"> и</w:t>
      </w:r>
      <w:r w:rsidRPr="0095585F">
        <w:rPr>
          <w:color w:val="000000"/>
          <w:sz w:val="28"/>
          <w:szCs w:val="28"/>
          <w:lang w:eastAsia="ar-SA"/>
        </w:rPr>
        <w:t xml:space="preserve"> гравийные дороги – 26 км.</w:t>
      </w:r>
    </w:p>
    <w:p w:rsidR="0090471F" w:rsidRDefault="0090471F" w:rsidP="008A57EC">
      <w:pPr>
        <w:pStyle w:val="1"/>
        <w:spacing w:line="360" w:lineRule="auto"/>
        <w:ind w:firstLine="708"/>
        <w:jc w:val="both"/>
        <w:rPr>
          <w:rFonts w:ascii="Times New Roman" w:hAnsi="Times New Roman"/>
          <w:color w:val="000000"/>
          <w:sz w:val="28"/>
          <w:szCs w:val="28"/>
          <w:lang w:eastAsia="ar-SA"/>
        </w:rPr>
      </w:pPr>
      <w:r w:rsidRPr="007748B8">
        <w:rPr>
          <w:rFonts w:ascii="Times New Roman" w:hAnsi="Times New Roman"/>
          <w:color w:val="000000"/>
          <w:sz w:val="28"/>
          <w:szCs w:val="28"/>
          <w:lang w:eastAsia="ar-SA"/>
        </w:rPr>
        <w:t>По плотности сети дорог общего пользования Успенский район имеет наиболее высокие показатели в крае: 5,6 км на 1000 жителей, 205,3 км на 1000 км</w:t>
      </w:r>
      <w:r w:rsidRPr="007748B8">
        <w:rPr>
          <w:rFonts w:ascii="Times New Roman" w:hAnsi="Times New Roman"/>
          <w:color w:val="000000"/>
          <w:sz w:val="28"/>
          <w:szCs w:val="28"/>
          <w:vertAlign w:val="superscript"/>
          <w:lang w:eastAsia="ar-SA"/>
        </w:rPr>
        <w:t>2</w:t>
      </w:r>
      <w:r w:rsidRPr="007748B8">
        <w:rPr>
          <w:rFonts w:ascii="Times New Roman" w:hAnsi="Times New Roman"/>
          <w:color w:val="000000"/>
          <w:sz w:val="28"/>
          <w:szCs w:val="28"/>
          <w:lang w:eastAsia="ar-SA"/>
        </w:rPr>
        <w:t>, что говорит о высоком уровне развития дорожной сети в Успенском районе.</w:t>
      </w:r>
    </w:p>
    <w:p w:rsidR="0090471F" w:rsidRPr="001E3ACB" w:rsidRDefault="0090471F" w:rsidP="008A57EC">
      <w:pPr>
        <w:spacing w:line="360" w:lineRule="auto"/>
        <w:ind w:firstLine="708"/>
        <w:jc w:val="both"/>
        <w:rPr>
          <w:color w:val="000000"/>
          <w:sz w:val="28"/>
          <w:szCs w:val="28"/>
          <w:lang w:eastAsia="ar-SA"/>
        </w:rPr>
      </w:pPr>
      <w:r w:rsidRPr="001E3ACB">
        <w:rPr>
          <w:color w:val="000000"/>
          <w:sz w:val="28"/>
          <w:szCs w:val="28"/>
          <w:lang w:eastAsia="ar-SA"/>
        </w:rPr>
        <w:t xml:space="preserve">За последние годы наметилась тенденция к развитию объектов транспортной инфраструктуры. Растет количество автомобильных </w:t>
      </w:r>
      <w:r w:rsidRPr="001E3ACB">
        <w:rPr>
          <w:color w:val="000000"/>
          <w:sz w:val="28"/>
          <w:szCs w:val="28"/>
          <w:lang w:eastAsia="ar-SA"/>
        </w:rPr>
        <w:lastRenderedPageBreak/>
        <w:t>автозаправочных станций, придорожных пунктов быстрого питания, станций технического обслуживания.</w:t>
      </w:r>
    </w:p>
    <w:p w:rsidR="0090471F" w:rsidRDefault="0090471F" w:rsidP="008A57EC">
      <w:pPr>
        <w:spacing w:line="360" w:lineRule="auto"/>
        <w:ind w:firstLine="709"/>
        <w:jc w:val="both"/>
        <w:rPr>
          <w:color w:val="000000"/>
          <w:sz w:val="28"/>
          <w:szCs w:val="28"/>
        </w:rPr>
      </w:pPr>
      <w:r w:rsidRPr="001E3ACB">
        <w:rPr>
          <w:color w:val="000000"/>
          <w:sz w:val="28"/>
          <w:szCs w:val="28"/>
        </w:rPr>
        <w:t>По территории района проходит</w:t>
      </w:r>
      <w:r>
        <w:rPr>
          <w:color w:val="000000"/>
          <w:sz w:val="28"/>
          <w:szCs w:val="28"/>
        </w:rPr>
        <w:t xml:space="preserve"> двухпутный участок, железной магистрали Северо-Кавказской железной дороги</w:t>
      </w:r>
      <w:r w:rsidRPr="001E3ACB">
        <w:rPr>
          <w:color w:val="000000"/>
          <w:sz w:val="28"/>
          <w:szCs w:val="28"/>
        </w:rPr>
        <w:t>,</w:t>
      </w:r>
      <w:r>
        <w:rPr>
          <w:color w:val="000000"/>
          <w:sz w:val="28"/>
          <w:szCs w:val="28"/>
        </w:rPr>
        <w:t xml:space="preserve"> протяженностью 40 км</w:t>
      </w:r>
      <w:r w:rsidRPr="001E3ACB">
        <w:rPr>
          <w:color w:val="000000"/>
          <w:sz w:val="28"/>
          <w:szCs w:val="28"/>
        </w:rPr>
        <w:t xml:space="preserve">. </w:t>
      </w:r>
      <w:r>
        <w:rPr>
          <w:color w:val="000000"/>
          <w:sz w:val="28"/>
          <w:szCs w:val="28"/>
        </w:rPr>
        <w:t>Ближайшие крупные железнодорожные узлы за пределами Успенского района</w:t>
      </w:r>
      <w:r w:rsidRPr="001E3ACB">
        <w:rPr>
          <w:color w:val="000000"/>
          <w:sz w:val="28"/>
          <w:szCs w:val="28"/>
        </w:rPr>
        <w:t>: г.Невинномысск Ставропольского края на восток</w:t>
      </w:r>
      <w:r>
        <w:rPr>
          <w:color w:val="000000"/>
          <w:sz w:val="28"/>
          <w:szCs w:val="28"/>
        </w:rPr>
        <w:t>е</w:t>
      </w:r>
      <w:r w:rsidRPr="001E3ACB">
        <w:rPr>
          <w:color w:val="000000"/>
          <w:sz w:val="28"/>
          <w:szCs w:val="28"/>
        </w:rPr>
        <w:t>, г. Армавир Краснодарского края на запад</w:t>
      </w:r>
      <w:r>
        <w:rPr>
          <w:color w:val="000000"/>
          <w:sz w:val="28"/>
          <w:szCs w:val="28"/>
        </w:rPr>
        <w:t>е</w:t>
      </w:r>
      <w:r w:rsidRPr="001E3ACB">
        <w:rPr>
          <w:color w:val="000000"/>
          <w:sz w:val="28"/>
          <w:szCs w:val="28"/>
        </w:rPr>
        <w:t xml:space="preserve">. </w:t>
      </w:r>
      <w:r>
        <w:rPr>
          <w:color w:val="000000"/>
          <w:sz w:val="28"/>
          <w:szCs w:val="28"/>
        </w:rPr>
        <w:t>На территории района расположена ж</w:t>
      </w:r>
      <w:r w:rsidRPr="001E3ACB">
        <w:rPr>
          <w:color w:val="000000"/>
          <w:sz w:val="28"/>
          <w:szCs w:val="28"/>
        </w:rPr>
        <w:t>елезнодорожная станция Коноково</w:t>
      </w:r>
      <w:r>
        <w:rPr>
          <w:color w:val="000000"/>
          <w:sz w:val="28"/>
          <w:szCs w:val="28"/>
        </w:rPr>
        <w:t>,</w:t>
      </w:r>
      <w:r w:rsidRPr="001E3ACB">
        <w:rPr>
          <w:color w:val="000000"/>
          <w:sz w:val="28"/>
          <w:szCs w:val="28"/>
        </w:rPr>
        <w:t xml:space="preserve"> оснащена терминалом для погрузо-разгрузочных работ и маневровой площадкой.</w:t>
      </w:r>
      <w:r>
        <w:rPr>
          <w:color w:val="000000"/>
          <w:sz w:val="28"/>
          <w:szCs w:val="28"/>
        </w:rPr>
        <w:t xml:space="preserve"> </w:t>
      </w:r>
    </w:p>
    <w:p w:rsidR="0090471F" w:rsidRPr="00956F7A" w:rsidRDefault="0090471F" w:rsidP="008A57EC">
      <w:pPr>
        <w:spacing w:line="360" w:lineRule="auto"/>
        <w:ind w:firstLine="708"/>
        <w:jc w:val="both"/>
        <w:rPr>
          <w:color w:val="000000"/>
          <w:sz w:val="28"/>
          <w:szCs w:val="28"/>
        </w:rPr>
      </w:pPr>
      <w:r w:rsidRPr="001759E4">
        <w:rPr>
          <w:color w:val="000000"/>
          <w:sz w:val="28"/>
          <w:szCs w:val="28"/>
        </w:rPr>
        <w:t xml:space="preserve">Успенский район является одним </w:t>
      </w:r>
      <w:r w:rsidRPr="00956F7A">
        <w:rPr>
          <w:color w:val="000000"/>
          <w:sz w:val="28"/>
          <w:szCs w:val="28"/>
        </w:rPr>
        <w:t>из энергодефицитных районов в Краснодарском крае. На территории Успенского района находятся 10 подстанций, общей мощностью 86,5 МВт.</w:t>
      </w:r>
    </w:p>
    <w:p w:rsidR="0090471F" w:rsidRPr="00956F7A" w:rsidRDefault="0090471F" w:rsidP="008A57EC">
      <w:pPr>
        <w:spacing w:line="360" w:lineRule="auto"/>
        <w:ind w:firstLine="708"/>
        <w:jc w:val="both"/>
        <w:rPr>
          <w:color w:val="000000"/>
          <w:sz w:val="28"/>
          <w:szCs w:val="28"/>
        </w:rPr>
      </w:pPr>
      <w:r w:rsidRPr="00956F7A">
        <w:rPr>
          <w:color w:val="000000"/>
          <w:sz w:val="28"/>
          <w:szCs w:val="28"/>
        </w:rPr>
        <w:t xml:space="preserve">Разработана и утверждена долгосрочная муниципальная целевая программа «Энергоснабжение и повышение энергетической эффективности </w:t>
      </w:r>
      <w:r>
        <w:rPr>
          <w:color w:val="000000"/>
          <w:sz w:val="28"/>
          <w:szCs w:val="28"/>
        </w:rPr>
        <w:t xml:space="preserve">в </w:t>
      </w:r>
      <w:r w:rsidRPr="00956F7A">
        <w:rPr>
          <w:color w:val="000000"/>
          <w:sz w:val="28"/>
          <w:szCs w:val="28"/>
        </w:rPr>
        <w:t>Успенском районе на период 2012-2020 годы».</w:t>
      </w:r>
    </w:p>
    <w:p w:rsidR="0090471F" w:rsidRPr="00B737EA" w:rsidRDefault="0090471F" w:rsidP="008A57EC">
      <w:pPr>
        <w:pStyle w:val="ab"/>
        <w:spacing w:line="360" w:lineRule="auto"/>
        <w:ind w:firstLine="708"/>
        <w:jc w:val="both"/>
        <w:rPr>
          <w:rFonts w:ascii="Times New Roman" w:hAnsi="Times New Roman"/>
          <w:color w:val="000000"/>
          <w:sz w:val="28"/>
          <w:szCs w:val="28"/>
        </w:rPr>
      </w:pPr>
      <w:r w:rsidRPr="00B737EA">
        <w:rPr>
          <w:rFonts w:ascii="Times New Roman" w:hAnsi="Times New Roman"/>
          <w:color w:val="000000"/>
          <w:sz w:val="28"/>
          <w:szCs w:val="28"/>
        </w:rPr>
        <w:t>На территории муниципального образования Успенский район работает 11 насосных станций и 3 водозабора, общей мощностью 12060 м3/сут. В аварийном состоянии 20,0 км водопроводных сетей.  Водозабор находящийся в с.Успенском муниципальное унитарное предприятие (далее МУП) «Сервис плюс» в связи с увеличением потребления воды нуждается в  реконструкции оборудования. Водозабор с. Успенского обслуживает восточную часть с. Коноково. Для решения этой проблемы в 2013 году планируется введение в эксплуатацию очистных сооружений с. Коноково, что увеличит объем подачи питьевой воды (в настоящее время осуществляется подача технической воды) в с. Успенское до 5 тыс. м</w:t>
      </w:r>
      <w:r w:rsidRPr="00B737EA">
        <w:rPr>
          <w:rFonts w:ascii="Times New Roman" w:hAnsi="Times New Roman"/>
          <w:color w:val="000000"/>
          <w:sz w:val="28"/>
          <w:szCs w:val="28"/>
          <w:vertAlign w:val="superscript"/>
        </w:rPr>
        <w:t>3</w:t>
      </w:r>
      <w:r w:rsidRPr="00B737EA">
        <w:rPr>
          <w:rFonts w:ascii="Times New Roman" w:hAnsi="Times New Roman"/>
          <w:color w:val="000000"/>
          <w:sz w:val="28"/>
          <w:szCs w:val="28"/>
        </w:rPr>
        <w:t xml:space="preserve"> в сутки.</w:t>
      </w:r>
    </w:p>
    <w:p w:rsidR="0090471F" w:rsidRDefault="0090471F" w:rsidP="008A57EC">
      <w:pPr>
        <w:spacing w:line="360" w:lineRule="auto"/>
        <w:ind w:firstLine="708"/>
        <w:jc w:val="both"/>
        <w:rPr>
          <w:color w:val="000000"/>
          <w:sz w:val="28"/>
          <w:szCs w:val="28"/>
        </w:rPr>
      </w:pPr>
      <w:r>
        <w:rPr>
          <w:color w:val="000000"/>
          <w:sz w:val="28"/>
          <w:szCs w:val="28"/>
        </w:rPr>
        <w:t xml:space="preserve">Общая протяженность водопроводных сетей в Успенском районе составляет 237 км. из них в аварийном состоянии </w:t>
      </w:r>
      <w:r w:rsidRPr="008B5FF4">
        <w:rPr>
          <w:color w:val="000000"/>
          <w:sz w:val="28"/>
          <w:szCs w:val="28"/>
        </w:rPr>
        <w:t>50,8%.</w:t>
      </w:r>
      <w:r>
        <w:rPr>
          <w:color w:val="000000"/>
          <w:sz w:val="28"/>
          <w:szCs w:val="28"/>
        </w:rPr>
        <w:t xml:space="preserve"> Общая протяженность канализационных сетей, находящихся в с. Успенское и с. Марьино составляет 11,5 км, из них в аварийном состоянии 0,9%,</w:t>
      </w:r>
      <w:r w:rsidRPr="00F64F30">
        <w:t xml:space="preserve"> </w:t>
      </w:r>
      <w:r>
        <w:rPr>
          <w:color w:val="000000"/>
          <w:sz w:val="28"/>
          <w:szCs w:val="28"/>
        </w:rPr>
        <w:t>п</w:t>
      </w:r>
      <w:r w:rsidRPr="00F64F30">
        <w:rPr>
          <w:color w:val="000000"/>
          <w:sz w:val="28"/>
          <w:szCs w:val="28"/>
        </w:rPr>
        <w:t xml:space="preserve">роектная </w:t>
      </w:r>
      <w:r>
        <w:rPr>
          <w:color w:val="000000"/>
          <w:sz w:val="28"/>
          <w:szCs w:val="28"/>
        </w:rPr>
        <w:t>м</w:t>
      </w:r>
      <w:r w:rsidRPr="00F64F30">
        <w:rPr>
          <w:color w:val="000000"/>
          <w:sz w:val="28"/>
          <w:szCs w:val="28"/>
        </w:rPr>
        <w:t>ощность очистных сооружений канализации – 4,5 тыс.м3/сутки</w:t>
      </w:r>
      <w:r>
        <w:t xml:space="preserve">,  </w:t>
      </w:r>
      <w:r>
        <w:rPr>
          <w:color w:val="000000"/>
          <w:sz w:val="28"/>
          <w:szCs w:val="28"/>
        </w:rPr>
        <w:t>фа</w:t>
      </w:r>
      <w:r w:rsidRPr="00F64F30">
        <w:rPr>
          <w:color w:val="000000"/>
          <w:sz w:val="28"/>
          <w:szCs w:val="28"/>
        </w:rPr>
        <w:t>ктическая мощность очистных сооружений канализации – 1,1 тыс.м3/сутки</w:t>
      </w:r>
      <w:r>
        <w:rPr>
          <w:color w:val="000000"/>
          <w:sz w:val="28"/>
          <w:szCs w:val="28"/>
        </w:rPr>
        <w:t>.</w:t>
      </w:r>
    </w:p>
    <w:p w:rsidR="0090471F" w:rsidRPr="00046CD1" w:rsidRDefault="0090471F" w:rsidP="008A57EC">
      <w:pPr>
        <w:spacing w:line="360" w:lineRule="auto"/>
        <w:ind w:firstLine="708"/>
        <w:jc w:val="both"/>
        <w:rPr>
          <w:sz w:val="28"/>
          <w:szCs w:val="28"/>
        </w:rPr>
      </w:pPr>
      <w:r w:rsidRPr="00046CD1">
        <w:rPr>
          <w:sz w:val="28"/>
          <w:szCs w:val="28"/>
        </w:rPr>
        <w:lastRenderedPageBreak/>
        <w:t xml:space="preserve">На территории района в зоне деятельности ОАО «Успенскаярайгаз», находится 20 населенных пунктов, использующих в качестве топлива природный газ и 11 населенных пунктов, газифицированных сжиженным газом. К 2015 году планируется провести природный газ в х.Украинский. Из-за удаленности территорий и малой численности населения в некоторых населенных пунктах не планируется проведение  природного газа. </w:t>
      </w:r>
    </w:p>
    <w:p w:rsidR="0090471F" w:rsidRPr="006E3367" w:rsidRDefault="0090471F" w:rsidP="008A57EC">
      <w:pPr>
        <w:spacing w:line="360" w:lineRule="auto"/>
        <w:jc w:val="both"/>
        <w:rPr>
          <w:color w:val="000000"/>
          <w:sz w:val="28"/>
          <w:szCs w:val="28"/>
        </w:rPr>
      </w:pPr>
      <w:r w:rsidRPr="001E3ACB">
        <w:rPr>
          <w:color w:val="000000"/>
          <w:sz w:val="28"/>
          <w:szCs w:val="28"/>
        </w:rPr>
        <w:tab/>
      </w:r>
      <w:r>
        <w:rPr>
          <w:color w:val="000000"/>
          <w:sz w:val="28"/>
          <w:szCs w:val="28"/>
        </w:rPr>
        <w:t>П</w:t>
      </w:r>
      <w:r w:rsidRPr="006E3367">
        <w:rPr>
          <w:sz w:val="28"/>
          <w:szCs w:val="28"/>
        </w:rPr>
        <w:t>ротяженность газовых сетей составляет  768,072 км, в том числе: распределительных газопроводов – 604,097км (подземных газопроводов – 218,299км, из них полиэтиленовых – 69,338км); в</w:t>
      </w:r>
      <w:r w:rsidRPr="006E3367">
        <w:rPr>
          <w:color w:val="000000"/>
          <w:sz w:val="28"/>
          <w:szCs w:val="28"/>
        </w:rPr>
        <w:t>нутренних газопроводов – 163,975км; газораспределит</w:t>
      </w:r>
      <w:r>
        <w:rPr>
          <w:color w:val="000000"/>
          <w:sz w:val="28"/>
          <w:szCs w:val="28"/>
        </w:rPr>
        <w:t>ельных пунктов</w:t>
      </w:r>
      <w:r w:rsidRPr="006E3367">
        <w:rPr>
          <w:color w:val="000000"/>
          <w:sz w:val="28"/>
          <w:szCs w:val="28"/>
        </w:rPr>
        <w:t xml:space="preserve">, </w:t>
      </w:r>
      <w:r w:rsidRPr="008D6280">
        <w:rPr>
          <w:rStyle w:val="ae"/>
          <w:bCs/>
          <w:i w:val="0"/>
          <w:iCs w:val="0"/>
          <w:color w:val="000000"/>
          <w:sz w:val="28"/>
          <w:szCs w:val="28"/>
        </w:rPr>
        <w:t>шкафные регуляторные пункты</w:t>
      </w:r>
      <w:r w:rsidRPr="00415C26">
        <w:rPr>
          <w:rStyle w:val="ae"/>
          <w:b/>
          <w:bCs/>
          <w:i w:val="0"/>
          <w:iCs w:val="0"/>
          <w:color w:val="000000"/>
          <w:sz w:val="28"/>
          <w:szCs w:val="28"/>
        </w:rPr>
        <w:t xml:space="preserve">       </w:t>
      </w:r>
      <w:r w:rsidRPr="006E3367">
        <w:rPr>
          <w:color w:val="000000"/>
          <w:sz w:val="28"/>
          <w:szCs w:val="28"/>
        </w:rPr>
        <w:t xml:space="preserve"> - 92шт; станций электрохимической защиты</w:t>
      </w:r>
      <w:r w:rsidRPr="00392A44">
        <w:rPr>
          <w:color w:val="000000"/>
          <w:sz w:val="28"/>
          <w:szCs w:val="28"/>
        </w:rPr>
        <w:t xml:space="preserve"> </w:t>
      </w:r>
      <w:r>
        <w:rPr>
          <w:color w:val="000000"/>
          <w:sz w:val="28"/>
          <w:szCs w:val="28"/>
        </w:rPr>
        <w:t>- 28шт.</w:t>
      </w:r>
      <w:r w:rsidRPr="006E3367">
        <w:rPr>
          <w:color w:val="000000"/>
          <w:sz w:val="28"/>
          <w:szCs w:val="28"/>
        </w:rPr>
        <w:t xml:space="preserve"> </w:t>
      </w:r>
    </w:p>
    <w:p w:rsidR="0090471F" w:rsidRPr="00893136" w:rsidRDefault="0090471F" w:rsidP="008A57EC">
      <w:pPr>
        <w:pStyle w:val="10"/>
        <w:spacing w:line="360" w:lineRule="auto"/>
        <w:ind w:left="0" w:firstLine="708"/>
        <w:jc w:val="both"/>
        <w:rPr>
          <w:rFonts w:ascii="Times New Roman" w:hAnsi="Times New Roman"/>
          <w:color w:val="000000"/>
          <w:sz w:val="28"/>
          <w:szCs w:val="28"/>
        </w:rPr>
      </w:pPr>
      <w:r>
        <w:rPr>
          <w:rFonts w:ascii="Times New Roman" w:hAnsi="Times New Roman"/>
          <w:color w:val="000000"/>
          <w:sz w:val="28"/>
          <w:szCs w:val="28"/>
        </w:rPr>
        <w:t>П</w:t>
      </w:r>
      <w:r w:rsidRPr="001E3ACB">
        <w:rPr>
          <w:rFonts w:ascii="Times New Roman" w:hAnsi="Times New Roman"/>
          <w:color w:val="000000"/>
          <w:sz w:val="28"/>
          <w:szCs w:val="28"/>
        </w:rPr>
        <w:t>роцент газификации природным газом Успенского района в</w:t>
      </w:r>
      <w:r>
        <w:rPr>
          <w:rFonts w:ascii="Times New Roman" w:hAnsi="Times New Roman"/>
          <w:color w:val="000000"/>
          <w:sz w:val="28"/>
          <w:szCs w:val="28"/>
        </w:rPr>
        <w:t xml:space="preserve">озрос на конец 2012 года на 1,5% </w:t>
      </w:r>
      <w:r w:rsidRPr="00893136">
        <w:rPr>
          <w:rFonts w:ascii="Times New Roman" w:hAnsi="Times New Roman"/>
          <w:color w:val="000000"/>
          <w:sz w:val="28"/>
          <w:szCs w:val="28"/>
        </w:rPr>
        <w:t xml:space="preserve"> </w:t>
      </w:r>
      <w:r>
        <w:rPr>
          <w:rFonts w:ascii="Times New Roman" w:hAnsi="Times New Roman"/>
          <w:color w:val="000000"/>
          <w:sz w:val="28"/>
          <w:szCs w:val="28"/>
        </w:rPr>
        <w:t>по отношению к 2010 году и составил 80,1%.</w:t>
      </w:r>
    </w:p>
    <w:p w:rsidR="0090471F" w:rsidRDefault="0090471F" w:rsidP="008A57EC">
      <w:pPr>
        <w:pStyle w:val="10"/>
        <w:spacing w:after="0" w:line="360" w:lineRule="auto"/>
        <w:ind w:left="0"/>
        <w:jc w:val="both"/>
        <w:rPr>
          <w:rFonts w:ascii="Times New Roman" w:hAnsi="Times New Roman"/>
          <w:color w:val="000000"/>
          <w:sz w:val="28"/>
          <w:szCs w:val="28"/>
        </w:rPr>
      </w:pPr>
      <w:r w:rsidRPr="00BC32F0">
        <w:rPr>
          <w:rFonts w:ascii="Times New Roman" w:hAnsi="Times New Roman"/>
          <w:sz w:val="28"/>
          <w:szCs w:val="28"/>
        </w:rPr>
        <w:t xml:space="preserve">Введен в эксплуатацию подводящий газопровод среднего давления к х.Новенькому, подключено к  сети 10 абонентов, заменено 3 газорегуляторных </w:t>
      </w:r>
      <w:r w:rsidRPr="00BC32F0">
        <w:rPr>
          <w:rFonts w:ascii="Times New Roman" w:hAnsi="Times New Roman"/>
          <w:color w:val="000000"/>
          <w:sz w:val="28"/>
          <w:szCs w:val="28"/>
        </w:rPr>
        <w:t xml:space="preserve">пункта на </w:t>
      </w:r>
      <w:r w:rsidRPr="00BC32F0">
        <w:rPr>
          <w:rStyle w:val="ae"/>
          <w:rFonts w:ascii="Times New Roman" w:hAnsi="Times New Roman"/>
          <w:bCs/>
          <w:i w:val="0"/>
          <w:iCs w:val="0"/>
          <w:color w:val="000000"/>
          <w:sz w:val="28"/>
          <w:szCs w:val="28"/>
        </w:rPr>
        <w:t>шкафные регуляторные пункты</w:t>
      </w:r>
      <w:r w:rsidRPr="00BC32F0">
        <w:rPr>
          <w:rStyle w:val="ae"/>
          <w:rFonts w:ascii="Times New Roman" w:hAnsi="Times New Roman"/>
          <w:b/>
          <w:bCs/>
          <w:i w:val="0"/>
          <w:iCs w:val="0"/>
          <w:color w:val="000000"/>
          <w:sz w:val="28"/>
          <w:szCs w:val="28"/>
        </w:rPr>
        <w:t xml:space="preserve"> </w:t>
      </w:r>
      <w:r w:rsidRPr="00BC32F0">
        <w:rPr>
          <w:rFonts w:ascii="Times New Roman" w:hAnsi="Times New Roman"/>
          <w:color w:val="000000"/>
          <w:sz w:val="28"/>
          <w:szCs w:val="28"/>
        </w:rPr>
        <w:t>в</w:t>
      </w:r>
      <w:r w:rsidRPr="00BC32F0">
        <w:rPr>
          <w:rFonts w:ascii="Times New Roman" w:hAnsi="Times New Roman"/>
          <w:sz w:val="28"/>
          <w:szCs w:val="28"/>
        </w:rPr>
        <w:t xml:space="preserve"> ст.Убеженская, в п.Мичуринский, в с.Успенское,</w:t>
      </w:r>
      <w:r w:rsidRPr="00BC32F0">
        <w:rPr>
          <w:rFonts w:ascii="Times New Roman" w:hAnsi="Times New Roman"/>
          <w:color w:val="000000"/>
          <w:sz w:val="28"/>
          <w:szCs w:val="28"/>
        </w:rPr>
        <w:t xml:space="preserve"> подключено к газораспределительным сетям 8 объектов коммунально-бытового назначения, а именно: магазин в пос. Дивном, храм св. апостола Иоанна Богослова в с. Вольное, ООО Армавирский весовой завод «Кубаньвессервис», здание склада в а. Коноковский, МРО Свидетелей Иеговы в с. Вольное и с. Кон</w:t>
      </w:r>
      <w:r>
        <w:rPr>
          <w:rFonts w:ascii="Times New Roman" w:hAnsi="Times New Roman"/>
          <w:color w:val="000000"/>
          <w:sz w:val="28"/>
          <w:szCs w:val="28"/>
        </w:rPr>
        <w:t>оково, 2 теплицы в с. Вольное; п</w:t>
      </w:r>
      <w:r w:rsidRPr="00BC32F0">
        <w:rPr>
          <w:rFonts w:ascii="Times New Roman" w:hAnsi="Times New Roman"/>
          <w:color w:val="000000"/>
          <w:sz w:val="28"/>
          <w:szCs w:val="28"/>
        </w:rPr>
        <w:t>остроен и введен в эксплуатацию подводящий газопровод среднего давления  и газифицирован промышленный объект Успенский участок птицефабрика «Белореченская».</w:t>
      </w:r>
      <w:r>
        <w:rPr>
          <w:rFonts w:ascii="Times New Roman" w:hAnsi="Times New Roman"/>
          <w:color w:val="000000"/>
          <w:sz w:val="28"/>
          <w:szCs w:val="28"/>
        </w:rPr>
        <w:t xml:space="preserve"> </w:t>
      </w:r>
    </w:p>
    <w:p w:rsidR="0090471F" w:rsidRPr="00BC32F0" w:rsidRDefault="0090471F" w:rsidP="008A57EC">
      <w:pPr>
        <w:pStyle w:val="10"/>
        <w:spacing w:after="0" w:line="360" w:lineRule="auto"/>
        <w:ind w:left="0" w:firstLine="708"/>
        <w:jc w:val="both"/>
        <w:rPr>
          <w:rFonts w:ascii="Times New Roman" w:hAnsi="Times New Roman"/>
          <w:sz w:val="28"/>
          <w:szCs w:val="28"/>
        </w:rPr>
      </w:pPr>
      <w:r w:rsidRPr="00956F7A">
        <w:rPr>
          <w:rFonts w:ascii="Times New Roman" w:hAnsi="Times New Roman"/>
          <w:color w:val="000000"/>
          <w:sz w:val="28"/>
          <w:szCs w:val="28"/>
        </w:rPr>
        <w:t>Централизованное теплоснабжение жилых</w:t>
      </w:r>
      <w:r w:rsidRPr="00BC32F0">
        <w:rPr>
          <w:rFonts w:ascii="Times New Roman" w:hAnsi="Times New Roman"/>
          <w:sz w:val="28"/>
          <w:szCs w:val="28"/>
        </w:rPr>
        <w:t xml:space="preserve"> домов и социальных объектов  в Успенском районе осуществляет МУП «Ресурс», который эксплуатирует 11 котельных, работающих на газе. Все котельные находятся в муниципальной собственности. </w:t>
      </w:r>
      <w:r w:rsidRPr="00BC32F0">
        <w:rPr>
          <w:rFonts w:ascii="Times New Roman" w:hAnsi="Times New Roman"/>
          <w:sz w:val="28"/>
          <w:szCs w:val="28"/>
        </w:rPr>
        <w:tab/>
      </w:r>
    </w:p>
    <w:p w:rsidR="0090471F" w:rsidRPr="001E3ACB" w:rsidRDefault="0090471F" w:rsidP="008A57EC">
      <w:pPr>
        <w:pStyle w:val="ab"/>
        <w:spacing w:line="360" w:lineRule="auto"/>
        <w:ind w:firstLine="708"/>
        <w:jc w:val="both"/>
        <w:rPr>
          <w:rFonts w:ascii="Times New Roman" w:hAnsi="Times New Roman"/>
          <w:b/>
          <w:color w:val="000000"/>
          <w:sz w:val="28"/>
          <w:szCs w:val="28"/>
        </w:rPr>
      </w:pPr>
      <w:r w:rsidRPr="00BC32F0">
        <w:rPr>
          <w:rFonts w:ascii="Times New Roman" w:hAnsi="Times New Roman"/>
          <w:color w:val="000000"/>
          <w:sz w:val="28"/>
          <w:szCs w:val="28"/>
        </w:rPr>
        <w:t>Всего в районе -  56 котельных, в т.ч. муниципальных- 11 (техническая эксплуатация  МУП «Ресурс»), народного образования - 22, здравоохранения</w:t>
      </w:r>
      <w:r w:rsidRPr="001E3ACB">
        <w:rPr>
          <w:rFonts w:ascii="Times New Roman" w:hAnsi="Times New Roman"/>
          <w:color w:val="000000"/>
          <w:sz w:val="28"/>
          <w:szCs w:val="28"/>
        </w:rPr>
        <w:t xml:space="preserve"> - 12, культура – 10, 1  БМК в Вольненском с/п, обеспечивает теплом здание администрации сельского поселения</w:t>
      </w:r>
      <w:r>
        <w:rPr>
          <w:rFonts w:ascii="Times New Roman" w:hAnsi="Times New Roman"/>
          <w:color w:val="000000"/>
          <w:sz w:val="28"/>
          <w:szCs w:val="28"/>
        </w:rPr>
        <w:t>,</w:t>
      </w:r>
      <w:r w:rsidRPr="001E3ACB">
        <w:rPr>
          <w:rFonts w:ascii="Times New Roman" w:hAnsi="Times New Roman"/>
          <w:color w:val="000000"/>
          <w:sz w:val="28"/>
          <w:szCs w:val="28"/>
        </w:rPr>
        <w:t xml:space="preserve"> в подвальных помещениях</w:t>
      </w:r>
      <w:r>
        <w:rPr>
          <w:rFonts w:ascii="Times New Roman" w:hAnsi="Times New Roman"/>
          <w:color w:val="000000"/>
          <w:sz w:val="28"/>
          <w:szCs w:val="28"/>
        </w:rPr>
        <w:t xml:space="preserve"> к</w:t>
      </w:r>
      <w:r w:rsidRPr="001E3ACB">
        <w:rPr>
          <w:rFonts w:ascii="Times New Roman" w:hAnsi="Times New Roman"/>
          <w:color w:val="000000"/>
          <w:sz w:val="28"/>
          <w:szCs w:val="28"/>
        </w:rPr>
        <w:t>отельны</w:t>
      </w:r>
      <w:r>
        <w:rPr>
          <w:rFonts w:ascii="Times New Roman" w:hAnsi="Times New Roman"/>
          <w:color w:val="000000"/>
          <w:sz w:val="28"/>
          <w:szCs w:val="28"/>
        </w:rPr>
        <w:t>х нет.</w:t>
      </w:r>
    </w:p>
    <w:p w:rsidR="0090471F" w:rsidRPr="0030522D" w:rsidRDefault="0090471F" w:rsidP="008A57EC">
      <w:pPr>
        <w:pStyle w:val="ab"/>
        <w:spacing w:line="360" w:lineRule="auto"/>
        <w:ind w:hanging="284"/>
        <w:jc w:val="both"/>
        <w:rPr>
          <w:rFonts w:ascii="Times New Roman" w:hAnsi="Times New Roman"/>
          <w:b/>
          <w:i/>
          <w:sz w:val="28"/>
          <w:szCs w:val="28"/>
        </w:rPr>
      </w:pPr>
      <w:r w:rsidRPr="001E3ACB">
        <w:rPr>
          <w:rFonts w:ascii="Times New Roman" w:hAnsi="Times New Roman"/>
          <w:color w:val="000000"/>
          <w:sz w:val="28"/>
          <w:szCs w:val="28"/>
        </w:rPr>
        <w:lastRenderedPageBreak/>
        <w:tab/>
      </w:r>
      <w:r w:rsidRPr="001E3ACB">
        <w:rPr>
          <w:rFonts w:ascii="Times New Roman" w:hAnsi="Times New Roman"/>
          <w:color w:val="000000"/>
          <w:sz w:val="28"/>
          <w:szCs w:val="28"/>
        </w:rPr>
        <w:tab/>
        <w:t>Протяженность тепловых сетей (всего) 15,3 км, в т.ч. аварийных 43%</w:t>
      </w:r>
      <w:r>
        <w:rPr>
          <w:rFonts w:ascii="Times New Roman" w:hAnsi="Times New Roman"/>
          <w:color w:val="000000"/>
          <w:sz w:val="28"/>
          <w:szCs w:val="28"/>
        </w:rPr>
        <w:t xml:space="preserve">. </w:t>
      </w:r>
      <w:r w:rsidRPr="001E3ACB">
        <w:rPr>
          <w:rFonts w:ascii="Times New Roman" w:hAnsi="Times New Roman"/>
          <w:color w:val="000000"/>
          <w:sz w:val="28"/>
          <w:szCs w:val="28"/>
        </w:rPr>
        <w:t>Газовое хозяйство котельных находится в удовлетворительном состоянии.</w:t>
      </w:r>
      <w:r w:rsidRPr="001E3ACB">
        <w:rPr>
          <w:color w:val="000000"/>
        </w:rPr>
        <w:t xml:space="preserve"> </w:t>
      </w:r>
      <w:r w:rsidRPr="001E3ACB">
        <w:rPr>
          <w:rFonts w:ascii="Times New Roman" w:hAnsi="Times New Roman"/>
          <w:color w:val="000000"/>
          <w:sz w:val="28"/>
          <w:szCs w:val="28"/>
        </w:rPr>
        <w:t>На котельных установлено 36 котлов на газовом топливе, в том числе 2 водогрейных котла переведённых на паровой режим.</w:t>
      </w:r>
      <w:r>
        <w:rPr>
          <w:rFonts w:ascii="Times New Roman" w:hAnsi="Times New Roman"/>
          <w:color w:val="000000"/>
          <w:sz w:val="28"/>
          <w:szCs w:val="28"/>
        </w:rPr>
        <w:t xml:space="preserve"> На данный момент в районе отсутствует р</w:t>
      </w:r>
      <w:r w:rsidRPr="001E3ACB">
        <w:rPr>
          <w:rFonts w:ascii="Times New Roman" w:hAnsi="Times New Roman"/>
          <w:color w:val="000000"/>
          <w:sz w:val="28"/>
          <w:szCs w:val="28"/>
        </w:rPr>
        <w:t>езервно</w:t>
      </w:r>
      <w:r>
        <w:rPr>
          <w:rFonts w:ascii="Times New Roman" w:hAnsi="Times New Roman"/>
          <w:color w:val="000000"/>
          <w:sz w:val="28"/>
          <w:szCs w:val="28"/>
        </w:rPr>
        <w:t>е</w:t>
      </w:r>
      <w:r w:rsidRPr="001E3ACB">
        <w:rPr>
          <w:rFonts w:ascii="Times New Roman" w:hAnsi="Times New Roman"/>
          <w:color w:val="000000"/>
          <w:sz w:val="28"/>
          <w:szCs w:val="28"/>
        </w:rPr>
        <w:t xml:space="preserve"> электро-</w:t>
      </w:r>
      <w:r>
        <w:rPr>
          <w:rFonts w:ascii="Times New Roman" w:hAnsi="Times New Roman"/>
          <w:color w:val="000000"/>
          <w:sz w:val="28"/>
          <w:szCs w:val="28"/>
        </w:rPr>
        <w:t>газоснабжение</w:t>
      </w:r>
      <w:r>
        <w:rPr>
          <w:rFonts w:ascii="Times New Roman" w:hAnsi="Times New Roman"/>
          <w:sz w:val="28"/>
          <w:szCs w:val="28"/>
        </w:rPr>
        <w:t>.</w:t>
      </w:r>
    </w:p>
    <w:p w:rsidR="0090471F" w:rsidRPr="001E3ACB" w:rsidRDefault="0090471F" w:rsidP="008A57EC">
      <w:pPr>
        <w:pStyle w:val="ab"/>
        <w:spacing w:line="360" w:lineRule="auto"/>
        <w:jc w:val="both"/>
        <w:rPr>
          <w:rFonts w:ascii="Times New Roman" w:hAnsi="Times New Roman"/>
          <w:b/>
          <w:color w:val="000000"/>
          <w:sz w:val="28"/>
          <w:szCs w:val="28"/>
        </w:rPr>
      </w:pPr>
      <w:r w:rsidRPr="001E3ACB">
        <w:rPr>
          <w:rFonts w:ascii="Times New Roman" w:hAnsi="Times New Roman"/>
          <w:color w:val="000000"/>
          <w:sz w:val="28"/>
          <w:szCs w:val="28"/>
        </w:rPr>
        <w:t xml:space="preserve">        </w:t>
      </w:r>
      <w:r>
        <w:rPr>
          <w:rFonts w:ascii="Times New Roman" w:hAnsi="Times New Roman"/>
          <w:color w:val="000000"/>
          <w:sz w:val="28"/>
          <w:szCs w:val="28"/>
        </w:rPr>
        <w:t>Муниципальным</w:t>
      </w:r>
      <w:r w:rsidRPr="001E3ACB">
        <w:rPr>
          <w:rFonts w:ascii="Times New Roman" w:hAnsi="Times New Roman"/>
          <w:color w:val="000000"/>
          <w:sz w:val="28"/>
          <w:szCs w:val="28"/>
        </w:rPr>
        <w:t xml:space="preserve"> образованием Успенский район ведется реформа жилищно-коммунального хозяйства. Результаты проводимой реформы ЖКХ обеспечили возможность участия Успенского сельского поселения в адресных программах по проведению капитального ремонта многоквартирных домов</w:t>
      </w:r>
      <w:r>
        <w:rPr>
          <w:rFonts w:ascii="Times New Roman" w:hAnsi="Times New Roman"/>
          <w:color w:val="000000"/>
          <w:sz w:val="28"/>
          <w:szCs w:val="28"/>
        </w:rPr>
        <w:t>.</w:t>
      </w:r>
    </w:p>
    <w:p w:rsidR="0090471F" w:rsidRPr="001E3ACB" w:rsidRDefault="0090471F" w:rsidP="008A57EC">
      <w:pPr>
        <w:pStyle w:val="ab"/>
        <w:spacing w:line="360" w:lineRule="auto"/>
        <w:jc w:val="both"/>
        <w:rPr>
          <w:rFonts w:ascii="Times New Roman" w:hAnsi="Times New Roman"/>
          <w:color w:val="000000"/>
          <w:sz w:val="28"/>
          <w:szCs w:val="28"/>
        </w:rPr>
      </w:pPr>
      <w:r w:rsidRPr="004F7F70">
        <w:rPr>
          <w:rFonts w:ascii="Times New Roman" w:hAnsi="Times New Roman"/>
          <w:color w:val="000000"/>
          <w:sz w:val="28"/>
          <w:szCs w:val="28"/>
        </w:rPr>
        <w:t xml:space="preserve">       </w:t>
      </w:r>
      <w:r>
        <w:rPr>
          <w:rFonts w:ascii="Times New Roman" w:hAnsi="Times New Roman"/>
          <w:color w:val="000000"/>
          <w:sz w:val="28"/>
          <w:szCs w:val="28"/>
        </w:rPr>
        <w:tab/>
      </w:r>
      <w:r w:rsidRPr="00A24766">
        <w:rPr>
          <w:rFonts w:ascii="Times New Roman" w:hAnsi="Times New Roman"/>
          <w:color w:val="000000"/>
          <w:sz w:val="28"/>
          <w:szCs w:val="28"/>
        </w:rPr>
        <w:t>На конец 2011 года обслуживают</w:t>
      </w:r>
      <w:r>
        <w:rPr>
          <w:rFonts w:ascii="Times New Roman" w:hAnsi="Times New Roman"/>
          <w:color w:val="000000"/>
          <w:sz w:val="28"/>
          <w:szCs w:val="28"/>
        </w:rPr>
        <w:t xml:space="preserve"> дома в сельских поселениях 7 ТСЖ, 2 управляющие компании</w:t>
      </w:r>
      <w:r w:rsidRPr="001E3ACB">
        <w:rPr>
          <w:rFonts w:ascii="Times New Roman" w:hAnsi="Times New Roman"/>
          <w:color w:val="000000"/>
          <w:sz w:val="28"/>
          <w:szCs w:val="28"/>
        </w:rPr>
        <w:t xml:space="preserve">.  </w:t>
      </w:r>
    </w:p>
    <w:p w:rsidR="0090471F" w:rsidRDefault="0090471F" w:rsidP="008A57EC">
      <w:pPr>
        <w:pStyle w:val="ab"/>
        <w:spacing w:line="360" w:lineRule="auto"/>
        <w:jc w:val="both"/>
        <w:rPr>
          <w:rFonts w:ascii="Times New Roman" w:hAnsi="Times New Roman"/>
          <w:color w:val="000000"/>
          <w:sz w:val="28"/>
          <w:szCs w:val="28"/>
        </w:rPr>
      </w:pPr>
      <w:r w:rsidRPr="001E3ACB">
        <w:rPr>
          <w:rFonts w:ascii="Times New Roman" w:hAnsi="Times New Roman"/>
          <w:color w:val="000000"/>
          <w:sz w:val="28"/>
          <w:szCs w:val="28"/>
        </w:rPr>
        <w:t xml:space="preserve"> </w:t>
      </w:r>
      <w:r w:rsidRPr="001E3ACB">
        <w:rPr>
          <w:rFonts w:ascii="Times New Roman" w:hAnsi="Times New Roman"/>
          <w:color w:val="000000"/>
          <w:sz w:val="28"/>
          <w:szCs w:val="28"/>
        </w:rPr>
        <w:tab/>
        <w:t>В сфере  тарифного регулирования ЖКХ необоснованного и незаконного роста платы граждан за жилищно-коммунальные услуги в муниципальном образовании Успенский район не выявлено. По тарифному регулированию по предприятиям сферы водоснабжения и водоотведения рост тарифов 201</w:t>
      </w:r>
      <w:r>
        <w:rPr>
          <w:rFonts w:ascii="Times New Roman" w:hAnsi="Times New Roman"/>
          <w:color w:val="000000"/>
          <w:sz w:val="28"/>
          <w:szCs w:val="28"/>
        </w:rPr>
        <w:t>1 года  к 2010</w:t>
      </w:r>
      <w:r w:rsidRPr="001E3ACB">
        <w:rPr>
          <w:rFonts w:ascii="Times New Roman" w:hAnsi="Times New Roman"/>
          <w:color w:val="000000"/>
          <w:sz w:val="28"/>
          <w:szCs w:val="28"/>
        </w:rPr>
        <w:t xml:space="preserve"> году не соста</w:t>
      </w:r>
      <w:r>
        <w:rPr>
          <w:rFonts w:ascii="Times New Roman" w:hAnsi="Times New Roman"/>
          <w:color w:val="000000"/>
          <w:sz w:val="28"/>
          <w:szCs w:val="28"/>
        </w:rPr>
        <w:t xml:space="preserve">вил более разрешенных 15%. </w:t>
      </w:r>
      <w:r w:rsidRPr="001E3ACB">
        <w:rPr>
          <w:rFonts w:ascii="Times New Roman" w:hAnsi="Times New Roman"/>
          <w:color w:val="000000"/>
          <w:sz w:val="28"/>
          <w:szCs w:val="28"/>
        </w:rPr>
        <w:t>В сфере топливно-энергетических ресурсов так же рост тарифов не составил более 15%, не смотря на наличие инвестиционных программ у предприятий ТЭК. Рост тарифов на техническое обслуживание и управление многоквартирного фонда не превысил 10%</w:t>
      </w:r>
      <w:r>
        <w:rPr>
          <w:rFonts w:ascii="Times New Roman" w:hAnsi="Times New Roman"/>
          <w:color w:val="000000"/>
          <w:sz w:val="28"/>
          <w:szCs w:val="28"/>
        </w:rPr>
        <w:t>.</w:t>
      </w:r>
      <w:r w:rsidRPr="001E3ACB">
        <w:rPr>
          <w:rFonts w:ascii="Times New Roman" w:hAnsi="Times New Roman"/>
          <w:color w:val="000000"/>
          <w:sz w:val="28"/>
          <w:szCs w:val="28"/>
        </w:rPr>
        <w:tab/>
      </w:r>
    </w:p>
    <w:p w:rsidR="0090471F" w:rsidRPr="00047C13" w:rsidRDefault="0090471F" w:rsidP="008A57EC">
      <w:pPr>
        <w:pStyle w:val="ab"/>
        <w:spacing w:line="360" w:lineRule="auto"/>
        <w:jc w:val="both"/>
        <w:rPr>
          <w:rFonts w:ascii="Times New Roman" w:hAnsi="Times New Roman"/>
          <w:sz w:val="28"/>
          <w:szCs w:val="28"/>
        </w:rPr>
      </w:pPr>
      <w:r w:rsidRPr="001E3ACB">
        <w:rPr>
          <w:rFonts w:ascii="Times New Roman" w:hAnsi="Times New Roman"/>
          <w:color w:val="000000"/>
          <w:sz w:val="28"/>
          <w:szCs w:val="28"/>
        </w:rPr>
        <w:t xml:space="preserve">           Тариф на электроэнергию и природный газ для населения не превысил размеры, установленные в Краснодарском крае (9% и 14,7% соответственно).          </w:t>
      </w:r>
    </w:p>
    <w:p w:rsidR="0090471F" w:rsidRPr="00346E2C" w:rsidRDefault="0090471F" w:rsidP="008A57EC">
      <w:pPr>
        <w:pStyle w:val="2"/>
        <w:spacing w:after="0" w:line="360" w:lineRule="auto"/>
        <w:ind w:firstLine="708"/>
        <w:jc w:val="both"/>
        <w:rPr>
          <w:color w:val="FF0000"/>
          <w:sz w:val="28"/>
          <w:szCs w:val="28"/>
        </w:rPr>
      </w:pPr>
      <w:r w:rsidRPr="00B24C72">
        <w:rPr>
          <w:color w:val="000000"/>
          <w:sz w:val="28"/>
          <w:szCs w:val="28"/>
        </w:rPr>
        <w:t xml:space="preserve">Все населенные пункты муниципального образования обеспечены </w:t>
      </w:r>
      <w:r w:rsidRPr="00047C13">
        <w:rPr>
          <w:color w:val="000000"/>
          <w:sz w:val="28"/>
          <w:szCs w:val="28"/>
        </w:rPr>
        <w:t>почтовой, сотовой и электронной связью</w:t>
      </w:r>
      <w:r w:rsidRPr="00B24C72">
        <w:rPr>
          <w:color w:val="000000"/>
          <w:sz w:val="28"/>
          <w:szCs w:val="28"/>
        </w:rPr>
        <w:t>.</w:t>
      </w:r>
    </w:p>
    <w:p w:rsidR="0090471F" w:rsidRDefault="0090471F" w:rsidP="008A57EC">
      <w:pPr>
        <w:pStyle w:val="ab"/>
        <w:spacing w:line="360" w:lineRule="auto"/>
        <w:jc w:val="both"/>
        <w:rPr>
          <w:rFonts w:ascii="Times New Roman" w:hAnsi="Times New Roman"/>
          <w:color w:val="000000"/>
          <w:sz w:val="28"/>
          <w:szCs w:val="28"/>
        </w:rPr>
      </w:pPr>
      <w:r w:rsidRPr="001E3ACB">
        <w:rPr>
          <w:rFonts w:ascii="Times New Roman" w:hAnsi="Times New Roman"/>
          <w:color w:val="000000"/>
          <w:sz w:val="28"/>
          <w:szCs w:val="28"/>
        </w:rPr>
        <w:tab/>
      </w:r>
      <w:r w:rsidRPr="0037754D">
        <w:rPr>
          <w:rFonts w:ascii="Times New Roman" w:hAnsi="Times New Roman"/>
          <w:color w:val="000000"/>
          <w:sz w:val="28"/>
          <w:szCs w:val="28"/>
        </w:rPr>
        <w:t xml:space="preserve">В систему здравоохранения </w:t>
      </w:r>
      <w:r w:rsidRPr="001E3ACB">
        <w:rPr>
          <w:rFonts w:ascii="Times New Roman" w:hAnsi="Times New Roman"/>
          <w:color w:val="000000"/>
          <w:sz w:val="28"/>
          <w:szCs w:val="28"/>
        </w:rPr>
        <w:t>района</w:t>
      </w:r>
      <w:r>
        <w:rPr>
          <w:rFonts w:ascii="Times New Roman" w:hAnsi="Times New Roman"/>
          <w:color w:val="000000"/>
          <w:sz w:val="28"/>
          <w:szCs w:val="28"/>
        </w:rPr>
        <w:t xml:space="preserve"> муниципального образования входят:</w:t>
      </w:r>
      <w:r w:rsidRPr="001E3ACB">
        <w:rPr>
          <w:rFonts w:ascii="Times New Roman" w:hAnsi="Times New Roman"/>
          <w:color w:val="000000"/>
          <w:sz w:val="28"/>
          <w:szCs w:val="28"/>
        </w:rPr>
        <w:t xml:space="preserve"> </w:t>
      </w:r>
      <w:r>
        <w:rPr>
          <w:rFonts w:ascii="Times New Roman" w:hAnsi="Times New Roman"/>
          <w:color w:val="000000"/>
          <w:sz w:val="28"/>
          <w:szCs w:val="28"/>
        </w:rPr>
        <w:t>муниципальное учреждение здравоохранения</w:t>
      </w:r>
      <w:r w:rsidRPr="001E3ACB">
        <w:rPr>
          <w:rFonts w:ascii="Times New Roman" w:hAnsi="Times New Roman"/>
          <w:color w:val="000000"/>
          <w:sz w:val="28"/>
          <w:szCs w:val="28"/>
        </w:rPr>
        <w:t xml:space="preserve"> «Успенская ЦРБ»</w:t>
      </w:r>
      <w:r>
        <w:rPr>
          <w:rFonts w:ascii="Times New Roman" w:hAnsi="Times New Roman"/>
          <w:color w:val="000000"/>
          <w:sz w:val="28"/>
          <w:szCs w:val="28"/>
        </w:rPr>
        <w:t>, т</w:t>
      </w:r>
      <w:r w:rsidRPr="001E3ACB">
        <w:rPr>
          <w:rFonts w:ascii="Times New Roman" w:hAnsi="Times New Roman"/>
          <w:color w:val="000000"/>
          <w:sz w:val="28"/>
          <w:szCs w:val="28"/>
        </w:rPr>
        <w:t>акже действует 6 амбулаторно-поликлинических отделений</w:t>
      </w:r>
      <w:r>
        <w:rPr>
          <w:rFonts w:ascii="Times New Roman" w:hAnsi="Times New Roman"/>
          <w:color w:val="000000"/>
          <w:sz w:val="28"/>
          <w:szCs w:val="28"/>
        </w:rPr>
        <w:t xml:space="preserve"> и 17 фельдшерско-акушерских</w:t>
      </w:r>
      <w:r w:rsidRPr="007A34CB">
        <w:rPr>
          <w:rFonts w:ascii="Times New Roman" w:hAnsi="Times New Roman"/>
          <w:color w:val="000000"/>
          <w:sz w:val="28"/>
          <w:szCs w:val="28"/>
        </w:rPr>
        <w:t xml:space="preserve"> пункт</w:t>
      </w:r>
      <w:r>
        <w:rPr>
          <w:rFonts w:ascii="Times New Roman" w:hAnsi="Times New Roman"/>
          <w:color w:val="000000"/>
          <w:sz w:val="28"/>
          <w:szCs w:val="28"/>
        </w:rPr>
        <w:t>ов</w:t>
      </w:r>
      <w:r w:rsidRPr="001E3ACB">
        <w:rPr>
          <w:rFonts w:ascii="Times New Roman" w:hAnsi="Times New Roman"/>
          <w:color w:val="000000"/>
          <w:sz w:val="28"/>
          <w:szCs w:val="28"/>
        </w:rPr>
        <w:t>.</w:t>
      </w:r>
    </w:p>
    <w:p w:rsidR="0090471F" w:rsidRPr="001E3ACB" w:rsidRDefault="0090471F" w:rsidP="008A57EC">
      <w:pPr>
        <w:pStyle w:val="ab"/>
        <w:spacing w:line="360" w:lineRule="auto"/>
        <w:jc w:val="both"/>
        <w:rPr>
          <w:rFonts w:ascii="Times New Roman" w:hAnsi="Times New Roman"/>
          <w:color w:val="000000"/>
          <w:sz w:val="28"/>
          <w:szCs w:val="28"/>
        </w:rPr>
      </w:pPr>
      <w:r w:rsidRPr="001E3ACB">
        <w:rPr>
          <w:rFonts w:ascii="Times New Roman" w:hAnsi="Times New Roman"/>
          <w:color w:val="000000"/>
          <w:sz w:val="28"/>
          <w:szCs w:val="28"/>
        </w:rPr>
        <w:tab/>
      </w:r>
      <w:r>
        <w:rPr>
          <w:rFonts w:ascii="Times New Roman" w:hAnsi="Times New Roman"/>
          <w:color w:val="000000"/>
          <w:sz w:val="28"/>
          <w:szCs w:val="28"/>
        </w:rPr>
        <w:t xml:space="preserve"> Система культуры</w:t>
      </w:r>
      <w:r w:rsidRPr="001E3ACB">
        <w:rPr>
          <w:rFonts w:ascii="Times New Roman" w:hAnsi="Times New Roman"/>
          <w:color w:val="000000"/>
          <w:sz w:val="28"/>
          <w:szCs w:val="28"/>
        </w:rPr>
        <w:t xml:space="preserve"> Ус</w:t>
      </w:r>
      <w:r>
        <w:rPr>
          <w:rFonts w:ascii="Times New Roman" w:hAnsi="Times New Roman"/>
          <w:color w:val="000000"/>
          <w:sz w:val="28"/>
          <w:szCs w:val="28"/>
        </w:rPr>
        <w:t>пенского района включает в себя: 2</w:t>
      </w:r>
      <w:r w:rsidRPr="001E3ACB">
        <w:rPr>
          <w:rFonts w:ascii="Times New Roman" w:hAnsi="Times New Roman"/>
          <w:color w:val="000000"/>
          <w:sz w:val="28"/>
          <w:szCs w:val="28"/>
        </w:rPr>
        <w:t>2 учреждения культурн</w:t>
      </w:r>
      <w:r>
        <w:rPr>
          <w:rFonts w:ascii="Times New Roman" w:hAnsi="Times New Roman"/>
          <w:color w:val="000000"/>
          <w:sz w:val="28"/>
          <w:szCs w:val="28"/>
        </w:rPr>
        <w:t>о-досугового типа, 18 библиотек</w:t>
      </w:r>
      <w:r w:rsidRPr="001E3ACB">
        <w:rPr>
          <w:rFonts w:ascii="Times New Roman" w:hAnsi="Times New Roman"/>
          <w:color w:val="000000"/>
          <w:sz w:val="28"/>
          <w:szCs w:val="28"/>
        </w:rPr>
        <w:t>,</w:t>
      </w:r>
      <w:r>
        <w:rPr>
          <w:rFonts w:ascii="Times New Roman" w:hAnsi="Times New Roman"/>
          <w:color w:val="000000"/>
          <w:sz w:val="28"/>
          <w:szCs w:val="28"/>
        </w:rPr>
        <w:t xml:space="preserve"> </w:t>
      </w:r>
      <w:r w:rsidRPr="001E3ACB">
        <w:rPr>
          <w:rFonts w:ascii="Times New Roman" w:hAnsi="Times New Roman"/>
          <w:color w:val="000000"/>
          <w:sz w:val="28"/>
          <w:szCs w:val="28"/>
        </w:rPr>
        <w:t>1 детская школа искусств, к</w:t>
      </w:r>
      <w:r>
        <w:rPr>
          <w:rFonts w:ascii="Times New Roman" w:hAnsi="Times New Roman"/>
          <w:color w:val="000000"/>
          <w:sz w:val="28"/>
          <w:szCs w:val="28"/>
        </w:rPr>
        <w:t xml:space="preserve">ино видео учреждение «Иллюзион», 1 межпоселенческая центральная библиотека. </w:t>
      </w:r>
    </w:p>
    <w:p w:rsidR="0090471F" w:rsidRPr="00D228D1" w:rsidRDefault="0090471F" w:rsidP="008A57EC">
      <w:pPr>
        <w:pStyle w:val="ab"/>
        <w:spacing w:line="360" w:lineRule="auto"/>
        <w:ind w:firstLine="708"/>
        <w:jc w:val="both"/>
        <w:rPr>
          <w:rFonts w:ascii="Times New Roman" w:hAnsi="Times New Roman"/>
          <w:color w:val="FF0000"/>
          <w:sz w:val="28"/>
          <w:szCs w:val="28"/>
        </w:rPr>
      </w:pPr>
      <w:r w:rsidRPr="001E3ACB">
        <w:rPr>
          <w:rFonts w:ascii="Times New Roman" w:hAnsi="Times New Roman"/>
          <w:color w:val="000000"/>
          <w:sz w:val="28"/>
          <w:szCs w:val="28"/>
        </w:rPr>
        <w:lastRenderedPageBreak/>
        <w:t xml:space="preserve">На территории муниципального образования Успенский </w:t>
      </w:r>
      <w:r w:rsidRPr="008349A8">
        <w:rPr>
          <w:rFonts w:ascii="Times New Roman" w:hAnsi="Times New Roman"/>
          <w:color w:val="000000"/>
          <w:sz w:val="28"/>
          <w:szCs w:val="28"/>
        </w:rPr>
        <w:t xml:space="preserve">район для занятий  физической культурой и спортом </w:t>
      </w:r>
      <w:r>
        <w:rPr>
          <w:rFonts w:ascii="Times New Roman" w:hAnsi="Times New Roman"/>
          <w:color w:val="000000"/>
          <w:sz w:val="28"/>
          <w:szCs w:val="28"/>
        </w:rPr>
        <w:t>имеются</w:t>
      </w:r>
      <w:r w:rsidRPr="008349A8">
        <w:rPr>
          <w:rFonts w:ascii="Times New Roman" w:hAnsi="Times New Roman"/>
          <w:color w:val="000000"/>
          <w:sz w:val="28"/>
          <w:szCs w:val="28"/>
        </w:rPr>
        <w:t xml:space="preserve"> спортивн</w:t>
      </w:r>
      <w:r>
        <w:rPr>
          <w:rFonts w:ascii="Times New Roman" w:hAnsi="Times New Roman"/>
          <w:color w:val="000000"/>
          <w:sz w:val="28"/>
          <w:szCs w:val="28"/>
        </w:rPr>
        <w:t>ые сооружения</w:t>
      </w:r>
      <w:r w:rsidRPr="008349A8">
        <w:rPr>
          <w:rFonts w:ascii="Times New Roman" w:hAnsi="Times New Roman"/>
          <w:color w:val="000000"/>
          <w:sz w:val="28"/>
          <w:szCs w:val="28"/>
        </w:rPr>
        <w:t>:</w:t>
      </w:r>
      <w:r>
        <w:rPr>
          <w:rFonts w:ascii="Times New Roman" w:hAnsi="Times New Roman"/>
          <w:color w:val="000000"/>
          <w:sz w:val="28"/>
          <w:szCs w:val="28"/>
        </w:rPr>
        <w:t xml:space="preserve"> 14 футбольных полей, 20 спортивных площадок, </w:t>
      </w:r>
      <w:r w:rsidRPr="001E3ACB">
        <w:rPr>
          <w:rFonts w:ascii="Times New Roman" w:hAnsi="Times New Roman"/>
          <w:color w:val="000000"/>
          <w:sz w:val="28"/>
          <w:szCs w:val="28"/>
        </w:rPr>
        <w:t>18 спортивных залов.</w:t>
      </w:r>
      <w:r>
        <w:rPr>
          <w:rFonts w:ascii="Times New Roman" w:hAnsi="Times New Roman"/>
          <w:color w:val="000000"/>
          <w:sz w:val="28"/>
          <w:szCs w:val="28"/>
        </w:rPr>
        <w:t xml:space="preserve"> Также в</w:t>
      </w:r>
      <w:r w:rsidRPr="001E3ACB">
        <w:rPr>
          <w:rFonts w:ascii="Times New Roman" w:hAnsi="Times New Roman"/>
          <w:color w:val="000000"/>
          <w:sz w:val="28"/>
          <w:szCs w:val="28"/>
        </w:rPr>
        <w:t xml:space="preserve"> районе действует детско-юношеская спортивная школа. Наиболее  культивируемые виды спорта  в районе – футбол, легкая атлетика, баскетбол, армрестлинг,  настольный теннис, шашки, шахматы.</w:t>
      </w:r>
    </w:p>
    <w:p w:rsidR="0090471F" w:rsidRPr="00B14007" w:rsidRDefault="0090471F" w:rsidP="008A57EC">
      <w:pPr>
        <w:pStyle w:val="ab"/>
        <w:spacing w:line="360" w:lineRule="auto"/>
        <w:ind w:firstLine="708"/>
        <w:jc w:val="both"/>
        <w:rPr>
          <w:rFonts w:ascii="Times New Roman" w:hAnsi="Times New Roman"/>
          <w:sz w:val="28"/>
          <w:szCs w:val="28"/>
        </w:rPr>
      </w:pPr>
      <w:r w:rsidRPr="00B80567">
        <w:rPr>
          <w:rFonts w:ascii="Times New Roman" w:hAnsi="Times New Roman"/>
          <w:sz w:val="28"/>
          <w:szCs w:val="28"/>
        </w:rPr>
        <w:t xml:space="preserve">На территории района </w:t>
      </w:r>
      <w:r>
        <w:rPr>
          <w:rFonts w:ascii="Times New Roman" w:hAnsi="Times New Roman"/>
          <w:sz w:val="28"/>
          <w:szCs w:val="28"/>
        </w:rPr>
        <w:t>за ряд лет</w:t>
      </w:r>
      <w:r w:rsidRPr="00B80567">
        <w:rPr>
          <w:rFonts w:ascii="Times New Roman" w:hAnsi="Times New Roman"/>
          <w:sz w:val="28"/>
          <w:szCs w:val="28"/>
        </w:rPr>
        <w:t xml:space="preserve"> </w:t>
      </w:r>
      <w:r>
        <w:rPr>
          <w:rFonts w:ascii="Times New Roman" w:hAnsi="Times New Roman"/>
          <w:sz w:val="28"/>
          <w:szCs w:val="28"/>
        </w:rPr>
        <w:t xml:space="preserve">(2009-2011гг.) </w:t>
      </w:r>
      <w:r w:rsidRPr="00B80567">
        <w:rPr>
          <w:rFonts w:ascii="Times New Roman" w:hAnsi="Times New Roman"/>
          <w:sz w:val="28"/>
          <w:szCs w:val="28"/>
        </w:rPr>
        <w:t xml:space="preserve">наблюдается  значительный рост  ввода жилых домов за счет всех источников </w:t>
      </w:r>
      <w:r w:rsidRPr="00B14007">
        <w:rPr>
          <w:rFonts w:ascii="Times New Roman" w:hAnsi="Times New Roman"/>
          <w:sz w:val="28"/>
          <w:szCs w:val="28"/>
        </w:rPr>
        <w:t>финансирования на 33,2%.</w:t>
      </w:r>
    </w:p>
    <w:p w:rsidR="0090471F" w:rsidRPr="008A57EC" w:rsidRDefault="0090471F" w:rsidP="008A57EC">
      <w:pPr>
        <w:pStyle w:val="ab"/>
        <w:spacing w:line="360" w:lineRule="auto"/>
        <w:ind w:firstLine="708"/>
        <w:jc w:val="both"/>
        <w:rPr>
          <w:rFonts w:ascii="Times New Roman" w:hAnsi="Times New Roman"/>
          <w:sz w:val="28"/>
          <w:szCs w:val="28"/>
        </w:rPr>
      </w:pPr>
      <w:r>
        <w:rPr>
          <w:rFonts w:ascii="Times New Roman" w:hAnsi="Times New Roman"/>
          <w:sz w:val="28"/>
          <w:szCs w:val="28"/>
        </w:rPr>
        <w:t>Значение</w:t>
      </w:r>
      <w:r w:rsidRPr="00B14007">
        <w:rPr>
          <w:rFonts w:ascii="Times New Roman" w:hAnsi="Times New Roman"/>
          <w:sz w:val="28"/>
          <w:szCs w:val="28"/>
        </w:rPr>
        <w:t xml:space="preserve"> показателей уровня жизни населения</w:t>
      </w:r>
      <w:r>
        <w:rPr>
          <w:rFonts w:ascii="Times New Roman" w:hAnsi="Times New Roman"/>
          <w:sz w:val="28"/>
          <w:szCs w:val="28"/>
        </w:rPr>
        <w:t xml:space="preserve"> за трехлетний период</w:t>
      </w:r>
      <w:r w:rsidRPr="00B14007">
        <w:rPr>
          <w:rFonts w:ascii="Times New Roman" w:hAnsi="Times New Roman"/>
          <w:sz w:val="28"/>
          <w:szCs w:val="28"/>
        </w:rPr>
        <w:t xml:space="preserve"> характеризуется со</w:t>
      </w:r>
      <w:r>
        <w:rPr>
          <w:rFonts w:ascii="Times New Roman" w:hAnsi="Times New Roman"/>
          <w:sz w:val="28"/>
          <w:szCs w:val="28"/>
        </w:rPr>
        <w:t>хранением положительной динамики роста</w:t>
      </w:r>
      <w:r w:rsidRPr="00B14007">
        <w:rPr>
          <w:rFonts w:ascii="Times New Roman" w:hAnsi="Times New Roman"/>
          <w:sz w:val="28"/>
          <w:szCs w:val="28"/>
        </w:rPr>
        <w:t xml:space="preserve"> реальных денежных доходов населения</w:t>
      </w:r>
      <w:r>
        <w:rPr>
          <w:rFonts w:ascii="Times New Roman" w:hAnsi="Times New Roman"/>
          <w:sz w:val="28"/>
          <w:szCs w:val="28"/>
        </w:rPr>
        <w:t xml:space="preserve"> (132,2%). Ч</w:t>
      </w:r>
      <w:r w:rsidRPr="00B14007">
        <w:rPr>
          <w:rFonts w:ascii="Times New Roman" w:hAnsi="Times New Roman"/>
          <w:sz w:val="28"/>
          <w:szCs w:val="28"/>
        </w:rPr>
        <w:t>исленность населения с доходами ниже прожиточного минимума</w:t>
      </w:r>
      <w:r>
        <w:rPr>
          <w:rFonts w:ascii="Times New Roman" w:hAnsi="Times New Roman"/>
          <w:sz w:val="28"/>
          <w:szCs w:val="28"/>
        </w:rPr>
        <w:t xml:space="preserve"> уменьшилась на 2,1%. Уровень безработицы снижен на 0,1%</w:t>
      </w:r>
      <w:r w:rsidRPr="008C2661">
        <w:t xml:space="preserve"> </w:t>
      </w:r>
      <w:r w:rsidRPr="008C2661">
        <w:rPr>
          <w:rFonts w:ascii="Times New Roman" w:hAnsi="Times New Roman"/>
          <w:sz w:val="28"/>
          <w:szCs w:val="28"/>
        </w:rPr>
        <w:t>от численности экономически активного населения</w:t>
      </w:r>
      <w:r>
        <w:rPr>
          <w:rFonts w:ascii="Times New Roman" w:hAnsi="Times New Roman"/>
          <w:sz w:val="28"/>
          <w:szCs w:val="28"/>
        </w:rPr>
        <w:t xml:space="preserve">. </w:t>
      </w:r>
    </w:p>
    <w:p w:rsidR="0090471F" w:rsidRPr="009803A9" w:rsidRDefault="0090471F" w:rsidP="009803A9">
      <w:pPr>
        <w:pStyle w:val="1"/>
        <w:spacing w:line="360" w:lineRule="auto"/>
        <w:jc w:val="center"/>
        <w:rPr>
          <w:rFonts w:ascii="Times New Roman" w:hAnsi="Times New Roman"/>
          <w:b/>
          <w:color w:val="000000"/>
          <w:sz w:val="32"/>
          <w:szCs w:val="32"/>
        </w:rPr>
      </w:pPr>
      <w:r w:rsidRPr="00956F7A">
        <w:rPr>
          <w:rFonts w:ascii="Times New Roman" w:hAnsi="Times New Roman"/>
          <w:b/>
          <w:color w:val="000000"/>
          <w:sz w:val="32"/>
          <w:szCs w:val="32"/>
        </w:rPr>
        <w:t xml:space="preserve">1.2.  Структура экономики по видам деятельности </w:t>
      </w:r>
    </w:p>
    <w:p w:rsidR="0090471F" w:rsidRPr="001E3ACB" w:rsidRDefault="0090471F" w:rsidP="008A57EC">
      <w:pPr>
        <w:pStyle w:val="22"/>
        <w:tabs>
          <w:tab w:val="left" w:pos="9540"/>
        </w:tabs>
        <w:spacing w:after="0" w:line="360" w:lineRule="auto"/>
        <w:ind w:left="0" w:right="41" w:firstLine="709"/>
        <w:jc w:val="both"/>
        <w:rPr>
          <w:rStyle w:val="af2"/>
          <w:color w:val="000000"/>
          <w:sz w:val="28"/>
          <w:szCs w:val="28"/>
        </w:rPr>
      </w:pPr>
      <w:r w:rsidRPr="005F094E">
        <w:rPr>
          <w:color w:val="000000"/>
          <w:sz w:val="28"/>
          <w:szCs w:val="28"/>
        </w:rPr>
        <w:t>На территории муниципального образования Успенский район осуществляют свою деятельность более 1</w:t>
      </w:r>
      <w:r w:rsidR="00AD4427" w:rsidRPr="005F094E">
        <w:rPr>
          <w:color w:val="000000"/>
          <w:sz w:val="28"/>
          <w:szCs w:val="28"/>
        </w:rPr>
        <w:t xml:space="preserve"> 191</w:t>
      </w:r>
      <w:r w:rsidRPr="005F094E">
        <w:rPr>
          <w:color w:val="000000"/>
          <w:sz w:val="28"/>
          <w:szCs w:val="28"/>
        </w:rPr>
        <w:t xml:space="preserve"> организаций </w:t>
      </w:r>
      <w:r w:rsidRPr="005F094E">
        <w:rPr>
          <w:rStyle w:val="af2"/>
          <w:color w:val="000000"/>
          <w:sz w:val="28"/>
          <w:szCs w:val="28"/>
        </w:rPr>
        <w:t>всех форм собственности и более 1</w:t>
      </w:r>
      <w:r w:rsidR="00AD4427" w:rsidRPr="005F094E">
        <w:rPr>
          <w:rStyle w:val="af2"/>
          <w:color w:val="000000"/>
          <w:sz w:val="28"/>
          <w:szCs w:val="28"/>
        </w:rPr>
        <w:t xml:space="preserve"> 108</w:t>
      </w:r>
      <w:r w:rsidRPr="005F094E">
        <w:rPr>
          <w:rStyle w:val="af2"/>
          <w:color w:val="000000"/>
          <w:sz w:val="28"/>
          <w:szCs w:val="28"/>
        </w:rPr>
        <w:t xml:space="preserve">  индивидуальных предпринимателей.</w:t>
      </w:r>
      <w:r w:rsidRPr="001E3ACB">
        <w:rPr>
          <w:rStyle w:val="af2"/>
          <w:color w:val="000000"/>
          <w:sz w:val="28"/>
          <w:szCs w:val="28"/>
        </w:rPr>
        <w:t xml:space="preserve"> </w:t>
      </w:r>
    </w:p>
    <w:p w:rsidR="0090471F" w:rsidRPr="0083380D" w:rsidRDefault="0090471F" w:rsidP="008A57EC">
      <w:pPr>
        <w:pStyle w:val="1"/>
        <w:spacing w:line="360" w:lineRule="auto"/>
        <w:ind w:firstLine="708"/>
        <w:jc w:val="both"/>
        <w:rPr>
          <w:rFonts w:ascii="Times New Roman" w:hAnsi="Times New Roman"/>
          <w:color w:val="000000"/>
          <w:sz w:val="28"/>
          <w:szCs w:val="28"/>
        </w:rPr>
      </w:pPr>
      <w:r w:rsidRPr="001E3ACB">
        <w:rPr>
          <w:rFonts w:ascii="Times New Roman" w:hAnsi="Times New Roman"/>
          <w:color w:val="000000"/>
          <w:sz w:val="28"/>
          <w:szCs w:val="28"/>
        </w:rPr>
        <w:t xml:space="preserve">В структуре базовых отраслей экономики района наибольший удельный вес занимают: </w:t>
      </w:r>
    </w:p>
    <w:p w:rsidR="0020154A" w:rsidRDefault="0090471F" w:rsidP="008A57EC">
      <w:pPr>
        <w:spacing w:line="360" w:lineRule="auto"/>
        <w:ind w:firstLine="709"/>
        <w:jc w:val="both"/>
        <w:rPr>
          <w:sz w:val="28"/>
          <w:szCs w:val="28"/>
        </w:rPr>
      </w:pPr>
      <w:r w:rsidRPr="0020761E">
        <w:rPr>
          <w:bCs/>
          <w:sz w:val="28"/>
          <w:szCs w:val="28"/>
        </w:rPr>
        <w:t>Сельское хозяйство</w:t>
      </w:r>
      <w:r w:rsidR="00C16E3B">
        <w:rPr>
          <w:sz w:val="28"/>
          <w:szCs w:val="28"/>
        </w:rPr>
        <w:t xml:space="preserve"> </w:t>
      </w:r>
      <w:r w:rsidR="0020154A">
        <w:rPr>
          <w:sz w:val="28"/>
          <w:szCs w:val="28"/>
        </w:rPr>
        <w:t>– 40</w:t>
      </w:r>
      <w:r>
        <w:rPr>
          <w:sz w:val="28"/>
          <w:szCs w:val="28"/>
        </w:rPr>
        <w:t>%, которое представлено</w:t>
      </w:r>
      <w:r w:rsidRPr="00122C59">
        <w:rPr>
          <w:sz w:val="28"/>
          <w:szCs w:val="28"/>
        </w:rPr>
        <w:t xml:space="preserve"> </w:t>
      </w:r>
      <w:r>
        <w:rPr>
          <w:sz w:val="28"/>
          <w:szCs w:val="28"/>
        </w:rPr>
        <w:t>сельскохозяйственными</w:t>
      </w:r>
      <w:r w:rsidRPr="00122C59">
        <w:rPr>
          <w:sz w:val="28"/>
          <w:szCs w:val="28"/>
        </w:rPr>
        <w:t xml:space="preserve"> предприятия</w:t>
      </w:r>
      <w:r>
        <w:rPr>
          <w:sz w:val="28"/>
          <w:szCs w:val="28"/>
        </w:rPr>
        <w:t>ми</w:t>
      </w:r>
      <w:r w:rsidRPr="00122C59">
        <w:rPr>
          <w:sz w:val="28"/>
          <w:szCs w:val="28"/>
        </w:rPr>
        <w:t xml:space="preserve"> вс</w:t>
      </w:r>
      <w:r>
        <w:rPr>
          <w:sz w:val="28"/>
          <w:szCs w:val="28"/>
        </w:rPr>
        <w:t>ех форм собственности занимающихся</w:t>
      </w:r>
      <w:r w:rsidRPr="00122C59">
        <w:rPr>
          <w:sz w:val="28"/>
          <w:szCs w:val="28"/>
        </w:rPr>
        <w:t xml:space="preserve"> производством</w:t>
      </w:r>
      <w:r w:rsidR="0020154A">
        <w:rPr>
          <w:sz w:val="28"/>
          <w:szCs w:val="28"/>
        </w:rPr>
        <w:t>:</w:t>
      </w:r>
    </w:p>
    <w:p w:rsidR="0020154A" w:rsidRDefault="0020154A" w:rsidP="0020154A">
      <w:pPr>
        <w:spacing w:line="360" w:lineRule="auto"/>
        <w:ind w:firstLine="426"/>
        <w:jc w:val="both"/>
        <w:rPr>
          <w:sz w:val="28"/>
          <w:szCs w:val="28"/>
        </w:rPr>
      </w:pPr>
      <w:r>
        <w:rPr>
          <w:sz w:val="28"/>
          <w:szCs w:val="28"/>
        </w:rPr>
        <w:t>- зерна;</w:t>
      </w:r>
    </w:p>
    <w:p w:rsidR="0020154A" w:rsidRDefault="0020154A" w:rsidP="0020154A">
      <w:pPr>
        <w:spacing w:line="360" w:lineRule="auto"/>
        <w:ind w:firstLine="426"/>
        <w:jc w:val="both"/>
        <w:rPr>
          <w:sz w:val="28"/>
          <w:szCs w:val="28"/>
        </w:rPr>
      </w:pPr>
      <w:r>
        <w:rPr>
          <w:sz w:val="28"/>
          <w:szCs w:val="28"/>
        </w:rPr>
        <w:t>- сахарной свеклы;</w:t>
      </w:r>
      <w:r w:rsidR="0090471F" w:rsidRPr="00122C59">
        <w:rPr>
          <w:sz w:val="28"/>
          <w:szCs w:val="28"/>
        </w:rPr>
        <w:t xml:space="preserve"> </w:t>
      </w:r>
    </w:p>
    <w:p w:rsidR="0020154A" w:rsidRDefault="0020154A" w:rsidP="0020154A">
      <w:pPr>
        <w:spacing w:line="360" w:lineRule="auto"/>
        <w:ind w:firstLine="426"/>
        <w:jc w:val="both"/>
        <w:rPr>
          <w:sz w:val="28"/>
          <w:szCs w:val="28"/>
        </w:rPr>
      </w:pPr>
      <w:r>
        <w:rPr>
          <w:sz w:val="28"/>
          <w:szCs w:val="28"/>
        </w:rPr>
        <w:t>- подсолнечника;</w:t>
      </w:r>
    </w:p>
    <w:p w:rsidR="0020154A" w:rsidRDefault="0020154A" w:rsidP="0020154A">
      <w:pPr>
        <w:spacing w:line="360" w:lineRule="auto"/>
        <w:ind w:firstLine="426"/>
        <w:jc w:val="both"/>
        <w:rPr>
          <w:sz w:val="28"/>
          <w:szCs w:val="28"/>
        </w:rPr>
      </w:pPr>
      <w:r>
        <w:rPr>
          <w:sz w:val="28"/>
          <w:szCs w:val="28"/>
        </w:rPr>
        <w:t>- сои;</w:t>
      </w:r>
      <w:r w:rsidR="0090471F" w:rsidRPr="00122C59">
        <w:rPr>
          <w:sz w:val="28"/>
          <w:szCs w:val="28"/>
        </w:rPr>
        <w:t xml:space="preserve"> </w:t>
      </w:r>
    </w:p>
    <w:p w:rsidR="0020154A" w:rsidRDefault="0020154A" w:rsidP="0020154A">
      <w:pPr>
        <w:spacing w:line="360" w:lineRule="auto"/>
        <w:ind w:firstLine="426"/>
        <w:jc w:val="both"/>
        <w:rPr>
          <w:sz w:val="28"/>
          <w:szCs w:val="28"/>
        </w:rPr>
      </w:pPr>
      <w:r>
        <w:rPr>
          <w:sz w:val="28"/>
          <w:szCs w:val="28"/>
        </w:rPr>
        <w:t>- овощей;</w:t>
      </w:r>
    </w:p>
    <w:p w:rsidR="0020154A" w:rsidRDefault="0020154A" w:rsidP="0020154A">
      <w:pPr>
        <w:spacing w:line="360" w:lineRule="auto"/>
        <w:ind w:firstLine="426"/>
        <w:jc w:val="both"/>
        <w:rPr>
          <w:sz w:val="28"/>
          <w:szCs w:val="28"/>
        </w:rPr>
      </w:pPr>
      <w:r>
        <w:rPr>
          <w:sz w:val="28"/>
          <w:szCs w:val="28"/>
        </w:rPr>
        <w:t>- мяса;</w:t>
      </w:r>
    </w:p>
    <w:p w:rsidR="0020154A" w:rsidRDefault="0020154A" w:rsidP="0020154A">
      <w:pPr>
        <w:spacing w:line="360" w:lineRule="auto"/>
        <w:ind w:firstLine="426"/>
        <w:jc w:val="both"/>
        <w:rPr>
          <w:sz w:val="28"/>
          <w:szCs w:val="28"/>
        </w:rPr>
      </w:pPr>
      <w:r>
        <w:rPr>
          <w:sz w:val="28"/>
          <w:szCs w:val="28"/>
        </w:rPr>
        <w:t xml:space="preserve">- </w:t>
      </w:r>
      <w:r w:rsidR="0090471F" w:rsidRPr="00122C59">
        <w:rPr>
          <w:sz w:val="28"/>
          <w:szCs w:val="28"/>
        </w:rPr>
        <w:t>молока.</w:t>
      </w:r>
    </w:p>
    <w:p w:rsidR="0090471F" w:rsidRPr="00122C59" w:rsidRDefault="0090471F" w:rsidP="008A57EC">
      <w:pPr>
        <w:spacing w:line="360" w:lineRule="auto"/>
        <w:ind w:firstLine="709"/>
        <w:jc w:val="both"/>
        <w:rPr>
          <w:sz w:val="28"/>
          <w:szCs w:val="28"/>
        </w:rPr>
      </w:pPr>
      <w:r w:rsidRPr="00122C59">
        <w:rPr>
          <w:sz w:val="28"/>
          <w:szCs w:val="28"/>
        </w:rPr>
        <w:t xml:space="preserve"> ЛПХ производят молоко, мясо, шерсть, картофель, овощи, в том числе защищенного грунта.</w:t>
      </w:r>
    </w:p>
    <w:p w:rsidR="0090471F" w:rsidRPr="001E3ACB" w:rsidRDefault="0090471F" w:rsidP="008A57EC">
      <w:pPr>
        <w:pStyle w:val="1"/>
        <w:spacing w:line="360" w:lineRule="auto"/>
        <w:ind w:firstLine="708"/>
        <w:jc w:val="both"/>
        <w:rPr>
          <w:rFonts w:ascii="Times New Roman" w:hAnsi="Times New Roman"/>
          <w:color w:val="000000"/>
          <w:sz w:val="28"/>
          <w:szCs w:val="28"/>
        </w:rPr>
      </w:pPr>
      <w:r w:rsidRPr="0020761E">
        <w:rPr>
          <w:rFonts w:ascii="Times New Roman" w:hAnsi="Times New Roman"/>
          <w:bCs/>
          <w:color w:val="000000"/>
          <w:sz w:val="28"/>
          <w:szCs w:val="28"/>
        </w:rPr>
        <w:lastRenderedPageBreak/>
        <w:t>Обрабатывающие производства</w:t>
      </w:r>
      <w:r w:rsidR="0020154A">
        <w:rPr>
          <w:rFonts w:ascii="Times New Roman" w:hAnsi="Times New Roman"/>
          <w:color w:val="000000"/>
          <w:sz w:val="28"/>
          <w:szCs w:val="28"/>
        </w:rPr>
        <w:t xml:space="preserve"> – 20</w:t>
      </w:r>
      <w:r>
        <w:rPr>
          <w:rFonts w:ascii="Times New Roman" w:hAnsi="Times New Roman"/>
          <w:color w:val="000000"/>
          <w:sz w:val="28"/>
          <w:szCs w:val="28"/>
        </w:rPr>
        <w:t>%, которые представлены следующими видами деятельности</w:t>
      </w:r>
      <w:r w:rsidRPr="001E3ACB">
        <w:rPr>
          <w:rFonts w:ascii="Times New Roman" w:hAnsi="Times New Roman"/>
          <w:color w:val="000000"/>
          <w:sz w:val="28"/>
          <w:szCs w:val="28"/>
        </w:rPr>
        <w:t xml:space="preserve">: </w:t>
      </w:r>
    </w:p>
    <w:p w:rsidR="0090471F" w:rsidRPr="000A0316" w:rsidRDefault="0090471F" w:rsidP="008A57EC">
      <w:pPr>
        <w:pStyle w:val="1"/>
        <w:spacing w:line="360" w:lineRule="auto"/>
        <w:ind w:firstLine="708"/>
        <w:jc w:val="both"/>
        <w:rPr>
          <w:rFonts w:ascii="Times New Roman" w:hAnsi="Times New Roman"/>
          <w:iCs/>
          <w:color w:val="000000"/>
          <w:sz w:val="28"/>
          <w:szCs w:val="28"/>
        </w:rPr>
      </w:pPr>
      <w:r w:rsidRPr="000A0316">
        <w:rPr>
          <w:rFonts w:ascii="Times New Roman" w:hAnsi="Times New Roman"/>
          <w:iCs/>
          <w:color w:val="000000"/>
          <w:sz w:val="28"/>
          <w:szCs w:val="28"/>
        </w:rPr>
        <w:t>- пищевые и перерабатывающие;</w:t>
      </w:r>
    </w:p>
    <w:p w:rsidR="0090471F" w:rsidRPr="000A0316" w:rsidRDefault="0090471F" w:rsidP="008A57EC">
      <w:pPr>
        <w:pStyle w:val="1"/>
        <w:spacing w:line="360" w:lineRule="auto"/>
        <w:ind w:firstLine="708"/>
        <w:jc w:val="both"/>
        <w:rPr>
          <w:rFonts w:ascii="Times New Roman" w:hAnsi="Times New Roman"/>
          <w:iCs/>
          <w:color w:val="000000"/>
          <w:sz w:val="28"/>
          <w:szCs w:val="28"/>
        </w:rPr>
      </w:pPr>
      <w:r w:rsidRPr="000A0316">
        <w:rPr>
          <w:rFonts w:ascii="Times New Roman" w:hAnsi="Times New Roman"/>
          <w:iCs/>
          <w:color w:val="000000"/>
          <w:sz w:val="28"/>
          <w:szCs w:val="28"/>
        </w:rPr>
        <w:t>- производство прочих неметаллических минеральных продуктов;</w:t>
      </w:r>
    </w:p>
    <w:p w:rsidR="0090471F" w:rsidRPr="000A0316" w:rsidRDefault="0090471F" w:rsidP="008A57EC">
      <w:pPr>
        <w:pStyle w:val="1"/>
        <w:spacing w:line="360" w:lineRule="auto"/>
        <w:ind w:firstLine="708"/>
        <w:jc w:val="both"/>
        <w:rPr>
          <w:rFonts w:ascii="Times New Roman" w:hAnsi="Times New Roman"/>
          <w:color w:val="000000"/>
          <w:sz w:val="28"/>
          <w:szCs w:val="28"/>
        </w:rPr>
      </w:pPr>
      <w:r w:rsidRPr="000A0316">
        <w:rPr>
          <w:rFonts w:ascii="Times New Roman" w:hAnsi="Times New Roman"/>
          <w:iCs/>
          <w:color w:val="000000"/>
          <w:sz w:val="28"/>
          <w:szCs w:val="28"/>
        </w:rPr>
        <w:t>- издательская и полиграфическая деятельность, тиражирование записных носителей информации.</w:t>
      </w:r>
    </w:p>
    <w:p w:rsidR="0090471F" w:rsidRPr="001E3ACB" w:rsidRDefault="0090471F" w:rsidP="008A57EC">
      <w:pPr>
        <w:spacing w:line="360" w:lineRule="auto"/>
        <w:ind w:firstLine="709"/>
        <w:jc w:val="both"/>
        <w:rPr>
          <w:color w:val="000000"/>
          <w:sz w:val="28"/>
          <w:szCs w:val="28"/>
        </w:rPr>
      </w:pPr>
      <w:r w:rsidRPr="0020761E">
        <w:rPr>
          <w:color w:val="000000"/>
          <w:sz w:val="28"/>
          <w:szCs w:val="28"/>
        </w:rPr>
        <w:t>Строительство</w:t>
      </w:r>
      <w:r>
        <w:rPr>
          <w:color w:val="000000"/>
          <w:sz w:val="28"/>
          <w:szCs w:val="28"/>
        </w:rPr>
        <w:t xml:space="preserve"> – 15,0%,</w:t>
      </w:r>
      <w:r w:rsidRPr="001E3ACB">
        <w:rPr>
          <w:color w:val="000000"/>
          <w:sz w:val="28"/>
          <w:szCs w:val="28"/>
        </w:rPr>
        <w:t xml:space="preserve"> </w:t>
      </w:r>
      <w:r>
        <w:rPr>
          <w:color w:val="000000"/>
          <w:sz w:val="28"/>
          <w:szCs w:val="28"/>
        </w:rPr>
        <w:t>которое представлено следующими видами деятельности</w:t>
      </w:r>
      <w:r w:rsidRPr="001E3ACB">
        <w:rPr>
          <w:color w:val="000000"/>
          <w:sz w:val="28"/>
          <w:szCs w:val="28"/>
        </w:rPr>
        <w:t>:</w:t>
      </w:r>
    </w:p>
    <w:p w:rsidR="0090471F" w:rsidRPr="000A0316" w:rsidRDefault="0090471F" w:rsidP="008A57EC">
      <w:pPr>
        <w:spacing w:line="360" w:lineRule="auto"/>
        <w:ind w:firstLine="709"/>
        <w:jc w:val="both"/>
        <w:rPr>
          <w:color w:val="000000"/>
          <w:sz w:val="28"/>
          <w:szCs w:val="28"/>
        </w:rPr>
      </w:pPr>
      <w:r w:rsidRPr="000A0316">
        <w:rPr>
          <w:color w:val="000000"/>
          <w:sz w:val="28"/>
          <w:szCs w:val="28"/>
        </w:rPr>
        <w:t>-</w:t>
      </w:r>
      <w:r>
        <w:rPr>
          <w:color w:val="000000"/>
          <w:sz w:val="28"/>
          <w:szCs w:val="28"/>
        </w:rPr>
        <w:t xml:space="preserve"> </w:t>
      </w:r>
      <w:r w:rsidRPr="000A0316">
        <w:rPr>
          <w:color w:val="000000"/>
          <w:sz w:val="28"/>
          <w:szCs w:val="28"/>
        </w:rPr>
        <w:t>производство общестроительных работ по прокладке местных трубопроводов, линий связи и линий электропередачи, включая взаимосвязанные вспомогательные работы;</w:t>
      </w:r>
    </w:p>
    <w:p w:rsidR="0090471F" w:rsidRPr="000A0316" w:rsidRDefault="0090471F" w:rsidP="008A57EC">
      <w:pPr>
        <w:spacing w:line="360" w:lineRule="auto"/>
        <w:ind w:firstLine="709"/>
        <w:jc w:val="both"/>
        <w:rPr>
          <w:color w:val="000000"/>
          <w:sz w:val="28"/>
          <w:szCs w:val="28"/>
        </w:rPr>
      </w:pPr>
      <w:r w:rsidRPr="000A0316">
        <w:rPr>
          <w:color w:val="000000"/>
          <w:sz w:val="28"/>
          <w:szCs w:val="28"/>
        </w:rPr>
        <w:t xml:space="preserve">- </w:t>
      </w:r>
      <w:r>
        <w:rPr>
          <w:color w:val="000000"/>
          <w:sz w:val="28"/>
          <w:szCs w:val="28"/>
        </w:rPr>
        <w:t xml:space="preserve"> </w:t>
      </w:r>
      <w:r w:rsidRPr="000A0316">
        <w:rPr>
          <w:color w:val="000000"/>
          <w:sz w:val="28"/>
          <w:szCs w:val="28"/>
        </w:rPr>
        <w:t>производство общестроительных работ по возведению зданий;</w:t>
      </w:r>
    </w:p>
    <w:p w:rsidR="0090471F" w:rsidRPr="000A0316" w:rsidRDefault="0090471F" w:rsidP="008A57EC">
      <w:pPr>
        <w:spacing w:line="360" w:lineRule="auto"/>
        <w:ind w:firstLine="709"/>
        <w:jc w:val="both"/>
        <w:rPr>
          <w:color w:val="000000"/>
          <w:sz w:val="28"/>
          <w:szCs w:val="28"/>
        </w:rPr>
      </w:pPr>
      <w:r>
        <w:rPr>
          <w:color w:val="000000"/>
          <w:sz w:val="28"/>
          <w:szCs w:val="28"/>
        </w:rPr>
        <w:t xml:space="preserve">- </w:t>
      </w:r>
      <w:r w:rsidRPr="000A0316">
        <w:rPr>
          <w:color w:val="000000"/>
          <w:sz w:val="28"/>
          <w:szCs w:val="28"/>
        </w:rPr>
        <w:t>производство общестроительных дорог, автомобильных, железных дорог и взлетно-посадочных полос аэродромов.</w:t>
      </w:r>
    </w:p>
    <w:p w:rsidR="0090471F" w:rsidRPr="001E3ACB" w:rsidRDefault="0090471F" w:rsidP="008A57EC">
      <w:pPr>
        <w:spacing w:line="360" w:lineRule="auto"/>
        <w:ind w:firstLine="709"/>
        <w:jc w:val="both"/>
        <w:rPr>
          <w:color w:val="000000"/>
          <w:sz w:val="28"/>
          <w:szCs w:val="28"/>
        </w:rPr>
      </w:pPr>
      <w:r w:rsidRPr="0020761E">
        <w:rPr>
          <w:color w:val="000000"/>
          <w:sz w:val="28"/>
          <w:szCs w:val="28"/>
        </w:rPr>
        <w:t>Транспорт</w:t>
      </w:r>
      <w:r w:rsidR="00C16E3B">
        <w:rPr>
          <w:color w:val="000000"/>
          <w:sz w:val="28"/>
          <w:szCs w:val="28"/>
        </w:rPr>
        <w:t xml:space="preserve"> – 10</w:t>
      </w:r>
      <w:r>
        <w:rPr>
          <w:color w:val="000000"/>
          <w:sz w:val="28"/>
          <w:szCs w:val="28"/>
        </w:rPr>
        <w:t>%, который представлен следующими видами деятельности</w:t>
      </w:r>
      <w:r w:rsidRPr="001E3ACB">
        <w:rPr>
          <w:color w:val="000000"/>
          <w:sz w:val="28"/>
          <w:szCs w:val="28"/>
        </w:rPr>
        <w:t>:</w:t>
      </w:r>
    </w:p>
    <w:p w:rsidR="0090471F" w:rsidRPr="000A0316" w:rsidRDefault="0090471F" w:rsidP="008A57EC">
      <w:pPr>
        <w:spacing w:line="360" w:lineRule="auto"/>
        <w:ind w:firstLine="709"/>
        <w:jc w:val="both"/>
        <w:rPr>
          <w:color w:val="000000"/>
          <w:sz w:val="28"/>
          <w:szCs w:val="28"/>
        </w:rPr>
      </w:pPr>
      <w:r w:rsidRPr="000A0316">
        <w:rPr>
          <w:color w:val="000000"/>
          <w:sz w:val="28"/>
          <w:szCs w:val="28"/>
        </w:rPr>
        <w:t>- хранение и складирование газа и продуктов его переработки</w:t>
      </w:r>
      <w:r w:rsidRPr="000A0316">
        <w:rPr>
          <w:color w:val="00FF00"/>
          <w:sz w:val="28"/>
          <w:szCs w:val="28"/>
        </w:rPr>
        <w:t>;</w:t>
      </w:r>
    </w:p>
    <w:p w:rsidR="0090471F" w:rsidRPr="000A0316" w:rsidRDefault="0090471F" w:rsidP="008A57EC">
      <w:pPr>
        <w:spacing w:line="360" w:lineRule="auto"/>
        <w:ind w:firstLine="709"/>
        <w:jc w:val="both"/>
        <w:rPr>
          <w:b/>
          <w:color w:val="000000"/>
          <w:sz w:val="28"/>
          <w:szCs w:val="28"/>
        </w:rPr>
      </w:pPr>
      <w:r w:rsidRPr="000A0316">
        <w:rPr>
          <w:color w:val="000000"/>
          <w:sz w:val="28"/>
          <w:szCs w:val="28"/>
        </w:rPr>
        <w:t>-  хранение и складирование зерна.</w:t>
      </w:r>
    </w:p>
    <w:p w:rsidR="0090471F" w:rsidRPr="0020761E" w:rsidRDefault="0090471F" w:rsidP="008A57EC">
      <w:pPr>
        <w:spacing w:line="360" w:lineRule="auto"/>
        <w:ind w:firstLine="709"/>
        <w:jc w:val="both"/>
        <w:rPr>
          <w:color w:val="000000"/>
          <w:sz w:val="28"/>
          <w:szCs w:val="28"/>
        </w:rPr>
      </w:pPr>
      <w:r w:rsidRPr="0020761E">
        <w:rPr>
          <w:color w:val="000000"/>
          <w:sz w:val="28"/>
          <w:szCs w:val="28"/>
        </w:rPr>
        <w:t>Производство, передача и распределение  электроэнергии – 10,0%</w:t>
      </w:r>
      <w:r w:rsidRPr="0020761E">
        <w:rPr>
          <w:color w:val="000000"/>
          <w:sz w:val="28"/>
          <w:szCs w:val="28"/>
        </w:rPr>
        <w:tab/>
      </w:r>
    </w:p>
    <w:p w:rsidR="0090471F" w:rsidRPr="001E3ACB" w:rsidRDefault="0090471F" w:rsidP="008A57EC">
      <w:pPr>
        <w:spacing w:line="360" w:lineRule="auto"/>
        <w:ind w:firstLine="709"/>
        <w:jc w:val="both"/>
        <w:rPr>
          <w:i/>
          <w:color w:val="000000"/>
          <w:sz w:val="28"/>
          <w:szCs w:val="28"/>
        </w:rPr>
      </w:pPr>
      <w:r w:rsidRPr="0020761E">
        <w:rPr>
          <w:bCs/>
          <w:color w:val="000000"/>
          <w:sz w:val="28"/>
          <w:szCs w:val="28"/>
        </w:rPr>
        <w:t>Розничная торговля</w:t>
      </w:r>
      <w:r>
        <w:rPr>
          <w:color w:val="000000"/>
          <w:sz w:val="28"/>
          <w:szCs w:val="28"/>
        </w:rPr>
        <w:t xml:space="preserve"> – 5,0%,</w:t>
      </w:r>
      <w:r w:rsidRPr="001E3ACB">
        <w:rPr>
          <w:color w:val="000000"/>
          <w:sz w:val="28"/>
          <w:szCs w:val="28"/>
        </w:rPr>
        <w:t xml:space="preserve"> </w:t>
      </w:r>
      <w:r>
        <w:rPr>
          <w:color w:val="000000"/>
          <w:sz w:val="28"/>
          <w:szCs w:val="28"/>
        </w:rPr>
        <w:t>которая</w:t>
      </w:r>
      <w:r w:rsidRPr="001E3ACB">
        <w:rPr>
          <w:color w:val="000000"/>
          <w:sz w:val="28"/>
          <w:szCs w:val="28"/>
        </w:rPr>
        <w:t xml:space="preserve"> представлена следующим</w:t>
      </w:r>
      <w:r>
        <w:rPr>
          <w:color w:val="000000"/>
          <w:sz w:val="28"/>
          <w:szCs w:val="28"/>
        </w:rPr>
        <w:t>и</w:t>
      </w:r>
      <w:r w:rsidRPr="001E3ACB">
        <w:rPr>
          <w:color w:val="000000"/>
          <w:sz w:val="28"/>
          <w:szCs w:val="28"/>
        </w:rPr>
        <w:t xml:space="preserve"> видам</w:t>
      </w:r>
      <w:r>
        <w:rPr>
          <w:color w:val="000000"/>
          <w:sz w:val="28"/>
          <w:szCs w:val="28"/>
        </w:rPr>
        <w:t>и</w:t>
      </w:r>
      <w:r w:rsidRPr="001E3ACB">
        <w:rPr>
          <w:color w:val="000000"/>
          <w:sz w:val="28"/>
          <w:szCs w:val="28"/>
        </w:rPr>
        <w:t>:</w:t>
      </w:r>
      <w:r>
        <w:rPr>
          <w:color w:val="000000"/>
          <w:sz w:val="28"/>
          <w:szCs w:val="28"/>
        </w:rPr>
        <w:t xml:space="preserve"> </w:t>
      </w:r>
    </w:p>
    <w:p w:rsidR="0090471F" w:rsidRPr="0083380D" w:rsidRDefault="0090471F" w:rsidP="008A57EC">
      <w:pPr>
        <w:spacing w:line="360" w:lineRule="auto"/>
        <w:ind w:firstLine="709"/>
        <w:jc w:val="both"/>
        <w:rPr>
          <w:i/>
          <w:color w:val="000000"/>
          <w:sz w:val="28"/>
          <w:szCs w:val="28"/>
        </w:rPr>
      </w:pPr>
      <w:r w:rsidRPr="001E3ACB">
        <w:rPr>
          <w:i/>
          <w:color w:val="000000"/>
          <w:sz w:val="28"/>
          <w:szCs w:val="28"/>
        </w:rPr>
        <w:t xml:space="preserve">- </w:t>
      </w:r>
      <w:r>
        <w:rPr>
          <w:color w:val="000000"/>
          <w:sz w:val="28"/>
          <w:szCs w:val="28"/>
        </w:rPr>
        <w:t>фармацевтические</w:t>
      </w:r>
      <w:r w:rsidRPr="00E50A03">
        <w:rPr>
          <w:color w:val="000000"/>
          <w:sz w:val="28"/>
          <w:szCs w:val="28"/>
        </w:rPr>
        <w:t xml:space="preserve"> товар</w:t>
      </w:r>
      <w:r>
        <w:rPr>
          <w:color w:val="000000"/>
          <w:sz w:val="28"/>
          <w:szCs w:val="28"/>
        </w:rPr>
        <w:t>ы</w:t>
      </w:r>
      <w:r>
        <w:rPr>
          <w:i/>
          <w:color w:val="000000"/>
          <w:sz w:val="28"/>
          <w:szCs w:val="28"/>
        </w:rPr>
        <w:t>;</w:t>
      </w:r>
      <w:r w:rsidRPr="001E3ACB">
        <w:rPr>
          <w:i/>
          <w:color w:val="000000"/>
          <w:sz w:val="28"/>
          <w:szCs w:val="28"/>
        </w:rPr>
        <w:t xml:space="preserve"> </w:t>
      </w:r>
    </w:p>
    <w:p w:rsidR="0090471F" w:rsidRPr="009113D7" w:rsidRDefault="0090471F" w:rsidP="008A57EC">
      <w:pPr>
        <w:spacing w:line="360" w:lineRule="auto"/>
        <w:ind w:firstLine="709"/>
        <w:jc w:val="both"/>
        <w:rPr>
          <w:color w:val="000000"/>
          <w:sz w:val="28"/>
          <w:szCs w:val="28"/>
        </w:rPr>
      </w:pPr>
      <w:r w:rsidRPr="00384DE7">
        <w:rPr>
          <w:color w:val="000000"/>
          <w:sz w:val="28"/>
          <w:szCs w:val="28"/>
        </w:rPr>
        <w:t>-</w:t>
      </w:r>
      <w:r>
        <w:rPr>
          <w:color w:val="000000"/>
          <w:sz w:val="28"/>
          <w:szCs w:val="28"/>
        </w:rPr>
        <w:t xml:space="preserve"> </w:t>
      </w:r>
      <w:r w:rsidRPr="009113D7">
        <w:rPr>
          <w:color w:val="000000"/>
          <w:sz w:val="28"/>
          <w:szCs w:val="28"/>
        </w:rPr>
        <w:t>строительные материалы;</w:t>
      </w:r>
    </w:p>
    <w:p w:rsidR="0090471F" w:rsidRDefault="0090471F" w:rsidP="008A57EC">
      <w:pPr>
        <w:spacing w:line="360" w:lineRule="auto"/>
        <w:ind w:firstLine="709"/>
        <w:jc w:val="both"/>
        <w:rPr>
          <w:color w:val="000000"/>
          <w:sz w:val="28"/>
          <w:szCs w:val="28"/>
        </w:rPr>
      </w:pPr>
      <w:r w:rsidRPr="00CF3591">
        <w:rPr>
          <w:i/>
          <w:color w:val="00FF00"/>
          <w:sz w:val="28"/>
          <w:szCs w:val="28"/>
        </w:rPr>
        <w:t xml:space="preserve">- </w:t>
      </w:r>
      <w:r w:rsidRPr="00752AEE">
        <w:rPr>
          <w:color w:val="000000"/>
          <w:sz w:val="28"/>
          <w:szCs w:val="28"/>
        </w:rPr>
        <w:t>пищевые продукты;</w:t>
      </w:r>
    </w:p>
    <w:p w:rsidR="00C16E3B" w:rsidRDefault="0090471F" w:rsidP="008A57EC">
      <w:pPr>
        <w:spacing w:line="360" w:lineRule="auto"/>
        <w:ind w:firstLine="709"/>
        <w:jc w:val="both"/>
        <w:rPr>
          <w:color w:val="000000"/>
          <w:sz w:val="28"/>
          <w:szCs w:val="28"/>
        </w:rPr>
      </w:pPr>
      <w:r>
        <w:rPr>
          <w:color w:val="000000"/>
          <w:sz w:val="28"/>
          <w:szCs w:val="28"/>
        </w:rPr>
        <w:t>- писчебумажные и канцелярские товары.</w:t>
      </w:r>
    </w:p>
    <w:p w:rsidR="007C75F5" w:rsidRDefault="007C75F5" w:rsidP="008A57EC">
      <w:pPr>
        <w:spacing w:line="360" w:lineRule="auto"/>
        <w:ind w:firstLine="709"/>
        <w:jc w:val="both"/>
        <w:rPr>
          <w:color w:val="000000"/>
          <w:sz w:val="28"/>
          <w:szCs w:val="28"/>
        </w:rPr>
      </w:pPr>
    </w:p>
    <w:p w:rsidR="007C75F5" w:rsidRDefault="007C75F5" w:rsidP="008A57EC">
      <w:pPr>
        <w:spacing w:line="360" w:lineRule="auto"/>
        <w:ind w:firstLine="709"/>
        <w:jc w:val="both"/>
        <w:rPr>
          <w:color w:val="000000"/>
          <w:sz w:val="28"/>
          <w:szCs w:val="28"/>
        </w:rPr>
      </w:pPr>
    </w:p>
    <w:p w:rsidR="007C75F5" w:rsidRDefault="007C75F5" w:rsidP="008A57EC">
      <w:pPr>
        <w:spacing w:line="360" w:lineRule="auto"/>
        <w:ind w:firstLine="709"/>
        <w:jc w:val="both"/>
        <w:rPr>
          <w:color w:val="000000"/>
          <w:sz w:val="28"/>
          <w:szCs w:val="28"/>
        </w:rPr>
      </w:pPr>
    </w:p>
    <w:p w:rsidR="007C75F5" w:rsidRDefault="007C75F5" w:rsidP="008A57EC">
      <w:pPr>
        <w:spacing w:line="360" w:lineRule="auto"/>
        <w:ind w:firstLine="709"/>
        <w:jc w:val="both"/>
        <w:rPr>
          <w:color w:val="000000"/>
          <w:sz w:val="28"/>
          <w:szCs w:val="28"/>
        </w:rPr>
      </w:pPr>
    </w:p>
    <w:p w:rsidR="007C75F5" w:rsidRDefault="007C75F5" w:rsidP="008A57EC">
      <w:pPr>
        <w:spacing w:line="360" w:lineRule="auto"/>
        <w:ind w:firstLine="709"/>
        <w:jc w:val="both"/>
        <w:rPr>
          <w:color w:val="000000"/>
          <w:sz w:val="28"/>
          <w:szCs w:val="28"/>
        </w:rPr>
      </w:pPr>
    </w:p>
    <w:p w:rsidR="007C75F5" w:rsidRDefault="007C75F5" w:rsidP="008A57EC">
      <w:pPr>
        <w:spacing w:line="360" w:lineRule="auto"/>
        <w:ind w:firstLine="709"/>
        <w:jc w:val="both"/>
        <w:rPr>
          <w:color w:val="000000"/>
          <w:sz w:val="28"/>
          <w:szCs w:val="28"/>
        </w:rPr>
      </w:pPr>
    </w:p>
    <w:p w:rsidR="007C75F5" w:rsidRDefault="007C75F5" w:rsidP="008A57EC">
      <w:pPr>
        <w:spacing w:line="360" w:lineRule="auto"/>
        <w:ind w:firstLine="709"/>
        <w:jc w:val="both"/>
        <w:rPr>
          <w:color w:val="000000"/>
          <w:sz w:val="28"/>
          <w:szCs w:val="28"/>
        </w:rPr>
      </w:pPr>
    </w:p>
    <w:p w:rsidR="007C75F5" w:rsidRDefault="007C75F5" w:rsidP="008A57EC">
      <w:pPr>
        <w:spacing w:line="360" w:lineRule="auto"/>
        <w:ind w:firstLine="709"/>
        <w:jc w:val="both"/>
        <w:rPr>
          <w:color w:val="000000"/>
          <w:sz w:val="28"/>
          <w:szCs w:val="28"/>
        </w:rPr>
      </w:pPr>
    </w:p>
    <w:p w:rsidR="007C75F5" w:rsidRDefault="007C75F5" w:rsidP="008A57EC">
      <w:pPr>
        <w:spacing w:line="360" w:lineRule="auto"/>
        <w:ind w:firstLine="709"/>
        <w:jc w:val="both"/>
        <w:rPr>
          <w:color w:val="000000"/>
          <w:sz w:val="28"/>
          <w:szCs w:val="28"/>
        </w:rPr>
      </w:pPr>
    </w:p>
    <w:p w:rsidR="007C75F5" w:rsidRDefault="007C75F5" w:rsidP="008A57EC">
      <w:pPr>
        <w:spacing w:line="360" w:lineRule="auto"/>
        <w:ind w:firstLine="709"/>
        <w:jc w:val="both"/>
        <w:rPr>
          <w:color w:val="000000"/>
          <w:sz w:val="28"/>
          <w:szCs w:val="28"/>
        </w:rPr>
      </w:pPr>
    </w:p>
    <w:p w:rsidR="007C75F5" w:rsidRDefault="007C75F5" w:rsidP="008A57EC">
      <w:pPr>
        <w:spacing w:line="360" w:lineRule="auto"/>
        <w:ind w:firstLine="709"/>
        <w:jc w:val="both"/>
        <w:rPr>
          <w:color w:val="000000"/>
          <w:sz w:val="28"/>
          <w:szCs w:val="28"/>
        </w:rPr>
      </w:pPr>
    </w:p>
    <w:p w:rsidR="007C75F5" w:rsidRDefault="007C75F5" w:rsidP="008A57EC">
      <w:pPr>
        <w:spacing w:line="360" w:lineRule="auto"/>
        <w:ind w:firstLine="709"/>
        <w:jc w:val="both"/>
        <w:rPr>
          <w:color w:val="000000"/>
          <w:sz w:val="28"/>
          <w:szCs w:val="28"/>
        </w:rPr>
      </w:pPr>
    </w:p>
    <w:p w:rsidR="007C75F5" w:rsidRPr="007C75F5" w:rsidRDefault="007C75F5" w:rsidP="008A57EC">
      <w:pPr>
        <w:spacing w:line="360" w:lineRule="auto"/>
        <w:ind w:firstLine="709"/>
        <w:jc w:val="both"/>
        <w:rPr>
          <w:color w:val="000000"/>
          <w:sz w:val="28"/>
          <w:szCs w:val="28"/>
        </w:rPr>
      </w:pPr>
    </w:p>
    <w:p w:rsidR="0090471F" w:rsidRPr="001E3ACB" w:rsidRDefault="0090471F" w:rsidP="008A57EC">
      <w:pPr>
        <w:pStyle w:val="1"/>
        <w:spacing w:line="360" w:lineRule="auto"/>
        <w:ind w:firstLine="709"/>
        <w:jc w:val="center"/>
        <w:rPr>
          <w:rFonts w:ascii="Times New Roman" w:hAnsi="Times New Roman"/>
          <w:b/>
          <w:color w:val="000000"/>
          <w:sz w:val="28"/>
          <w:szCs w:val="28"/>
        </w:rPr>
      </w:pPr>
      <w:r w:rsidRPr="00951E9D">
        <w:rPr>
          <w:rFonts w:ascii="Times New Roman" w:hAnsi="Times New Roman"/>
          <w:color w:val="000000"/>
          <w:sz w:val="28"/>
          <w:szCs w:val="28"/>
        </w:rPr>
        <w:t xml:space="preserve">Структура базовых видов деятельности в Успенском районе </w:t>
      </w:r>
      <w:r>
        <w:rPr>
          <w:rFonts w:ascii="Times New Roman" w:hAnsi="Times New Roman"/>
          <w:color w:val="000000"/>
          <w:sz w:val="28"/>
          <w:szCs w:val="28"/>
        </w:rPr>
        <w:t xml:space="preserve">  </w:t>
      </w:r>
    </w:p>
    <w:p w:rsidR="0090471F" w:rsidRDefault="004725A4" w:rsidP="008A57EC">
      <w:pPr>
        <w:pStyle w:val="1"/>
        <w:spacing w:line="360" w:lineRule="auto"/>
        <w:jc w:val="center"/>
        <w:rPr>
          <w:color w:val="000000"/>
        </w:rPr>
      </w:pPr>
      <w:r w:rsidRPr="00B47098">
        <w:rPr>
          <w:color w:val="000000"/>
        </w:rPr>
        <w:pict>
          <v:shape id="_x0000_i1029" type="#_x0000_t75" style="width:445.5pt;height:321pt">
            <v:imagedata r:id="rId10" o:title=""/>
          </v:shape>
        </w:pict>
      </w:r>
    </w:p>
    <w:p w:rsidR="0090471F" w:rsidRDefault="0090471F" w:rsidP="008A57EC">
      <w:pPr>
        <w:pStyle w:val="1"/>
        <w:spacing w:line="360" w:lineRule="auto"/>
        <w:ind w:firstLine="708"/>
        <w:rPr>
          <w:rFonts w:ascii="Times New Roman" w:hAnsi="Times New Roman"/>
          <w:color w:val="000000"/>
          <w:sz w:val="28"/>
          <w:szCs w:val="28"/>
        </w:rPr>
      </w:pPr>
    </w:p>
    <w:p w:rsidR="0090471F" w:rsidRPr="00C52F76" w:rsidRDefault="0090471F" w:rsidP="008A57EC">
      <w:pPr>
        <w:pStyle w:val="ab"/>
        <w:spacing w:line="360" w:lineRule="auto"/>
        <w:ind w:firstLine="708"/>
        <w:jc w:val="both"/>
        <w:rPr>
          <w:rFonts w:ascii="Times New Roman" w:hAnsi="Times New Roman"/>
          <w:color w:val="000000"/>
          <w:sz w:val="28"/>
          <w:szCs w:val="28"/>
        </w:rPr>
      </w:pPr>
      <w:r>
        <w:rPr>
          <w:rFonts w:ascii="Times New Roman" w:hAnsi="Times New Roman"/>
          <w:sz w:val="28"/>
          <w:szCs w:val="28"/>
        </w:rPr>
        <w:t>Н</w:t>
      </w:r>
      <w:r w:rsidRPr="00C52F76">
        <w:rPr>
          <w:rFonts w:ascii="Times New Roman" w:hAnsi="Times New Roman"/>
          <w:sz w:val="28"/>
          <w:szCs w:val="28"/>
        </w:rPr>
        <w:t xml:space="preserve">аблюдается положительная динамика за трехлетний период объема отгруженных товаров собственного производства, выполняемых работ и услуг собственными силами  по полному кругу предприятий и составила 152,3%, в  том числе по крупным и средним предприятиям 149,6%.  </w:t>
      </w:r>
    </w:p>
    <w:p w:rsidR="0090471F" w:rsidRPr="004B6FB2" w:rsidRDefault="0090471F" w:rsidP="008A57EC">
      <w:pPr>
        <w:pStyle w:val="ab"/>
        <w:spacing w:line="360" w:lineRule="auto"/>
        <w:ind w:firstLine="708"/>
        <w:jc w:val="both"/>
        <w:rPr>
          <w:rFonts w:ascii="Times New Roman" w:hAnsi="Times New Roman"/>
          <w:sz w:val="28"/>
          <w:szCs w:val="28"/>
        </w:rPr>
      </w:pPr>
      <w:r w:rsidRPr="00997245">
        <w:rPr>
          <w:rFonts w:ascii="Times New Roman" w:hAnsi="Times New Roman"/>
          <w:sz w:val="28"/>
          <w:szCs w:val="28"/>
        </w:rPr>
        <w:t xml:space="preserve">Прибыль прибыльных предприятий </w:t>
      </w:r>
      <w:r>
        <w:rPr>
          <w:rFonts w:ascii="Times New Roman" w:hAnsi="Times New Roman"/>
          <w:sz w:val="28"/>
          <w:szCs w:val="28"/>
        </w:rPr>
        <w:t xml:space="preserve">за трехлетний период </w:t>
      </w:r>
      <w:r w:rsidRPr="00997245">
        <w:rPr>
          <w:rFonts w:ascii="Times New Roman" w:hAnsi="Times New Roman"/>
          <w:sz w:val="28"/>
          <w:szCs w:val="28"/>
        </w:rPr>
        <w:t xml:space="preserve">увеличена </w:t>
      </w:r>
      <w:r>
        <w:rPr>
          <w:rFonts w:ascii="Times New Roman" w:hAnsi="Times New Roman"/>
          <w:sz w:val="28"/>
          <w:szCs w:val="28"/>
        </w:rPr>
        <w:t>в 2,2 раза</w:t>
      </w:r>
      <w:r w:rsidRPr="00997245">
        <w:rPr>
          <w:rFonts w:ascii="Times New Roman" w:hAnsi="Times New Roman"/>
          <w:sz w:val="28"/>
          <w:szCs w:val="28"/>
        </w:rPr>
        <w:t>.</w:t>
      </w:r>
      <w:r>
        <w:rPr>
          <w:rFonts w:ascii="Times New Roman" w:hAnsi="Times New Roman"/>
          <w:sz w:val="28"/>
          <w:szCs w:val="28"/>
        </w:rPr>
        <w:t xml:space="preserve"> Положительная динамика </w:t>
      </w:r>
      <w:r w:rsidR="005B53C9">
        <w:rPr>
          <w:rFonts w:ascii="Times New Roman" w:hAnsi="Times New Roman"/>
          <w:sz w:val="28"/>
          <w:szCs w:val="28"/>
        </w:rPr>
        <w:t>получения прибыли прослеживается</w:t>
      </w:r>
      <w:r>
        <w:rPr>
          <w:rFonts w:ascii="Times New Roman" w:hAnsi="Times New Roman"/>
          <w:sz w:val="28"/>
          <w:szCs w:val="28"/>
        </w:rPr>
        <w:t xml:space="preserve"> у 65,5%  крупных и средних предприятий района,</w:t>
      </w:r>
      <w:r w:rsidR="005B53C9">
        <w:rPr>
          <w:rFonts w:ascii="Times New Roman" w:hAnsi="Times New Roman"/>
          <w:sz w:val="28"/>
          <w:szCs w:val="28"/>
        </w:rPr>
        <w:t xml:space="preserve"> наибольшая прибыль складывается</w:t>
      </w:r>
      <w:r>
        <w:rPr>
          <w:rFonts w:ascii="Times New Roman" w:hAnsi="Times New Roman"/>
          <w:sz w:val="28"/>
          <w:szCs w:val="28"/>
        </w:rPr>
        <w:t>:</w:t>
      </w:r>
      <w:r w:rsidRPr="008926EF">
        <w:rPr>
          <w:color w:val="000000"/>
          <w:sz w:val="32"/>
          <w:szCs w:val="32"/>
        </w:rPr>
        <w:t xml:space="preserve"> </w:t>
      </w:r>
      <w:r w:rsidRPr="004B6FB2">
        <w:rPr>
          <w:rFonts w:ascii="Times New Roman" w:hAnsi="Times New Roman"/>
          <w:color w:val="000000"/>
          <w:sz w:val="28"/>
          <w:szCs w:val="28"/>
        </w:rPr>
        <w:t>ЗАО «Успенский сахарник»; ООО "Агрофирма Агросахар"; ООО "Агрофирма Агросахар-2", ООО "Агрокомплекс Успенский", ООО «Кубань-Маламино».</w:t>
      </w:r>
    </w:p>
    <w:p w:rsidR="0090471F" w:rsidRPr="00EA3865" w:rsidRDefault="0090471F" w:rsidP="008A57EC">
      <w:pPr>
        <w:pStyle w:val="1"/>
        <w:spacing w:line="360" w:lineRule="auto"/>
        <w:ind w:firstLine="709"/>
        <w:jc w:val="both"/>
        <w:rPr>
          <w:rFonts w:ascii="Times New Roman" w:hAnsi="Times New Roman"/>
          <w:b/>
          <w:color w:val="000000"/>
          <w:sz w:val="28"/>
          <w:szCs w:val="28"/>
        </w:rPr>
      </w:pPr>
      <w:r w:rsidRPr="001E3ACB">
        <w:rPr>
          <w:rFonts w:ascii="Times New Roman" w:hAnsi="Times New Roman"/>
          <w:color w:val="000000"/>
          <w:sz w:val="28"/>
          <w:szCs w:val="28"/>
        </w:rPr>
        <w:lastRenderedPageBreak/>
        <w:t>Основная доля прибыли приходится на предприятия сельскохозяйственной отрасли – 69,9 %, обрабатывающие производства – 26,9 %, транспорт и связь - 2,5%.</w:t>
      </w:r>
    </w:p>
    <w:p w:rsidR="0090471F" w:rsidRPr="00C36F4B" w:rsidRDefault="0090471F" w:rsidP="008A57EC">
      <w:pPr>
        <w:pStyle w:val="1"/>
        <w:spacing w:line="360" w:lineRule="auto"/>
        <w:ind w:firstLine="708"/>
        <w:jc w:val="both"/>
        <w:rPr>
          <w:rFonts w:ascii="Times New Roman" w:hAnsi="Times New Roman"/>
          <w:color w:val="000000"/>
          <w:sz w:val="28"/>
          <w:szCs w:val="28"/>
        </w:rPr>
      </w:pPr>
      <w:r w:rsidRPr="00EA3865">
        <w:rPr>
          <w:rFonts w:ascii="Times New Roman" w:hAnsi="Times New Roman"/>
          <w:color w:val="000000"/>
          <w:sz w:val="28"/>
          <w:szCs w:val="28"/>
        </w:rPr>
        <w:t>В составе бюджетообразующих предприятий района значатся 10 предприятий, из них: 1 обрабатывающее, 1 транспортное, 2 строительных, 6 сельскохозяйственных.</w:t>
      </w:r>
    </w:p>
    <w:p w:rsidR="007C75F5" w:rsidRDefault="007C75F5" w:rsidP="008A57EC">
      <w:pPr>
        <w:spacing w:line="360" w:lineRule="auto"/>
        <w:ind w:firstLine="720"/>
        <w:jc w:val="center"/>
        <w:rPr>
          <w:color w:val="000000"/>
          <w:sz w:val="28"/>
          <w:szCs w:val="28"/>
        </w:rPr>
      </w:pPr>
    </w:p>
    <w:p w:rsidR="0090471F" w:rsidRPr="00C36F4B" w:rsidRDefault="0090471F" w:rsidP="008A57EC">
      <w:pPr>
        <w:spacing w:line="360" w:lineRule="auto"/>
        <w:ind w:firstLine="720"/>
        <w:jc w:val="center"/>
        <w:rPr>
          <w:color w:val="000000"/>
          <w:sz w:val="28"/>
          <w:szCs w:val="28"/>
        </w:rPr>
      </w:pPr>
      <w:r w:rsidRPr="00C36F4B">
        <w:rPr>
          <w:color w:val="000000"/>
          <w:sz w:val="28"/>
          <w:szCs w:val="28"/>
        </w:rPr>
        <w:t>Основные показатели деятельности бюджетообразующих предприятий</w:t>
      </w:r>
    </w:p>
    <w:tbl>
      <w:tblPr>
        <w:tblW w:w="9941" w:type="dxa"/>
        <w:tblInd w:w="90" w:type="dxa"/>
        <w:tblLayout w:type="fixed"/>
        <w:tblLook w:val="0000"/>
      </w:tblPr>
      <w:tblGrid>
        <w:gridCol w:w="4271"/>
        <w:gridCol w:w="1134"/>
        <w:gridCol w:w="1134"/>
        <w:gridCol w:w="1134"/>
        <w:gridCol w:w="1134"/>
        <w:gridCol w:w="1134"/>
      </w:tblGrid>
      <w:tr w:rsidR="0090471F" w:rsidRPr="00C36F4B" w:rsidTr="00126D2E">
        <w:trPr>
          <w:trHeight w:val="566"/>
        </w:trPr>
        <w:tc>
          <w:tcPr>
            <w:tcW w:w="4271" w:type="dxa"/>
            <w:vMerge w:val="restart"/>
            <w:tcBorders>
              <w:top w:val="single" w:sz="8" w:space="0" w:color="auto"/>
              <w:left w:val="single" w:sz="8" w:space="0" w:color="auto"/>
              <w:bottom w:val="single" w:sz="8" w:space="0" w:color="000000"/>
              <w:right w:val="single" w:sz="8" w:space="0" w:color="000000"/>
            </w:tcBorders>
            <w:vAlign w:val="center"/>
          </w:tcPr>
          <w:p w:rsidR="0090471F" w:rsidRPr="00C36F4B" w:rsidRDefault="0090471F" w:rsidP="008A57EC">
            <w:pPr>
              <w:jc w:val="center"/>
              <w:rPr>
                <w:b/>
                <w:bCs/>
                <w:color w:val="000000"/>
                <w:sz w:val="28"/>
                <w:szCs w:val="28"/>
              </w:rPr>
            </w:pPr>
            <w:r w:rsidRPr="00C36F4B">
              <w:rPr>
                <w:b/>
                <w:bCs/>
                <w:color w:val="000000"/>
                <w:sz w:val="28"/>
                <w:szCs w:val="28"/>
              </w:rPr>
              <w:t>Наименование показателей</w:t>
            </w:r>
          </w:p>
        </w:tc>
        <w:tc>
          <w:tcPr>
            <w:tcW w:w="1134" w:type="dxa"/>
            <w:vMerge w:val="restart"/>
            <w:tcBorders>
              <w:top w:val="single" w:sz="8" w:space="0" w:color="auto"/>
              <w:left w:val="nil"/>
              <w:right w:val="single" w:sz="8" w:space="0" w:color="auto"/>
            </w:tcBorders>
            <w:noWrap/>
            <w:vAlign w:val="center"/>
          </w:tcPr>
          <w:p w:rsidR="0090471F" w:rsidRPr="00C36F4B" w:rsidRDefault="0090471F" w:rsidP="008A57EC">
            <w:pPr>
              <w:jc w:val="center"/>
              <w:rPr>
                <w:b/>
                <w:bCs/>
                <w:color w:val="000000"/>
                <w:sz w:val="28"/>
                <w:szCs w:val="28"/>
              </w:rPr>
            </w:pPr>
            <w:r w:rsidRPr="00C36F4B">
              <w:rPr>
                <w:b/>
                <w:bCs/>
                <w:color w:val="000000"/>
                <w:sz w:val="28"/>
                <w:szCs w:val="28"/>
              </w:rPr>
              <w:t>2009г.</w:t>
            </w:r>
          </w:p>
        </w:tc>
        <w:tc>
          <w:tcPr>
            <w:tcW w:w="1134" w:type="dxa"/>
            <w:vMerge w:val="restart"/>
            <w:tcBorders>
              <w:top w:val="single" w:sz="8" w:space="0" w:color="auto"/>
              <w:left w:val="nil"/>
              <w:right w:val="single" w:sz="8" w:space="0" w:color="auto"/>
            </w:tcBorders>
            <w:noWrap/>
            <w:vAlign w:val="center"/>
          </w:tcPr>
          <w:p w:rsidR="0090471F" w:rsidRPr="00C36F4B" w:rsidRDefault="0090471F" w:rsidP="008A57EC">
            <w:pPr>
              <w:jc w:val="center"/>
              <w:rPr>
                <w:b/>
                <w:bCs/>
                <w:color w:val="000000"/>
                <w:sz w:val="28"/>
                <w:szCs w:val="28"/>
              </w:rPr>
            </w:pPr>
            <w:r w:rsidRPr="00C36F4B">
              <w:rPr>
                <w:b/>
                <w:bCs/>
                <w:color w:val="000000"/>
                <w:sz w:val="28"/>
                <w:szCs w:val="28"/>
              </w:rPr>
              <w:t>2010г.</w:t>
            </w:r>
          </w:p>
        </w:tc>
        <w:tc>
          <w:tcPr>
            <w:tcW w:w="1134" w:type="dxa"/>
            <w:vMerge w:val="restart"/>
            <w:tcBorders>
              <w:top w:val="single" w:sz="8" w:space="0" w:color="auto"/>
              <w:left w:val="nil"/>
              <w:right w:val="single" w:sz="8" w:space="0" w:color="auto"/>
            </w:tcBorders>
            <w:noWrap/>
            <w:vAlign w:val="center"/>
          </w:tcPr>
          <w:p w:rsidR="0090471F" w:rsidRPr="00C36F4B" w:rsidRDefault="0090471F" w:rsidP="008A57EC">
            <w:pPr>
              <w:jc w:val="center"/>
              <w:rPr>
                <w:b/>
                <w:bCs/>
                <w:color w:val="000000"/>
                <w:sz w:val="28"/>
                <w:szCs w:val="28"/>
              </w:rPr>
            </w:pPr>
            <w:r w:rsidRPr="00C36F4B">
              <w:rPr>
                <w:b/>
                <w:bCs/>
                <w:color w:val="000000"/>
                <w:sz w:val="28"/>
                <w:szCs w:val="28"/>
              </w:rPr>
              <w:t>2011г.</w:t>
            </w:r>
          </w:p>
        </w:tc>
        <w:tc>
          <w:tcPr>
            <w:tcW w:w="1134" w:type="dxa"/>
            <w:tcBorders>
              <w:top w:val="single" w:sz="8" w:space="0" w:color="auto"/>
              <w:left w:val="nil"/>
              <w:bottom w:val="single" w:sz="8" w:space="0" w:color="auto"/>
              <w:right w:val="single" w:sz="8" w:space="0" w:color="auto"/>
            </w:tcBorders>
            <w:vAlign w:val="center"/>
          </w:tcPr>
          <w:p w:rsidR="0090471F" w:rsidRPr="00C36F4B" w:rsidRDefault="0090471F" w:rsidP="008A57EC">
            <w:pPr>
              <w:jc w:val="center"/>
              <w:rPr>
                <w:b/>
                <w:bCs/>
                <w:color w:val="000000"/>
              </w:rPr>
            </w:pPr>
            <w:r w:rsidRPr="00C36F4B">
              <w:rPr>
                <w:b/>
                <w:bCs/>
                <w:color w:val="000000"/>
              </w:rPr>
              <w:t xml:space="preserve">Темп роста,               в %         </w:t>
            </w:r>
          </w:p>
        </w:tc>
        <w:tc>
          <w:tcPr>
            <w:tcW w:w="1134" w:type="dxa"/>
            <w:tcBorders>
              <w:top w:val="single" w:sz="8" w:space="0" w:color="auto"/>
              <w:left w:val="nil"/>
              <w:bottom w:val="nil"/>
              <w:right w:val="single" w:sz="8" w:space="0" w:color="auto"/>
            </w:tcBorders>
            <w:vAlign w:val="center"/>
          </w:tcPr>
          <w:p w:rsidR="0090471F" w:rsidRPr="00C36F4B" w:rsidRDefault="0090471F" w:rsidP="008A57EC">
            <w:pPr>
              <w:jc w:val="center"/>
              <w:rPr>
                <w:b/>
                <w:bCs/>
                <w:color w:val="000000"/>
              </w:rPr>
            </w:pPr>
            <w:r w:rsidRPr="00C36F4B">
              <w:rPr>
                <w:b/>
                <w:bCs/>
                <w:color w:val="000000"/>
              </w:rPr>
              <w:t xml:space="preserve">Темп роста,               в %         </w:t>
            </w:r>
          </w:p>
        </w:tc>
      </w:tr>
      <w:tr w:rsidR="0090471F" w:rsidRPr="00C36F4B" w:rsidTr="00126D2E">
        <w:trPr>
          <w:trHeight w:val="381"/>
        </w:trPr>
        <w:tc>
          <w:tcPr>
            <w:tcW w:w="4271" w:type="dxa"/>
            <w:vMerge/>
            <w:tcBorders>
              <w:top w:val="single" w:sz="8" w:space="0" w:color="auto"/>
              <w:left w:val="single" w:sz="8" w:space="0" w:color="auto"/>
              <w:bottom w:val="single" w:sz="8" w:space="0" w:color="000000"/>
              <w:right w:val="single" w:sz="8" w:space="0" w:color="000000"/>
            </w:tcBorders>
            <w:vAlign w:val="center"/>
          </w:tcPr>
          <w:p w:rsidR="0090471F" w:rsidRPr="00C36F4B" w:rsidRDefault="0090471F" w:rsidP="008A57EC">
            <w:pPr>
              <w:rPr>
                <w:b/>
                <w:bCs/>
                <w:color w:val="000000"/>
                <w:sz w:val="28"/>
                <w:szCs w:val="28"/>
              </w:rPr>
            </w:pPr>
          </w:p>
        </w:tc>
        <w:tc>
          <w:tcPr>
            <w:tcW w:w="1134" w:type="dxa"/>
            <w:vMerge/>
            <w:tcBorders>
              <w:left w:val="nil"/>
              <w:bottom w:val="single" w:sz="8" w:space="0" w:color="auto"/>
              <w:right w:val="single" w:sz="8" w:space="0" w:color="auto"/>
            </w:tcBorders>
            <w:noWrap/>
            <w:vAlign w:val="bottom"/>
          </w:tcPr>
          <w:p w:rsidR="0090471F" w:rsidRPr="00C36F4B" w:rsidRDefault="0090471F" w:rsidP="008A57EC">
            <w:pPr>
              <w:jc w:val="center"/>
              <w:rPr>
                <w:b/>
                <w:bCs/>
                <w:color w:val="000000"/>
                <w:sz w:val="28"/>
                <w:szCs w:val="28"/>
              </w:rPr>
            </w:pPr>
          </w:p>
        </w:tc>
        <w:tc>
          <w:tcPr>
            <w:tcW w:w="1134" w:type="dxa"/>
            <w:vMerge/>
            <w:tcBorders>
              <w:left w:val="nil"/>
              <w:bottom w:val="single" w:sz="8" w:space="0" w:color="auto"/>
              <w:right w:val="single" w:sz="8" w:space="0" w:color="auto"/>
            </w:tcBorders>
            <w:noWrap/>
            <w:vAlign w:val="bottom"/>
          </w:tcPr>
          <w:p w:rsidR="0090471F" w:rsidRPr="00C36F4B" w:rsidRDefault="0090471F" w:rsidP="008A57EC">
            <w:pPr>
              <w:jc w:val="center"/>
              <w:rPr>
                <w:b/>
                <w:bCs/>
                <w:color w:val="000000"/>
                <w:sz w:val="28"/>
                <w:szCs w:val="28"/>
              </w:rPr>
            </w:pPr>
          </w:p>
        </w:tc>
        <w:tc>
          <w:tcPr>
            <w:tcW w:w="1134" w:type="dxa"/>
            <w:vMerge/>
            <w:tcBorders>
              <w:left w:val="nil"/>
              <w:bottom w:val="single" w:sz="8" w:space="0" w:color="auto"/>
              <w:right w:val="single" w:sz="8" w:space="0" w:color="auto"/>
            </w:tcBorders>
            <w:noWrap/>
            <w:vAlign w:val="bottom"/>
          </w:tcPr>
          <w:p w:rsidR="0090471F" w:rsidRPr="00C36F4B" w:rsidRDefault="0090471F" w:rsidP="008A57EC">
            <w:pPr>
              <w:jc w:val="center"/>
              <w:rPr>
                <w:b/>
                <w:bCs/>
                <w:color w:val="000000"/>
                <w:sz w:val="28"/>
                <w:szCs w:val="28"/>
              </w:rPr>
            </w:pPr>
          </w:p>
        </w:tc>
        <w:tc>
          <w:tcPr>
            <w:tcW w:w="1134" w:type="dxa"/>
            <w:tcBorders>
              <w:top w:val="nil"/>
              <w:left w:val="nil"/>
              <w:bottom w:val="single" w:sz="8" w:space="0" w:color="auto"/>
              <w:right w:val="single" w:sz="8" w:space="0" w:color="auto"/>
            </w:tcBorders>
            <w:vAlign w:val="bottom"/>
          </w:tcPr>
          <w:p w:rsidR="0090471F" w:rsidRPr="00C36F4B" w:rsidRDefault="0090471F" w:rsidP="008A57EC">
            <w:pPr>
              <w:jc w:val="center"/>
              <w:rPr>
                <w:b/>
                <w:bCs/>
                <w:color w:val="000000"/>
              </w:rPr>
            </w:pPr>
            <w:r w:rsidRPr="00C36F4B">
              <w:rPr>
                <w:b/>
                <w:bCs/>
                <w:color w:val="000000"/>
              </w:rPr>
              <w:t>2010г. к 2009г</w:t>
            </w:r>
          </w:p>
        </w:tc>
        <w:tc>
          <w:tcPr>
            <w:tcW w:w="1134" w:type="dxa"/>
            <w:tcBorders>
              <w:top w:val="single" w:sz="8" w:space="0" w:color="auto"/>
              <w:left w:val="nil"/>
              <w:bottom w:val="single" w:sz="8" w:space="0" w:color="auto"/>
              <w:right w:val="single" w:sz="8" w:space="0" w:color="auto"/>
            </w:tcBorders>
            <w:vAlign w:val="bottom"/>
          </w:tcPr>
          <w:p w:rsidR="0090471F" w:rsidRPr="00C36F4B" w:rsidRDefault="0090471F" w:rsidP="008A57EC">
            <w:pPr>
              <w:jc w:val="center"/>
              <w:rPr>
                <w:b/>
                <w:bCs/>
                <w:color w:val="000000"/>
              </w:rPr>
            </w:pPr>
            <w:r w:rsidRPr="00C36F4B">
              <w:rPr>
                <w:b/>
                <w:bCs/>
                <w:color w:val="000000"/>
              </w:rPr>
              <w:t>2011г. к 2009г</w:t>
            </w:r>
          </w:p>
        </w:tc>
      </w:tr>
      <w:tr w:rsidR="0090471F" w:rsidRPr="00C36F4B" w:rsidTr="00126D2E">
        <w:trPr>
          <w:trHeight w:val="381"/>
        </w:trPr>
        <w:tc>
          <w:tcPr>
            <w:tcW w:w="4271" w:type="dxa"/>
            <w:tcBorders>
              <w:top w:val="single" w:sz="8" w:space="0" w:color="auto"/>
              <w:left w:val="single" w:sz="8" w:space="0" w:color="auto"/>
              <w:bottom w:val="single" w:sz="8" w:space="0" w:color="000000"/>
              <w:right w:val="single" w:sz="8" w:space="0" w:color="000000"/>
            </w:tcBorders>
            <w:vAlign w:val="center"/>
          </w:tcPr>
          <w:p w:rsidR="0090471F" w:rsidRPr="00C36F4B" w:rsidRDefault="0090471F" w:rsidP="008A57EC">
            <w:pPr>
              <w:rPr>
                <w:bCs/>
                <w:color w:val="000000"/>
                <w:sz w:val="28"/>
                <w:szCs w:val="28"/>
              </w:rPr>
            </w:pPr>
            <w:r w:rsidRPr="00C36F4B">
              <w:rPr>
                <w:bCs/>
                <w:color w:val="000000"/>
                <w:sz w:val="28"/>
                <w:szCs w:val="28"/>
              </w:rPr>
              <w:t>Среднесписочная численность работников всего, тыс.чел.</w:t>
            </w:r>
          </w:p>
        </w:tc>
        <w:tc>
          <w:tcPr>
            <w:tcW w:w="1134" w:type="dxa"/>
            <w:tcBorders>
              <w:left w:val="nil"/>
              <w:bottom w:val="single" w:sz="8" w:space="0" w:color="auto"/>
              <w:right w:val="single" w:sz="8" w:space="0" w:color="auto"/>
            </w:tcBorders>
            <w:noWrap/>
            <w:vAlign w:val="bottom"/>
          </w:tcPr>
          <w:p w:rsidR="0090471F" w:rsidRPr="00C36F4B" w:rsidRDefault="0090471F" w:rsidP="008A57EC">
            <w:pPr>
              <w:jc w:val="center"/>
              <w:rPr>
                <w:bCs/>
                <w:color w:val="000000"/>
                <w:sz w:val="28"/>
                <w:szCs w:val="28"/>
              </w:rPr>
            </w:pPr>
            <w:r w:rsidRPr="00C36F4B">
              <w:rPr>
                <w:bCs/>
                <w:color w:val="000000"/>
                <w:sz w:val="28"/>
                <w:szCs w:val="28"/>
              </w:rPr>
              <w:t>2,4</w:t>
            </w:r>
          </w:p>
        </w:tc>
        <w:tc>
          <w:tcPr>
            <w:tcW w:w="1134" w:type="dxa"/>
            <w:tcBorders>
              <w:left w:val="nil"/>
              <w:bottom w:val="single" w:sz="8" w:space="0" w:color="auto"/>
              <w:right w:val="single" w:sz="8" w:space="0" w:color="auto"/>
            </w:tcBorders>
            <w:noWrap/>
            <w:vAlign w:val="bottom"/>
          </w:tcPr>
          <w:p w:rsidR="0090471F" w:rsidRPr="00C36F4B" w:rsidRDefault="0090471F" w:rsidP="008A57EC">
            <w:pPr>
              <w:jc w:val="center"/>
              <w:rPr>
                <w:bCs/>
                <w:color w:val="000000"/>
                <w:sz w:val="28"/>
                <w:szCs w:val="28"/>
              </w:rPr>
            </w:pPr>
            <w:r w:rsidRPr="00C36F4B">
              <w:rPr>
                <w:bCs/>
                <w:color w:val="000000"/>
                <w:sz w:val="28"/>
                <w:szCs w:val="28"/>
              </w:rPr>
              <w:t>2,1</w:t>
            </w:r>
          </w:p>
        </w:tc>
        <w:tc>
          <w:tcPr>
            <w:tcW w:w="1134" w:type="dxa"/>
            <w:tcBorders>
              <w:left w:val="nil"/>
              <w:bottom w:val="single" w:sz="8" w:space="0" w:color="auto"/>
              <w:right w:val="single" w:sz="8" w:space="0" w:color="auto"/>
            </w:tcBorders>
            <w:noWrap/>
            <w:vAlign w:val="bottom"/>
          </w:tcPr>
          <w:p w:rsidR="0090471F" w:rsidRPr="00C36F4B" w:rsidRDefault="0090471F" w:rsidP="008A57EC">
            <w:pPr>
              <w:jc w:val="center"/>
              <w:rPr>
                <w:bCs/>
                <w:color w:val="000000"/>
                <w:sz w:val="28"/>
                <w:szCs w:val="28"/>
              </w:rPr>
            </w:pPr>
            <w:r w:rsidRPr="00C36F4B">
              <w:rPr>
                <w:bCs/>
                <w:color w:val="000000"/>
                <w:sz w:val="28"/>
                <w:szCs w:val="28"/>
              </w:rPr>
              <w:t>2,2</w:t>
            </w:r>
          </w:p>
        </w:tc>
        <w:tc>
          <w:tcPr>
            <w:tcW w:w="1134" w:type="dxa"/>
            <w:tcBorders>
              <w:top w:val="nil"/>
              <w:left w:val="nil"/>
              <w:bottom w:val="single" w:sz="8" w:space="0" w:color="auto"/>
              <w:right w:val="single" w:sz="8" w:space="0" w:color="auto"/>
            </w:tcBorders>
            <w:vAlign w:val="bottom"/>
          </w:tcPr>
          <w:p w:rsidR="0090471F" w:rsidRPr="00C36F4B" w:rsidRDefault="0090471F" w:rsidP="008A57EC">
            <w:pPr>
              <w:jc w:val="center"/>
              <w:rPr>
                <w:bCs/>
                <w:color w:val="000000"/>
                <w:sz w:val="28"/>
                <w:szCs w:val="28"/>
              </w:rPr>
            </w:pPr>
            <w:r w:rsidRPr="00C36F4B">
              <w:rPr>
                <w:bCs/>
                <w:color w:val="000000"/>
                <w:sz w:val="28"/>
                <w:szCs w:val="28"/>
              </w:rPr>
              <w:t>87,5</w:t>
            </w:r>
          </w:p>
        </w:tc>
        <w:tc>
          <w:tcPr>
            <w:tcW w:w="1134" w:type="dxa"/>
            <w:tcBorders>
              <w:top w:val="single" w:sz="8" w:space="0" w:color="auto"/>
              <w:left w:val="nil"/>
              <w:bottom w:val="single" w:sz="8" w:space="0" w:color="auto"/>
              <w:right w:val="single" w:sz="8" w:space="0" w:color="auto"/>
            </w:tcBorders>
            <w:vAlign w:val="bottom"/>
          </w:tcPr>
          <w:p w:rsidR="0090471F" w:rsidRPr="00C36F4B" w:rsidRDefault="0090471F" w:rsidP="008A57EC">
            <w:pPr>
              <w:jc w:val="center"/>
              <w:rPr>
                <w:bCs/>
                <w:color w:val="000000"/>
                <w:sz w:val="28"/>
                <w:szCs w:val="28"/>
              </w:rPr>
            </w:pPr>
            <w:r w:rsidRPr="00C36F4B">
              <w:rPr>
                <w:bCs/>
                <w:color w:val="000000"/>
                <w:sz w:val="28"/>
                <w:szCs w:val="28"/>
              </w:rPr>
              <w:t>91,7</w:t>
            </w:r>
          </w:p>
        </w:tc>
      </w:tr>
      <w:tr w:rsidR="0090471F" w:rsidRPr="00C36F4B" w:rsidTr="00126D2E">
        <w:trPr>
          <w:trHeight w:val="381"/>
        </w:trPr>
        <w:tc>
          <w:tcPr>
            <w:tcW w:w="4271" w:type="dxa"/>
            <w:tcBorders>
              <w:top w:val="single" w:sz="8" w:space="0" w:color="auto"/>
              <w:left w:val="single" w:sz="8" w:space="0" w:color="auto"/>
              <w:bottom w:val="single" w:sz="8" w:space="0" w:color="000000"/>
              <w:right w:val="single" w:sz="8" w:space="0" w:color="000000"/>
            </w:tcBorders>
            <w:vAlign w:val="center"/>
          </w:tcPr>
          <w:p w:rsidR="0090471F" w:rsidRPr="00C36F4B" w:rsidRDefault="0090471F" w:rsidP="008A57EC">
            <w:pPr>
              <w:rPr>
                <w:bCs/>
                <w:color w:val="000000"/>
                <w:sz w:val="28"/>
                <w:szCs w:val="28"/>
              </w:rPr>
            </w:pPr>
            <w:r w:rsidRPr="00C36F4B">
              <w:rPr>
                <w:bCs/>
                <w:color w:val="000000"/>
                <w:sz w:val="28"/>
                <w:szCs w:val="28"/>
              </w:rPr>
              <w:t>Основные средства, млн.руб.</w:t>
            </w:r>
          </w:p>
        </w:tc>
        <w:tc>
          <w:tcPr>
            <w:tcW w:w="1134" w:type="dxa"/>
            <w:tcBorders>
              <w:left w:val="nil"/>
              <w:bottom w:val="single" w:sz="8" w:space="0" w:color="auto"/>
              <w:right w:val="single" w:sz="8" w:space="0" w:color="auto"/>
            </w:tcBorders>
            <w:noWrap/>
            <w:vAlign w:val="bottom"/>
          </w:tcPr>
          <w:p w:rsidR="0090471F" w:rsidRPr="00C36F4B" w:rsidRDefault="0090471F" w:rsidP="008A57EC">
            <w:pPr>
              <w:jc w:val="center"/>
              <w:rPr>
                <w:bCs/>
                <w:color w:val="000000"/>
                <w:sz w:val="28"/>
                <w:szCs w:val="28"/>
              </w:rPr>
            </w:pPr>
            <w:r w:rsidRPr="00C36F4B">
              <w:rPr>
                <w:bCs/>
                <w:color w:val="000000"/>
                <w:sz w:val="28"/>
                <w:szCs w:val="28"/>
              </w:rPr>
              <w:t>710,3</w:t>
            </w:r>
          </w:p>
        </w:tc>
        <w:tc>
          <w:tcPr>
            <w:tcW w:w="1134" w:type="dxa"/>
            <w:tcBorders>
              <w:left w:val="nil"/>
              <w:bottom w:val="single" w:sz="8" w:space="0" w:color="auto"/>
              <w:right w:val="single" w:sz="8" w:space="0" w:color="auto"/>
            </w:tcBorders>
            <w:noWrap/>
            <w:vAlign w:val="bottom"/>
          </w:tcPr>
          <w:p w:rsidR="0090471F" w:rsidRPr="00C36F4B" w:rsidRDefault="0090471F" w:rsidP="008A57EC">
            <w:pPr>
              <w:jc w:val="center"/>
              <w:rPr>
                <w:bCs/>
                <w:color w:val="000000"/>
                <w:sz w:val="28"/>
                <w:szCs w:val="28"/>
              </w:rPr>
            </w:pPr>
            <w:r w:rsidRPr="00C36F4B">
              <w:rPr>
                <w:bCs/>
                <w:color w:val="000000"/>
                <w:sz w:val="28"/>
                <w:szCs w:val="28"/>
              </w:rPr>
              <w:t>874,5</w:t>
            </w:r>
          </w:p>
        </w:tc>
        <w:tc>
          <w:tcPr>
            <w:tcW w:w="1134" w:type="dxa"/>
            <w:tcBorders>
              <w:left w:val="nil"/>
              <w:bottom w:val="single" w:sz="8" w:space="0" w:color="auto"/>
              <w:right w:val="single" w:sz="8" w:space="0" w:color="auto"/>
            </w:tcBorders>
            <w:noWrap/>
            <w:vAlign w:val="bottom"/>
          </w:tcPr>
          <w:p w:rsidR="0090471F" w:rsidRPr="00C36F4B" w:rsidRDefault="0090471F" w:rsidP="008A57EC">
            <w:pPr>
              <w:jc w:val="center"/>
              <w:rPr>
                <w:bCs/>
                <w:color w:val="000000"/>
                <w:sz w:val="28"/>
                <w:szCs w:val="28"/>
              </w:rPr>
            </w:pPr>
            <w:r w:rsidRPr="00C36F4B">
              <w:rPr>
                <w:bCs/>
                <w:color w:val="000000"/>
                <w:sz w:val="28"/>
                <w:szCs w:val="28"/>
              </w:rPr>
              <w:t>1220,9</w:t>
            </w:r>
          </w:p>
        </w:tc>
        <w:tc>
          <w:tcPr>
            <w:tcW w:w="1134" w:type="dxa"/>
            <w:tcBorders>
              <w:top w:val="nil"/>
              <w:left w:val="nil"/>
              <w:bottom w:val="single" w:sz="8" w:space="0" w:color="auto"/>
              <w:right w:val="single" w:sz="8" w:space="0" w:color="auto"/>
            </w:tcBorders>
            <w:vAlign w:val="bottom"/>
          </w:tcPr>
          <w:p w:rsidR="0090471F" w:rsidRPr="00C36F4B" w:rsidRDefault="0090471F" w:rsidP="008A57EC">
            <w:pPr>
              <w:jc w:val="center"/>
              <w:rPr>
                <w:bCs/>
                <w:color w:val="000000"/>
                <w:sz w:val="28"/>
                <w:szCs w:val="28"/>
              </w:rPr>
            </w:pPr>
            <w:r w:rsidRPr="00C36F4B">
              <w:rPr>
                <w:bCs/>
                <w:color w:val="000000"/>
                <w:sz w:val="28"/>
                <w:szCs w:val="28"/>
              </w:rPr>
              <w:t>123,1</w:t>
            </w:r>
          </w:p>
        </w:tc>
        <w:tc>
          <w:tcPr>
            <w:tcW w:w="1134" w:type="dxa"/>
            <w:tcBorders>
              <w:top w:val="single" w:sz="8" w:space="0" w:color="auto"/>
              <w:left w:val="nil"/>
              <w:bottom w:val="single" w:sz="8" w:space="0" w:color="auto"/>
              <w:right w:val="single" w:sz="8" w:space="0" w:color="auto"/>
            </w:tcBorders>
            <w:vAlign w:val="bottom"/>
          </w:tcPr>
          <w:p w:rsidR="0090471F" w:rsidRPr="00C36F4B" w:rsidRDefault="0090471F" w:rsidP="008A57EC">
            <w:pPr>
              <w:jc w:val="center"/>
              <w:rPr>
                <w:bCs/>
                <w:color w:val="000000"/>
                <w:sz w:val="28"/>
                <w:szCs w:val="28"/>
              </w:rPr>
            </w:pPr>
            <w:r w:rsidRPr="00C36F4B">
              <w:rPr>
                <w:bCs/>
                <w:color w:val="000000"/>
                <w:sz w:val="28"/>
                <w:szCs w:val="28"/>
              </w:rPr>
              <w:t>171,9</w:t>
            </w:r>
          </w:p>
        </w:tc>
      </w:tr>
      <w:tr w:rsidR="0090471F" w:rsidRPr="00C36F4B" w:rsidTr="00126D2E">
        <w:trPr>
          <w:trHeight w:val="381"/>
        </w:trPr>
        <w:tc>
          <w:tcPr>
            <w:tcW w:w="4271" w:type="dxa"/>
            <w:tcBorders>
              <w:top w:val="single" w:sz="8" w:space="0" w:color="auto"/>
              <w:left w:val="single" w:sz="8" w:space="0" w:color="auto"/>
              <w:bottom w:val="single" w:sz="8" w:space="0" w:color="000000"/>
              <w:right w:val="single" w:sz="8" w:space="0" w:color="000000"/>
            </w:tcBorders>
            <w:vAlign w:val="center"/>
          </w:tcPr>
          <w:p w:rsidR="0090471F" w:rsidRPr="00C36F4B" w:rsidRDefault="0090471F" w:rsidP="008A57EC">
            <w:pPr>
              <w:rPr>
                <w:bCs/>
                <w:color w:val="000000"/>
                <w:sz w:val="28"/>
                <w:szCs w:val="28"/>
              </w:rPr>
            </w:pPr>
            <w:r w:rsidRPr="00C36F4B">
              <w:rPr>
                <w:bCs/>
                <w:color w:val="000000"/>
                <w:sz w:val="28"/>
                <w:szCs w:val="28"/>
              </w:rPr>
              <w:t>Чистая прибыль, млн.руб.</w:t>
            </w:r>
          </w:p>
        </w:tc>
        <w:tc>
          <w:tcPr>
            <w:tcW w:w="1134" w:type="dxa"/>
            <w:tcBorders>
              <w:left w:val="nil"/>
              <w:bottom w:val="single" w:sz="8" w:space="0" w:color="auto"/>
              <w:right w:val="single" w:sz="8" w:space="0" w:color="auto"/>
            </w:tcBorders>
            <w:noWrap/>
            <w:vAlign w:val="bottom"/>
          </w:tcPr>
          <w:p w:rsidR="0090471F" w:rsidRPr="00C36F4B" w:rsidRDefault="0090471F" w:rsidP="008A57EC">
            <w:pPr>
              <w:jc w:val="center"/>
              <w:rPr>
                <w:bCs/>
                <w:color w:val="000000"/>
                <w:sz w:val="28"/>
                <w:szCs w:val="28"/>
              </w:rPr>
            </w:pPr>
            <w:r w:rsidRPr="00C36F4B">
              <w:rPr>
                <w:bCs/>
                <w:color w:val="000000"/>
                <w:sz w:val="28"/>
                <w:szCs w:val="28"/>
              </w:rPr>
              <w:t>272,1</w:t>
            </w:r>
          </w:p>
        </w:tc>
        <w:tc>
          <w:tcPr>
            <w:tcW w:w="1134" w:type="dxa"/>
            <w:tcBorders>
              <w:left w:val="nil"/>
              <w:bottom w:val="single" w:sz="8" w:space="0" w:color="auto"/>
              <w:right w:val="single" w:sz="8" w:space="0" w:color="auto"/>
            </w:tcBorders>
            <w:noWrap/>
            <w:vAlign w:val="bottom"/>
          </w:tcPr>
          <w:p w:rsidR="0090471F" w:rsidRPr="00C36F4B" w:rsidRDefault="0090471F" w:rsidP="008A57EC">
            <w:pPr>
              <w:jc w:val="center"/>
              <w:rPr>
                <w:bCs/>
                <w:color w:val="000000"/>
                <w:sz w:val="28"/>
                <w:szCs w:val="28"/>
              </w:rPr>
            </w:pPr>
            <w:r w:rsidRPr="00C36F4B">
              <w:rPr>
                <w:bCs/>
                <w:color w:val="000000"/>
                <w:sz w:val="28"/>
                <w:szCs w:val="28"/>
              </w:rPr>
              <w:t>556,9</w:t>
            </w:r>
          </w:p>
        </w:tc>
        <w:tc>
          <w:tcPr>
            <w:tcW w:w="1134" w:type="dxa"/>
            <w:tcBorders>
              <w:left w:val="nil"/>
              <w:bottom w:val="single" w:sz="8" w:space="0" w:color="auto"/>
              <w:right w:val="single" w:sz="8" w:space="0" w:color="auto"/>
            </w:tcBorders>
            <w:noWrap/>
            <w:vAlign w:val="bottom"/>
          </w:tcPr>
          <w:p w:rsidR="0090471F" w:rsidRPr="00C36F4B" w:rsidRDefault="0090471F" w:rsidP="008A57EC">
            <w:pPr>
              <w:jc w:val="center"/>
              <w:rPr>
                <w:bCs/>
                <w:color w:val="000000"/>
                <w:sz w:val="28"/>
                <w:szCs w:val="28"/>
              </w:rPr>
            </w:pPr>
            <w:r w:rsidRPr="00C36F4B">
              <w:rPr>
                <w:bCs/>
                <w:color w:val="000000"/>
                <w:sz w:val="28"/>
                <w:szCs w:val="28"/>
              </w:rPr>
              <w:t>602,6</w:t>
            </w:r>
          </w:p>
        </w:tc>
        <w:tc>
          <w:tcPr>
            <w:tcW w:w="1134" w:type="dxa"/>
            <w:tcBorders>
              <w:top w:val="nil"/>
              <w:left w:val="nil"/>
              <w:bottom w:val="single" w:sz="8" w:space="0" w:color="auto"/>
              <w:right w:val="single" w:sz="8" w:space="0" w:color="auto"/>
            </w:tcBorders>
            <w:vAlign w:val="bottom"/>
          </w:tcPr>
          <w:p w:rsidR="0090471F" w:rsidRPr="00C36F4B" w:rsidRDefault="0090471F" w:rsidP="008A57EC">
            <w:pPr>
              <w:jc w:val="center"/>
              <w:rPr>
                <w:bCs/>
                <w:color w:val="000000"/>
                <w:sz w:val="28"/>
                <w:szCs w:val="28"/>
              </w:rPr>
            </w:pPr>
          </w:p>
          <w:p w:rsidR="0090471F" w:rsidRPr="00C36F4B" w:rsidRDefault="0090471F" w:rsidP="008A57EC">
            <w:pPr>
              <w:jc w:val="center"/>
              <w:rPr>
                <w:bCs/>
                <w:color w:val="000000"/>
                <w:sz w:val="28"/>
                <w:szCs w:val="28"/>
              </w:rPr>
            </w:pPr>
            <w:r w:rsidRPr="00C36F4B">
              <w:rPr>
                <w:bCs/>
                <w:color w:val="000000"/>
                <w:sz w:val="28"/>
                <w:szCs w:val="28"/>
              </w:rPr>
              <w:t>в 2,0 р.</w:t>
            </w:r>
          </w:p>
        </w:tc>
        <w:tc>
          <w:tcPr>
            <w:tcW w:w="1134" w:type="dxa"/>
            <w:tcBorders>
              <w:top w:val="single" w:sz="8" w:space="0" w:color="auto"/>
              <w:left w:val="nil"/>
              <w:bottom w:val="single" w:sz="8" w:space="0" w:color="auto"/>
              <w:right w:val="single" w:sz="8" w:space="0" w:color="auto"/>
            </w:tcBorders>
            <w:vAlign w:val="bottom"/>
          </w:tcPr>
          <w:p w:rsidR="0090471F" w:rsidRPr="00C36F4B" w:rsidRDefault="0090471F" w:rsidP="008A57EC">
            <w:pPr>
              <w:jc w:val="center"/>
              <w:rPr>
                <w:bCs/>
                <w:color w:val="000000"/>
                <w:sz w:val="28"/>
                <w:szCs w:val="28"/>
              </w:rPr>
            </w:pPr>
            <w:r w:rsidRPr="00C36F4B">
              <w:rPr>
                <w:bCs/>
                <w:color w:val="000000"/>
                <w:sz w:val="28"/>
                <w:szCs w:val="28"/>
              </w:rPr>
              <w:t>в 2,2 р.</w:t>
            </w:r>
          </w:p>
        </w:tc>
      </w:tr>
      <w:tr w:rsidR="0090471F" w:rsidRPr="00C36F4B" w:rsidTr="00126D2E">
        <w:trPr>
          <w:trHeight w:val="664"/>
        </w:trPr>
        <w:tc>
          <w:tcPr>
            <w:tcW w:w="4271" w:type="dxa"/>
            <w:tcBorders>
              <w:top w:val="nil"/>
              <w:left w:val="single" w:sz="8" w:space="0" w:color="auto"/>
              <w:bottom w:val="nil"/>
              <w:right w:val="single" w:sz="4" w:space="0" w:color="000000"/>
            </w:tcBorders>
            <w:vAlign w:val="bottom"/>
          </w:tcPr>
          <w:p w:rsidR="0090471F" w:rsidRPr="00C36F4B" w:rsidRDefault="0090471F" w:rsidP="008A57EC">
            <w:pPr>
              <w:rPr>
                <w:bCs/>
                <w:color w:val="000000"/>
                <w:sz w:val="28"/>
                <w:szCs w:val="28"/>
              </w:rPr>
            </w:pPr>
            <w:r w:rsidRPr="00C36F4B">
              <w:rPr>
                <w:bCs/>
                <w:color w:val="000000"/>
                <w:sz w:val="28"/>
                <w:szCs w:val="28"/>
              </w:rPr>
              <w:t>Выручка от продажи товаров, продукции, работ, услуг, млн.руб.</w:t>
            </w:r>
          </w:p>
          <w:p w:rsidR="0090471F" w:rsidRPr="00C36F4B" w:rsidRDefault="0090471F" w:rsidP="008A57EC">
            <w:pPr>
              <w:rPr>
                <w:bCs/>
                <w:color w:val="000000"/>
                <w:sz w:val="28"/>
                <w:szCs w:val="28"/>
              </w:rPr>
            </w:pPr>
          </w:p>
        </w:tc>
        <w:tc>
          <w:tcPr>
            <w:tcW w:w="1134" w:type="dxa"/>
            <w:tcBorders>
              <w:top w:val="nil"/>
              <w:left w:val="nil"/>
              <w:bottom w:val="nil"/>
              <w:right w:val="single" w:sz="4" w:space="0" w:color="auto"/>
            </w:tcBorders>
            <w:vAlign w:val="center"/>
          </w:tcPr>
          <w:p w:rsidR="0090471F" w:rsidRPr="00C36F4B" w:rsidRDefault="0090471F" w:rsidP="008A57EC">
            <w:pPr>
              <w:jc w:val="center"/>
              <w:rPr>
                <w:color w:val="000000"/>
                <w:sz w:val="28"/>
                <w:szCs w:val="28"/>
              </w:rPr>
            </w:pPr>
            <w:r w:rsidRPr="00C36F4B">
              <w:rPr>
                <w:color w:val="000000"/>
                <w:sz w:val="28"/>
                <w:szCs w:val="28"/>
              </w:rPr>
              <w:t>5077,3</w:t>
            </w:r>
          </w:p>
        </w:tc>
        <w:tc>
          <w:tcPr>
            <w:tcW w:w="1134" w:type="dxa"/>
            <w:tcBorders>
              <w:top w:val="nil"/>
              <w:left w:val="nil"/>
              <w:bottom w:val="nil"/>
              <w:right w:val="single" w:sz="4" w:space="0" w:color="auto"/>
            </w:tcBorders>
            <w:vAlign w:val="center"/>
          </w:tcPr>
          <w:p w:rsidR="0090471F" w:rsidRPr="00C36F4B" w:rsidRDefault="0090471F" w:rsidP="008A57EC">
            <w:pPr>
              <w:jc w:val="center"/>
              <w:rPr>
                <w:color w:val="000000"/>
                <w:sz w:val="28"/>
                <w:szCs w:val="28"/>
              </w:rPr>
            </w:pPr>
            <w:r w:rsidRPr="00C36F4B">
              <w:rPr>
                <w:color w:val="000000"/>
                <w:sz w:val="28"/>
                <w:szCs w:val="28"/>
              </w:rPr>
              <w:t>5921,1</w:t>
            </w:r>
          </w:p>
        </w:tc>
        <w:tc>
          <w:tcPr>
            <w:tcW w:w="1134" w:type="dxa"/>
            <w:tcBorders>
              <w:top w:val="nil"/>
              <w:left w:val="nil"/>
              <w:bottom w:val="nil"/>
              <w:right w:val="single" w:sz="4" w:space="0" w:color="auto"/>
            </w:tcBorders>
            <w:vAlign w:val="center"/>
          </w:tcPr>
          <w:p w:rsidR="0090471F" w:rsidRPr="00C36F4B" w:rsidRDefault="0090471F" w:rsidP="008A57EC">
            <w:pPr>
              <w:jc w:val="center"/>
              <w:rPr>
                <w:color w:val="000000"/>
                <w:sz w:val="28"/>
                <w:szCs w:val="28"/>
              </w:rPr>
            </w:pPr>
            <w:r w:rsidRPr="00C36F4B">
              <w:rPr>
                <w:color w:val="000000"/>
                <w:sz w:val="28"/>
                <w:szCs w:val="28"/>
              </w:rPr>
              <w:t>7140,4</w:t>
            </w:r>
          </w:p>
        </w:tc>
        <w:tc>
          <w:tcPr>
            <w:tcW w:w="1134" w:type="dxa"/>
            <w:tcBorders>
              <w:top w:val="nil"/>
              <w:left w:val="nil"/>
              <w:bottom w:val="nil"/>
              <w:right w:val="single" w:sz="4" w:space="0" w:color="auto"/>
            </w:tcBorders>
            <w:vAlign w:val="center"/>
          </w:tcPr>
          <w:p w:rsidR="0090471F" w:rsidRPr="00C36F4B" w:rsidRDefault="0090471F" w:rsidP="008A57EC">
            <w:pPr>
              <w:jc w:val="center"/>
              <w:rPr>
                <w:color w:val="000000"/>
                <w:sz w:val="28"/>
                <w:szCs w:val="28"/>
              </w:rPr>
            </w:pPr>
            <w:r w:rsidRPr="00C36F4B">
              <w:rPr>
                <w:color w:val="000000"/>
                <w:sz w:val="28"/>
                <w:szCs w:val="28"/>
              </w:rPr>
              <w:t>116,6</w:t>
            </w:r>
          </w:p>
        </w:tc>
        <w:tc>
          <w:tcPr>
            <w:tcW w:w="1134" w:type="dxa"/>
            <w:tcBorders>
              <w:top w:val="nil"/>
              <w:left w:val="nil"/>
              <w:bottom w:val="nil"/>
              <w:right w:val="single" w:sz="8" w:space="0" w:color="auto"/>
            </w:tcBorders>
            <w:vAlign w:val="center"/>
          </w:tcPr>
          <w:p w:rsidR="0090471F" w:rsidRPr="00C36F4B" w:rsidRDefault="0090471F" w:rsidP="008A57EC">
            <w:pPr>
              <w:jc w:val="center"/>
              <w:rPr>
                <w:color w:val="000000"/>
                <w:sz w:val="28"/>
                <w:szCs w:val="28"/>
              </w:rPr>
            </w:pPr>
            <w:r w:rsidRPr="00C36F4B">
              <w:rPr>
                <w:color w:val="000000"/>
                <w:sz w:val="28"/>
                <w:szCs w:val="28"/>
              </w:rPr>
              <w:t>140,6</w:t>
            </w:r>
          </w:p>
        </w:tc>
      </w:tr>
      <w:tr w:rsidR="0090471F" w:rsidRPr="00C36F4B" w:rsidTr="00126D2E">
        <w:trPr>
          <w:trHeight w:val="664"/>
        </w:trPr>
        <w:tc>
          <w:tcPr>
            <w:tcW w:w="4271" w:type="dxa"/>
            <w:tcBorders>
              <w:top w:val="nil"/>
              <w:left w:val="single" w:sz="8" w:space="0" w:color="auto"/>
              <w:bottom w:val="single" w:sz="4" w:space="0" w:color="auto"/>
              <w:right w:val="single" w:sz="4" w:space="0" w:color="000000"/>
            </w:tcBorders>
            <w:vAlign w:val="bottom"/>
          </w:tcPr>
          <w:p w:rsidR="0090471F" w:rsidRPr="00C36F4B" w:rsidRDefault="0090471F" w:rsidP="008A57EC">
            <w:pPr>
              <w:rPr>
                <w:bCs/>
                <w:color w:val="000000"/>
                <w:sz w:val="28"/>
                <w:szCs w:val="28"/>
              </w:rPr>
            </w:pPr>
          </w:p>
        </w:tc>
        <w:tc>
          <w:tcPr>
            <w:tcW w:w="1134" w:type="dxa"/>
            <w:tcBorders>
              <w:top w:val="nil"/>
              <w:left w:val="nil"/>
              <w:bottom w:val="single" w:sz="4" w:space="0" w:color="auto"/>
              <w:right w:val="single" w:sz="4" w:space="0" w:color="auto"/>
            </w:tcBorders>
            <w:vAlign w:val="center"/>
          </w:tcPr>
          <w:p w:rsidR="0090471F" w:rsidRPr="00C36F4B" w:rsidRDefault="0090471F" w:rsidP="008A57EC">
            <w:pPr>
              <w:jc w:val="center"/>
              <w:rPr>
                <w:color w:val="000000"/>
                <w:sz w:val="28"/>
                <w:szCs w:val="28"/>
              </w:rPr>
            </w:pPr>
          </w:p>
        </w:tc>
        <w:tc>
          <w:tcPr>
            <w:tcW w:w="1134" w:type="dxa"/>
            <w:tcBorders>
              <w:top w:val="nil"/>
              <w:left w:val="nil"/>
              <w:bottom w:val="single" w:sz="4" w:space="0" w:color="auto"/>
              <w:right w:val="single" w:sz="4" w:space="0" w:color="auto"/>
            </w:tcBorders>
            <w:vAlign w:val="center"/>
          </w:tcPr>
          <w:p w:rsidR="0090471F" w:rsidRPr="00C36F4B" w:rsidRDefault="0090471F" w:rsidP="008A57EC">
            <w:pPr>
              <w:jc w:val="center"/>
              <w:rPr>
                <w:color w:val="000000"/>
                <w:sz w:val="28"/>
                <w:szCs w:val="28"/>
              </w:rPr>
            </w:pPr>
          </w:p>
        </w:tc>
        <w:tc>
          <w:tcPr>
            <w:tcW w:w="1134" w:type="dxa"/>
            <w:tcBorders>
              <w:top w:val="nil"/>
              <w:left w:val="nil"/>
              <w:bottom w:val="single" w:sz="4" w:space="0" w:color="auto"/>
              <w:right w:val="single" w:sz="4" w:space="0" w:color="auto"/>
            </w:tcBorders>
            <w:vAlign w:val="center"/>
          </w:tcPr>
          <w:p w:rsidR="0090471F" w:rsidRPr="00C36F4B" w:rsidRDefault="0090471F" w:rsidP="008A57EC">
            <w:pPr>
              <w:jc w:val="center"/>
              <w:rPr>
                <w:color w:val="000000"/>
                <w:sz w:val="28"/>
                <w:szCs w:val="28"/>
              </w:rPr>
            </w:pPr>
          </w:p>
        </w:tc>
        <w:tc>
          <w:tcPr>
            <w:tcW w:w="1134" w:type="dxa"/>
            <w:tcBorders>
              <w:top w:val="nil"/>
              <w:left w:val="nil"/>
              <w:bottom w:val="single" w:sz="4" w:space="0" w:color="auto"/>
              <w:right w:val="single" w:sz="4" w:space="0" w:color="auto"/>
            </w:tcBorders>
            <w:vAlign w:val="center"/>
          </w:tcPr>
          <w:p w:rsidR="0090471F" w:rsidRPr="00C36F4B" w:rsidRDefault="0090471F" w:rsidP="008A57EC">
            <w:pPr>
              <w:jc w:val="center"/>
              <w:rPr>
                <w:color w:val="000000"/>
                <w:sz w:val="28"/>
                <w:szCs w:val="28"/>
              </w:rPr>
            </w:pPr>
          </w:p>
        </w:tc>
        <w:tc>
          <w:tcPr>
            <w:tcW w:w="1134" w:type="dxa"/>
            <w:tcBorders>
              <w:top w:val="nil"/>
              <w:left w:val="nil"/>
              <w:bottom w:val="single" w:sz="4" w:space="0" w:color="auto"/>
              <w:right w:val="single" w:sz="8" w:space="0" w:color="auto"/>
            </w:tcBorders>
            <w:vAlign w:val="center"/>
          </w:tcPr>
          <w:p w:rsidR="0090471F" w:rsidRPr="00C36F4B" w:rsidRDefault="0090471F" w:rsidP="008A57EC">
            <w:pPr>
              <w:jc w:val="center"/>
              <w:rPr>
                <w:color w:val="000000"/>
                <w:sz w:val="28"/>
                <w:szCs w:val="28"/>
              </w:rPr>
            </w:pPr>
          </w:p>
        </w:tc>
      </w:tr>
    </w:tbl>
    <w:p w:rsidR="0090471F" w:rsidRPr="00501796" w:rsidRDefault="0090471F" w:rsidP="008A57EC">
      <w:pPr>
        <w:pStyle w:val="ab"/>
        <w:spacing w:line="360" w:lineRule="auto"/>
        <w:jc w:val="both"/>
        <w:rPr>
          <w:color w:val="FF0000"/>
        </w:rPr>
      </w:pPr>
      <w:r w:rsidRPr="00C36F4B">
        <w:rPr>
          <w:color w:val="000000"/>
        </w:rPr>
        <w:tab/>
      </w:r>
      <w:r w:rsidRPr="00C36F4B">
        <w:rPr>
          <w:rFonts w:ascii="Times New Roman" w:hAnsi="Times New Roman"/>
          <w:color w:val="000000"/>
          <w:sz w:val="28"/>
          <w:szCs w:val="28"/>
        </w:rPr>
        <w:t xml:space="preserve">Улучшение финансово-экономических  показателей  предприятий района, в том числе увеличение численности работников, выручки и прибыли бюджетообразующих предприятий, оказывают положительную динамику на рост поступлений налоговых платежей  в консолидированный бюджет </w:t>
      </w:r>
      <w:r w:rsidRPr="00C36F4B">
        <w:rPr>
          <w:rFonts w:ascii="Times New Roman" w:hAnsi="Times New Roman"/>
          <w:sz w:val="28"/>
          <w:szCs w:val="28"/>
        </w:rPr>
        <w:t>Краснодарского края и бюджет района.</w:t>
      </w:r>
      <w:r>
        <w:rPr>
          <w:rFonts w:ascii="Times New Roman" w:hAnsi="Times New Roman"/>
          <w:sz w:val="28"/>
          <w:szCs w:val="28"/>
        </w:rPr>
        <w:t xml:space="preserve"> </w:t>
      </w:r>
    </w:p>
    <w:p w:rsidR="0090471F" w:rsidRDefault="0090471F" w:rsidP="008A57EC">
      <w:pPr>
        <w:pStyle w:val="ab"/>
        <w:spacing w:line="360" w:lineRule="auto"/>
        <w:ind w:firstLine="708"/>
        <w:jc w:val="both"/>
        <w:rPr>
          <w:rFonts w:ascii="Times New Roman" w:hAnsi="Times New Roman"/>
          <w:color w:val="000000"/>
          <w:sz w:val="28"/>
          <w:szCs w:val="28"/>
        </w:rPr>
      </w:pPr>
    </w:p>
    <w:p w:rsidR="0090471F" w:rsidRPr="001E3ACB" w:rsidRDefault="0090471F" w:rsidP="008A57EC">
      <w:pPr>
        <w:pStyle w:val="1"/>
        <w:spacing w:line="360" w:lineRule="auto"/>
        <w:ind w:firstLine="708"/>
        <w:jc w:val="both"/>
        <w:rPr>
          <w:rFonts w:ascii="Times New Roman" w:hAnsi="Times New Roman"/>
          <w:b/>
          <w:color w:val="000000"/>
          <w:sz w:val="32"/>
          <w:szCs w:val="32"/>
        </w:rPr>
      </w:pPr>
      <w:r w:rsidRPr="001E3ACB">
        <w:rPr>
          <w:rFonts w:ascii="Times New Roman" w:hAnsi="Times New Roman"/>
          <w:b/>
          <w:color w:val="000000"/>
          <w:sz w:val="32"/>
          <w:szCs w:val="32"/>
        </w:rPr>
        <w:t xml:space="preserve">1.3. Определение сильных и слабых сторон муниципального образования по методике </w:t>
      </w:r>
      <w:r w:rsidRPr="001E3ACB">
        <w:rPr>
          <w:rFonts w:ascii="Times New Roman" w:hAnsi="Times New Roman"/>
          <w:b/>
          <w:color w:val="000000"/>
          <w:sz w:val="32"/>
          <w:szCs w:val="32"/>
          <w:lang w:val="en-US"/>
        </w:rPr>
        <w:t>SWOT</w:t>
      </w:r>
      <w:r w:rsidRPr="001E3ACB">
        <w:rPr>
          <w:rFonts w:ascii="Times New Roman" w:hAnsi="Times New Roman"/>
          <w:b/>
          <w:color w:val="000000"/>
          <w:sz w:val="32"/>
          <w:szCs w:val="32"/>
        </w:rPr>
        <w:t xml:space="preserve"> (сильные стороны, слабые стороны, возможности и угрозы)</w:t>
      </w:r>
    </w:p>
    <w:p w:rsidR="0090471F" w:rsidRPr="001E3ACB" w:rsidRDefault="0090471F" w:rsidP="008A57EC">
      <w:pPr>
        <w:pStyle w:val="1"/>
        <w:spacing w:line="360" w:lineRule="auto"/>
        <w:jc w:val="center"/>
        <w:rPr>
          <w:rFonts w:ascii="Times New Roman" w:hAnsi="Times New Roman"/>
          <w:b/>
          <w:color w:val="000000"/>
          <w:sz w:val="32"/>
          <w:szCs w:val="32"/>
        </w:rPr>
      </w:pPr>
      <w:r w:rsidRPr="001E3ACB">
        <w:rPr>
          <w:rFonts w:ascii="Times New Roman" w:hAnsi="Times New Roman"/>
          <w:b/>
          <w:color w:val="000000"/>
          <w:sz w:val="32"/>
          <w:szCs w:val="32"/>
        </w:rPr>
        <w:t>SWOT – анализ социально-экономического развития                   муниципального образования Успенский район</w:t>
      </w:r>
    </w:p>
    <w:p w:rsidR="0090471F" w:rsidRPr="001E3ACB" w:rsidRDefault="0090471F" w:rsidP="008A57EC">
      <w:pPr>
        <w:spacing w:line="360" w:lineRule="auto"/>
        <w:ind w:firstLine="540"/>
        <w:jc w:val="both"/>
        <w:rPr>
          <w:color w:val="000000"/>
          <w:sz w:val="28"/>
          <w:szCs w:val="28"/>
        </w:rPr>
      </w:pPr>
      <w:r w:rsidRPr="001E3ACB">
        <w:rPr>
          <w:color w:val="000000"/>
          <w:sz w:val="28"/>
          <w:szCs w:val="28"/>
        </w:rPr>
        <w:lastRenderedPageBreak/>
        <w:t xml:space="preserve">На основе оценки исходной социально-экономической ситуации муниципального образования для обеспечения всестороннего учета местной специфики, анализа внутренних и внешних факторов, определяющих развитие муниципального образования, определения конкурентных преимуществ и проблем, тормозящих прогрессивное движение, негативных моментов и тенденций, проведен </w:t>
      </w:r>
      <w:r w:rsidRPr="001E3ACB">
        <w:rPr>
          <w:color w:val="000000"/>
          <w:sz w:val="28"/>
          <w:szCs w:val="28"/>
          <w:lang w:val="en-US"/>
        </w:rPr>
        <w:t>SWOT</w:t>
      </w:r>
      <w:r w:rsidRPr="001E3ACB">
        <w:rPr>
          <w:color w:val="000000"/>
          <w:sz w:val="28"/>
          <w:szCs w:val="28"/>
        </w:rPr>
        <w:t>-анализ социально-экономического развития муниципального образования Успенский район.</w:t>
      </w:r>
    </w:p>
    <w:p w:rsidR="0090471F" w:rsidRPr="001E3ACB" w:rsidRDefault="0090471F" w:rsidP="008A57EC">
      <w:pPr>
        <w:widowControl w:val="0"/>
        <w:spacing w:before="60" w:line="360" w:lineRule="auto"/>
        <w:jc w:val="center"/>
        <w:rPr>
          <w:i/>
          <w:iCs/>
          <w:color w:val="000000"/>
          <w:sz w:val="28"/>
          <w:szCs w:val="28"/>
        </w:rPr>
      </w:pPr>
      <w:r w:rsidRPr="001E3ACB">
        <w:rPr>
          <w:i/>
          <w:iCs/>
          <w:color w:val="000000"/>
          <w:sz w:val="28"/>
          <w:szCs w:val="28"/>
        </w:rPr>
        <w:t xml:space="preserve">Сильные (S), слабые (W) стороны, возможности (O) и угрозы </w:t>
      </w:r>
      <w:r w:rsidRPr="00804AA5">
        <w:rPr>
          <w:i/>
          <w:iCs/>
          <w:color w:val="000000"/>
          <w:sz w:val="28"/>
          <w:szCs w:val="28"/>
        </w:rPr>
        <w:t>(T).</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928"/>
        <w:gridCol w:w="4838"/>
      </w:tblGrid>
      <w:tr w:rsidR="0090471F" w:rsidRPr="001E3ACB" w:rsidTr="000415E4">
        <w:tc>
          <w:tcPr>
            <w:tcW w:w="4928" w:type="dxa"/>
            <w:tcMar>
              <w:top w:w="0" w:type="dxa"/>
              <w:left w:w="108" w:type="dxa"/>
              <w:bottom w:w="0" w:type="dxa"/>
              <w:right w:w="108" w:type="dxa"/>
            </w:tcMar>
          </w:tcPr>
          <w:p w:rsidR="0090471F" w:rsidRPr="001E3ACB" w:rsidRDefault="0090471F" w:rsidP="008A57EC">
            <w:pPr>
              <w:jc w:val="center"/>
              <w:rPr>
                <w:b/>
                <w:bCs/>
                <w:color w:val="000000"/>
                <w:sz w:val="28"/>
                <w:szCs w:val="28"/>
              </w:rPr>
            </w:pPr>
            <w:r w:rsidRPr="001E3ACB">
              <w:rPr>
                <w:b/>
                <w:bCs/>
                <w:color w:val="000000"/>
                <w:sz w:val="28"/>
                <w:szCs w:val="28"/>
              </w:rPr>
              <w:t>Сильные стороны (S)</w:t>
            </w:r>
          </w:p>
          <w:p w:rsidR="0090471F" w:rsidRPr="001E3ACB" w:rsidRDefault="0090471F" w:rsidP="008A57EC">
            <w:pPr>
              <w:tabs>
                <w:tab w:val="num" w:pos="0"/>
              </w:tabs>
              <w:ind w:right="-57"/>
              <w:jc w:val="both"/>
              <w:rPr>
                <w:color w:val="000000"/>
                <w:sz w:val="28"/>
                <w:szCs w:val="28"/>
              </w:rPr>
            </w:pPr>
            <w:r w:rsidRPr="001E3ACB">
              <w:rPr>
                <w:color w:val="000000"/>
                <w:sz w:val="28"/>
                <w:szCs w:val="28"/>
              </w:rPr>
              <w:t xml:space="preserve"> </w:t>
            </w:r>
          </w:p>
          <w:p w:rsidR="0090471F" w:rsidRPr="001E3ACB" w:rsidRDefault="0090471F" w:rsidP="008A57EC">
            <w:pPr>
              <w:autoSpaceDE w:val="0"/>
              <w:autoSpaceDN w:val="0"/>
              <w:adjustRightInd w:val="0"/>
              <w:jc w:val="both"/>
              <w:outlineLvl w:val="1"/>
              <w:rPr>
                <w:color w:val="000000"/>
                <w:sz w:val="28"/>
                <w:szCs w:val="28"/>
              </w:rPr>
            </w:pPr>
            <w:r w:rsidRPr="001E3ACB">
              <w:rPr>
                <w:color w:val="000000"/>
                <w:sz w:val="28"/>
                <w:szCs w:val="28"/>
              </w:rPr>
              <w:t>-наличие благоприятных</w:t>
            </w:r>
            <w:r>
              <w:rPr>
                <w:color w:val="000000"/>
                <w:sz w:val="28"/>
                <w:szCs w:val="28"/>
              </w:rPr>
              <w:t xml:space="preserve">   </w:t>
            </w:r>
            <w:r w:rsidRPr="001E3ACB">
              <w:rPr>
                <w:color w:val="000000"/>
                <w:sz w:val="28"/>
                <w:szCs w:val="28"/>
              </w:rPr>
              <w:t xml:space="preserve"> климатических условия, богатый растительный и животный мир, плодородные почвы;</w:t>
            </w:r>
          </w:p>
          <w:p w:rsidR="0090471F" w:rsidRDefault="0090471F" w:rsidP="008A57EC">
            <w:pPr>
              <w:autoSpaceDE w:val="0"/>
              <w:autoSpaceDN w:val="0"/>
              <w:adjustRightInd w:val="0"/>
              <w:jc w:val="both"/>
              <w:outlineLvl w:val="1"/>
              <w:rPr>
                <w:color w:val="000000"/>
                <w:sz w:val="28"/>
                <w:szCs w:val="28"/>
              </w:rPr>
            </w:pPr>
            <w:r w:rsidRPr="001E3ACB">
              <w:rPr>
                <w:color w:val="000000"/>
                <w:sz w:val="28"/>
                <w:szCs w:val="28"/>
              </w:rPr>
              <w:t>- наличие месторождений полезных ископаемых (глина, песчанно-гравийная смесь)</w:t>
            </w:r>
            <w:r>
              <w:rPr>
                <w:color w:val="000000"/>
                <w:sz w:val="28"/>
                <w:szCs w:val="28"/>
              </w:rPr>
              <w:t>, что позволяет развивать производство строительных материалов</w:t>
            </w:r>
            <w:r w:rsidRPr="001E3ACB">
              <w:rPr>
                <w:color w:val="000000"/>
                <w:sz w:val="28"/>
                <w:szCs w:val="28"/>
              </w:rPr>
              <w:t>;</w:t>
            </w:r>
          </w:p>
          <w:p w:rsidR="0090471F" w:rsidRPr="001E3ACB" w:rsidRDefault="0090471F" w:rsidP="008A57EC">
            <w:pPr>
              <w:autoSpaceDE w:val="0"/>
              <w:autoSpaceDN w:val="0"/>
              <w:adjustRightInd w:val="0"/>
              <w:jc w:val="both"/>
              <w:outlineLvl w:val="1"/>
              <w:rPr>
                <w:color w:val="000000"/>
                <w:sz w:val="28"/>
                <w:szCs w:val="28"/>
              </w:rPr>
            </w:pPr>
            <w:r>
              <w:rPr>
                <w:color w:val="000000"/>
                <w:sz w:val="28"/>
                <w:szCs w:val="28"/>
              </w:rPr>
              <w:t xml:space="preserve">- по территории района проходит федеральная трасса ФАД Кавказ         </w:t>
            </w:r>
            <w:r w:rsidRPr="00D672C2">
              <w:rPr>
                <w:color w:val="000000"/>
                <w:sz w:val="28"/>
                <w:szCs w:val="28"/>
              </w:rPr>
              <w:t>М-4, которая позволяет осуществлять</w:t>
            </w:r>
            <w:r>
              <w:rPr>
                <w:color w:val="000000"/>
                <w:sz w:val="28"/>
                <w:szCs w:val="28"/>
              </w:rPr>
              <w:t xml:space="preserve"> междугородние пассажирские перевозки, грузоперевозки,  а также осуществлять разгрузочно-погрузочные работы, привлекать инвесторов;</w:t>
            </w:r>
          </w:p>
          <w:p w:rsidR="0090471F" w:rsidRDefault="0090471F" w:rsidP="008A57EC">
            <w:pPr>
              <w:pStyle w:val="ac"/>
              <w:spacing w:after="0"/>
              <w:rPr>
                <w:color w:val="000000"/>
                <w:sz w:val="28"/>
                <w:szCs w:val="28"/>
              </w:rPr>
            </w:pPr>
            <w:r w:rsidRPr="001E3ACB">
              <w:rPr>
                <w:color w:val="000000"/>
                <w:sz w:val="28"/>
                <w:szCs w:val="28"/>
              </w:rPr>
              <w:t>-</w:t>
            </w:r>
            <w:r>
              <w:rPr>
                <w:color w:val="000000"/>
                <w:sz w:val="28"/>
                <w:szCs w:val="28"/>
              </w:rPr>
              <w:t xml:space="preserve">достаточно </w:t>
            </w:r>
            <w:r w:rsidRPr="001E3ACB">
              <w:rPr>
                <w:color w:val="000000"/>
                <w:sz w:val="28"/>
                <w:szCs w:val="28"/>
              </w:rPr>
              <w:t>развитое обрабатывающее</w:t>
            </w:r>
            <w:r>
              <w:rPr>
                <w:color w:val="000000"/>
                <w:sz w:val="28"/>
                <w:szCs w:val="28"/>
              </w:rPr>
              <w:t xml:space="preserve"> производство</w:t>
            </w:r>
            <w:r w:rsidRPr="001E3ACB">
              <w:rPr>
                <w:color w:val="000000"/>
                <w:sz w:val="28"/>
                <w:szCs w:val="28"/>
              </w:rPr>
              <w:t>;</w:t>
            </w:r>
          </w:p>
          <w:p w:rsidR="0090471F" w:rsidRDefault="0090471F" w:rsidP="008A57EC">
            <w:pPr>
              <w:pStyle w:val="ac"/>
              <w:spacing w:after="0"/>
              <w:rPr>
                <w:color w:val="000000"/>
                <w:sz w:val="28"/>
                <w:szCs w:val="28"/>
              </w:rPr>
            </w:pPr>
            <w:r w:rsidRPr="001E3ACB">
              <w:rPr>
                <w:color w:val="000000"/>
                <w:sz w:val="28"/>
                <w:szCs w:val="28"/>
              </w:rPr>
              <w:t>- низкий уровень регистрируемой безработицы;</w:t>
            </w:r>
            <w:r>
              <w:rPr>
                <w:color w:val="000000"/>
                <w:sz w:val="28"/>
                <w:szCs w:val="28"/>
              </w:rPr>
              <w:t xml:space="preserve"> </w:t>
            </w:r>
          </w:p>
          <w:p w:rsidR="0090471F" w:rsidRPr="001E3ACB" w:rsidRDefault="0090471F" w:rsidP="008A57EC">
            <w:pPr>
              <w:autoSpaceDE w:val="0"/>
              <w:autoSpaceDN w:val="0"/>
              <w:adjustRightInd w:val="0"/>
              <w:jc w:val="both"/>
              <w:outlineLvl w:val="1"/>
              <w:rPr>
                <w:color w:val="000000"/>
                <w:sz w:val="28"/>
                <w:szCs w:val="28"/>
              </w:rPr>
            </w:pPr>
            <w:r w:rsidRPr="001E3ACB">
              <w:rPr>
                <w:color w:val="000000"/>
                <w:sz w:val="28"/>
                <w:szCs w:val="28"/>
              </w:rPr>
              <w:t>- динамично</w:t>
            </w:r>
            <w:r>
              <w:rPr>
                <w:color w:val="000000"/>
                <w:sz w:val="28"/>
                <w:szCs w:val="28"/>
              </w:rPr>
              <w:t xml:space="preserve"> развивающееся</w:t>
            </w:r>
            <w:r w:rsidRPr="001E3ACB">
              <w:rPr>
                <w:color w:val="000000"/>
                <w:sz w:val="28"/>
                <w:szCs w:val="28"/>
              </w:rPr>
              <w:t xml:space="preserve"> мало</w:t>
            </w:r>
            <w:r>
              <w:rPr>
                <w:color w:val="000000"/>
                <w:sz w:val="28"/>
                <w:szCs w:val="28"/>
              </w:rPr>
              <w:t>е</w:t>
            </w:r>
            <w:r w:rsidRPr="001E3ACB">
              <w:rPr>
                <w:color w:val="000000"/>
                <w:sz w:val="28"/>
                <w:szCs w:val="28"/>
              </w:rPr>
              <w:t xml:space="preserve"> и средне</w:t>
            </w:r>
            <w:r>
              <w:rPr>
                <w:color w:val="000000"/>
                <w:sz w:val="28"/>
                <w:szCs w:val="28"/>
              </w:rPr>
              <w:t>е</w:t>
            </w:r>
            <w:r w:rsidRPr="001E3ACB">
              <w:rPr>
                <w:color w:val="000000"/>
                <w:sz w:val="28"/>
                <w:szCs w:val="28"/>
              </w:rPr>
              <w:t xml:space="preserve"> предпринимательств</w:t>
            </w:r>
            <w:r>
              <w:rPr>
                <w:color w:val="000000"/>
                <w:sz w:val="28"/>
                <w:szCs w:val="28"/>
              </w:rPr>
              <w:t>о</w:t>
            </w:r>
            <w:r w:rsidRPr="001E3ACB">
              <w:rPr>
                <w:color w:val="000000"/>
                <w:sz w:val="28"/>
                <w:szCs w:val="28"/>
              </w:rPr>
              <w:t>;</w:t>
            </w:r>
          </w:p>
          <w:p w:rsidR="0090471F" w:rsidRPr="001E3ACB" w:rsidRDefault="0090471F" w:rsidP="0033176C">
            <w:pPr>
              <w:autoSpaceDE w:val="0"/>
              <w:autoSpaceDN w:val="0"/>
              <w:adjustRightInd w:val="0"/>
              <w:jc w:val="both"/>
              <w:outlineLvl w:val="1"/>
              <w:rPr>
                <w:color w:val="000000"/>
                <w:sz w:val="28"/>
                <w:szCs w:val="28"/>
              </w:rPr>
            </w:pPr>
          </w:p>
        </w:tc>
        <w:tc>
          <w:tcPr>
            <w:tcW w:w="4838" w:type="dxa"/>
            <w:tcMar>
              <w:top w:w="0" w:type="dxa"/>
              <w:left w:w="108" w:type="dxa"/>
              <w:bottom w:w="0" w:type="dxa"/>
              <w:right w:w="108" w:type="dxa"/>
            </w:tcMar>
          </w:tcPr>
          <w:p w:rsidR="0090471F" w:rsidRPr="001E3ACB" w:rsidRDefault="0090471F" w:rsidP="008A57EC">
            <w:pPr>
              <w:tabs>
                <w:tab w:val="num" w:pos="540"/>
              </w:tabs>
              <w:jc w:val="center"/>
              <w:rPr>
                <w:b/>
                <w:bCs/>
                <w:color w:val="000000"/>
                <w:sz w:val="28"/>
                <w:szCs w:val="28"/>
              </w:rPr>
            </w:pPr>
            <w:r w:rsidRPr="001E3ACB">
              <w:rPr>
                <w:b/>
                <w:bCs/>
                <w:color w:val="000000"/>
                <w:sz w:val="28"/>
                <w:szCs w:val="28"/>
              </w:rPr>
              <w:t>Слабые стороны (W)</w:t>
            </w:r>
          </w:p>
          <w:p w:rsidR="0090471F" w:rsidRPr="001E3ACB" w:rsidRDefault="0090471F" w:rsidP="008A57EC">
            <w:pPr>
              <w:jc w:val="both"/>
              <w:rPr>
                <w:color w:val="000000"/>
                <w:sz w:val="28"/>
                <w:szCs w:val="28"/>
              </w:rPr>
            </w:pPr>
            <w:r w:rsidRPr="001E3ACB">
              <w:rPr>
                <w:color w:val="000000"/>
                <w:sz w:val="28"/>
                <w:szCs w:val="28"/>
              </w:rPr>
              <w:t xml:space="preserve"> </w:t>
            </w:r>
          </w:p>
          <w:p w:rsidR="0090471F" w:rsidRDefault="0090471F" w:rsidP="008A57EC">
            <w:pPr>
              <w:jc w:val="both"/>
              <w:rPr>
                <w:color w:val="000000"/>
                <w:sz w:val="28"/>
                <w:szCs w:val="28"/>
              </w:rPr>
            </w:pPr>
            <w:r>
              <w:rPr>
                <w:color w:val="000000"/>
                <w:sz w:val="28"/>
                <w:szCs w:val="28"/>
              </w:rPr>
              <w:t>-отсутствие транспортного предприятия осуществляющего пассажирские перевозки;</w:t>
            </w:r>
          </w:p>
          <w:p w:rsidR="0090471F" w:rsidRPr="00576D8C" w:rsidRDefault="0090471F" w:rsidP="008A57EC">
            <w:pPr>
              <w:jc w:val="both"/>
              <w:rPr>
                <w:color w:val="000000"/>
                <w:sz w:val="28"/>
                <w:szCs w:val="28"/>
              </w:rPr>
            </w:pPr>
            <w:r>
              <w:rPr>
                <w:color w:val="000000"/>
                <w:sz w:val="28"/>
                <w:szCs w:val="28"/>
              </w:rPr>
              <w:t xml:space="preserve">-не решенные проблемы по утилизации твердых и жидких </w:t>
            </w:r>
            <w:r w:rsidRPr="00576D8C">
              <w:rPr>
                <w:color w:val="000000"/>
                <w:sz w:val="28"/>
                <w:szCs w:val="28"/>
              </w:rPr>
              <w:t>отходов;</w:t>
            </w:r>
          </w:p>
          <w:p w:rsidR="0090471F" w:rsidRPr="00576D8C" w:rsidRDefault="0090471F" w:rsidP="008A57EC">
            <w:pPr>
              <w:jc w:val="both"/>
              <w:rPr>
                <w:color w:val="000000"/>
                <w:sz w:val="28"/>
                <w:szCs w:val="28"/>
              </w:rPr>
            </w:pPr>
            <w:r w:rsidRPr="00576D8C">
              <w:rPr>
                <w:color w:val="000000"/>
                <w:sz w:val="28"/>
                <w:szCs w:val="28"/>
              </w:rPr>
              <w:t>-отсутствие финансовых ресурсов для реализации программ по улучшению экологической ситуации;</w:t>
            </w:r>
          </w:p>
          <w:p w:rsidR="0090471F" w:rsidRPr="001E3ACB" w:rsidRDefault="0090471F" w:rsidP="008A57EC">
            <w:pPr>
              <w:jc w:val="both"/>
              <w:rPr>
                <w:color w:val="000000"/>
                <w:sz w:val="28"/>
                <w:szCs w:val="28"/>
              </w:rPr>
            </w:pPr>
            <w:r>
              <w:rPr>
                <w:color w:val="000000"/>
                <w:sz w:val="28"/>
                <w:szCs w:val="28"/>
              </w:rPr>
              <w:t>-</w:t>
            </w:r>
            <w:r w:rsidRPr="001E3ACB">
              <w:rPr>
                <w:color w:val="000000"/>
                <w:sz w:val="28"/>
                <w:szCs w:val="28"/>
              </w:rPr>
              <w:t>ра</w:t>
            </w:r>
            <w:r>
              <w:rPr>
                <w:color w:val="000000"/>
                <w:sz w:val="28"/>
                <w:szCs w:val="28"/>
              </w:rPr>
              <w:t xml:space="preserve">сположение головных предприятий территориально обособленных подразделений </w:t>
            </w:r>
            <w:r w:rsidRPr="001E3ACB">
              <w:rPr>
                <w:color w:val="000000"/>
                <w:sz w:val="28"/>
                <w:szCs w:val="28"/>
              </w:rPr>
              <w:t>за пределами района</w:t>
            </w:r>
            <w:r>
              <w:rPr>
                <w:color w:val="000000"/>
                <w:sz w:val="28"/>
                <w:szCs w:val="28"/>
              </w:rPr>
              <w:t xml:space="preserve"> не позволяют получать дополнительных доходов в бюджет  муниципального образования</w:t>
            </w:r>
            <w:r w:rsidRPr="001E3ACB">
              <w:rPr>
                <w:color w:val="000000"/>
                <w:sz w:val="28"/>
                <w:szCs w:val="28"/>
              </w:rPr>
              <w:t xml:space="preserve">; </w:t>
            </w:r>
          </w:p>
          <w:p w:rsidR="0090471F" w:rsidRPr="001E3ACB" w:rsidRDefault="0090471F" w:rsidP="008A57EC">
            <w:pPr>
              <w:jc w:val="both"/>
              <w:rPr>
                <w:color w:val="000000"/>
                <w:sz w:val="28"/>
                <w:szCs w:val="28"/>
              </w:rPr>
            </w:pPr>
            <w:r w:rsidRPr="001E3ACB">
              <w:rPr>
                <w:color w:val="000000"/>
                <w:sz w:val="28"/>
                <w:szCs w:val="28"/>
              </w:rPr>
              <w:t>- отставание</w:t>
            </w:r>
            <w:r>
              <w:rPr>
                <w:color w:val="000000"/>
                <w:sz w:val="28"/>
                <w:szCs w:val="28"/>
              </w:rPr>
              <w:t xml:space="preserve"> уровня</w:t>
            </w:r>
            <w:r w:rsidRPr="001E3ACB">
              <w:rPr>
                <w:color w:val="000000"/>
                <w:sz w:val="28"/>
                <w:szCs w:val="28"/>
              </w:rPr>
              <w:t xml:space="preserve"> заработной платы</w:t>
            </w:r>
            <w:r>
              <w:rPr>
                <w:color w:val="000000"/>
                <w:sz w:val="28"/>
                <w:szCs w:val="28"/>
              </w:rPr>
              <w:t xml:space="preserve"> в муниципальном образовании</w:t>
            </w:r>
            <w:r w:rsidRPr="001E3ACB">
              <w:rPr>
                <w:color w:val="000000"/>
                <w:sz w:val="28"/>
                <w:szCs w:val="28"/>
              </w:rPr>
              <w:t xml:space="preserve"> от среднекраевого уровня;</w:t>
            </w:r>
          </w:p>
          <w:p w:rsidR="0090471F" w:rsidRPr="001E3ACB" w:rsidRDefault="0090471F" w:rsidP="008A57EC">
            <w:pPr>
              <w:jc w:val="both"/>
              <w:rPr>
                <w:color w:val="000000"/>
                <w:sz w:val="28"/>
                <w:szCs w:val="28"/>
              </w:rPr>
            </w:pPr>
            <w:r>
              <w:rPr>
                <w:color w:val="000000"/>
                <w:sz w:val="28"/>
                <w:szCs w:val="28"/>
              </w:rPr>
              <w:t>-значительная доля малообеспеченных граждан в общей численности населения (19,7%);</w:t>
            </w:r>
          </w:p>
          <w:p w:rsidR="0090471F" w:rsidRPr="001E3ACB" w:rsidRDefault="0090471F" w:rsidP="008A57EC">
            <w:pPr>
              <w:jc w:val="both"/>
              <w:rPr>
                <w:color w:val="000000"/>
                <w:sz w:val="28"/>
                <w:szCs w:val="28"/>
              </w:rPr>
            </w:pPr>
            <w:r>
              <w:rPr>
                <w:color w:val="000000"/>
                <w:sz w:val="28"/>
                <w:szCs w:val="28"/>
              </w:rPr>
              <w:t>-растущий дефицит кадров в экономике и социальной сфере;</w:t>
            </w:r>
          </w:p>
          <w:p w:rsidR="0090471F" w:rsidRPr="00EA3865" w:rsidRDefault="0090471F" w:rsidP="008A57EC">
            <w:pPr>
              <w:jc w:val="both"/>
              <w:rPr>
                <w:color w:val="000000"/>
                <w:sz w:val="28"/>
                <w:szCs w:val="28"/>
              </w:rPr>
            </w:pPr>
            <w:r>
              <w:rPr>
                <w:color w:val="000000"/>
                <w:sz w:val="28"/>
                <w:szCs w:val="28"/>
              </w:rPr>
              <w:t>-</w:t>
            </w:r>
            <w:r w:rsidRPr="00EA3865">
              <w:rPr>
                <w:color w:val="000000"/>
                <w:sz w:val="28"/>
                <w:szCs w:val="28"/>
              </w:rPr>
              <w:t>высокая дотационность района</w:t>
            </w:r>
            <w:r>
              <w:rPr>
                <w:color w:val="000000"/>
                <w:sz w:val="28"/>
                <w:szCs w:val="28"/>
              </w:rPr>
              <w:t>;</w:t>
            </w:r>
          </w:p>
          <w:p w:rsidR="0090471F" w:rsidRDefault="0090471F" w:rsidP="008A57EC">
            <w:pPr>
              <w:jc w:val="both"/>
              <w:rPr>
                <w:color w:val="000000"/>
                <w:sz w:val="28"/>
                <w:szCs w:val="28"/>
              </w:rPr>
            </w:pPr>
            <w:r w:rsidRPr="001E3ACB">
              <w:rPr>
                <w:color w:val="000000"/>
                <w:sz w:val="28"/>
                <w:szCs w:val="28"/>
              </w:rPr>
              <w:t>-недостаточная обеспеченность учреждений здравоохранения, образования, культуры и с</w:t>
            </w:r>
            <w:r>
              <w:rPr>
                <w:color w:val="000000"/>
                <w:sz w:val="28"/>
                <w:szCs w:val="28"/>
              </w:rPr>
              <w:t>порта современным оборудованием</w:t>
            </w:r>
            <w:r w:rsidRPr="001E3ACB">
              <w:rPr>
                <w:color w:val="000000"/>
                <w:sz w:val="28"/>
                <w:szCs w:val="28"/>
              </w:rPr>
              <w:t>;</w:t>
            </w:r>
          </w:p>
          <w:p w:rsidR="0090471F" w:rsidRPr="001E3ACB" w:rsidRDefault="0090471F" w:rsidP="008A57EC">
            <w:pPr>
              <w:jc w:val="both"/>
              <w:rPr>
                <w:color w:val="000000"/>
                <w:sz w:val="28"/>
                <w:szCs w:val="28"/>
              </w:rPr>
            </w:pPr>
            <w:r>
              <w:rPr>
                <w:color w:val="000000"/>
                <w:sz w:val="28"/>
                <w:szCs w:val="28"/>
              </w:rPr>
              <w:t>- недостаточный объем привлеченных инвестиций для дальнейшего развития экономики;</w:t>
            </w:r>
          </w:p>
          <w:p w:rsidR="0090471F" w:rsidRPr="001E3ACB" w:rsidRDefault="0090471F" w:rsidP="008A57EC">
            <w:pPr>
              <w:jc w:val="both"/>
              <w:rPr>
                <w:color w:val="000000"/>
                <w:sz w:val="28"/>
                <w:szCs w:val="28"/>
              </w:rPr>
            </w:pPr>
            <w:r w:rsidRPr="001E3ACB">
              <w:rPr>
                <w:color w:val="000000"/>
                <w:sz w:val="28"/>
                <w:szCs w:val="28"/>
              </w:rPr>
              <w:lastRenderedPageBreak/>
              <w:t>-слабая конкурентоспособность товаров и услуг;</w:t>
            </w:r>
          </w:p>
          <w:p w:rsidR="0090471F" w:rsidRPr="001E3ACB" w:rsidRDefault="0090471F" w:rsidP="008A57EC">
            <w:pPr>
              <w:jc w:val="both"/>
              <w:rPr>
                <w:color w:val="000000"/>
                <w:sz w:val="28"/>
                <w:szCs w:val="28"/>
              </w:rPr>
            </w:pPr>
            <w:r w:rsidRPr="001E3ACB">
              <w:rPr>
                <w:color w:val="000000"/>
                <w:sz w:val="28"/>
                <w:szCs w:val="28"/>
              </w:rPr>
              <w:t xml:space="preserve">-низкий уровень гражданской активности. </w:t>
            </w:r>
          </w:p>
        </w:tc>
      </w:tr>
    </w:tbl>
    <w:p w:rsidR="0090471F" w:rsidRDefault="0090471F" w:rsidP="008A57EC">
      <w:pPr>
        <w:spacing w:line="360" w:lineRule="auto"/>
      </w:pPr>
    </w:p>
    <w:p w:rsidR="0090471F" w:rsidRDefault="0090471F" w:rsidP="008A57EC">
      <w:pPr>
        <w:tabs>
          <w:tab w:val="left" w:pos="960"/>
        </w:tabs>
        <w:spacing w:line="360" w:lineRule="auto"/>
        <w:rPr>
          <w:lang w:val="en-US"/>
        </w:rPr>
      </w:pP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90471F" w:rsidRPr="001E3ACB" w:rsidTr="00B62B26">
        <w:trPr>
          <w:trHeight w:val="3250"/>
        </w:trPr>
        <w:tc>
          <w:tcPr>
            <w:tcW w:w="4785" w:type="dxa"/>
          </w:tcPr>
          <w:p w:rsidR="0090471F" w:rsidRPr="001E3ACB" w:rsidRDefault="0090471F" w:rsidP="008A57EC">
            <w:pPr>
              <w:ind w:left="156"/>
              <w:jc w:val="center"/>
              <w:rPr>
                <w:b/>
                <w:bCs/>
                <w:iCs/>
                <w:color w:val="000000"/>
                <w:sz w:val="28"/>
                <w:szCs w:val="28"/>
              </w:rPr>
            </w:pPr>
            <w:r>
              <w:rPr>
                <w:b/>
                <w:bCs/>
                <w:iCs/>
                <w:color w:val="000000"/>
                <w:sz w:val="28"/>
                <w:szCs w:val="28"/>
              </w:rPr>
              <w:t>В</w:t>
            </w:r>
            <w:r w:rsidRPr="001E3ACB">
              <w:rPr>
                <w:b/>
                <w:bCs/>
                <w:iCs/>
                <w:color w:val="000000"/>
                <w:sz w:val="28"/>
                <w:szCs w:val="28"/>
              </w:rPr>
              <w:t>озможности (О)</w:t>
            </w:r>
          </w:p>
          <w:p w:rsidR="0090471F" w:rsidRDefault="0090471F" w:rsidP="008A57EC">
            <w:pPr>
              <w:jc w:val="both"/>
              <w:rPr>
                <w:color w:val="000000"/>
                <w:sz w:val="28"/>
                <w:szCs w:val="28"/>
              </w:rPr>
            </w:pPr>
          </w:p>
          <w:p w:rsidR="0090471F" w:rsidRPr="00C640F9" w:rsidRDefault="0090471F" w:rsidP="00667997">
            <w:pPr>
              <w:pStyle w:val="ac"/>
              <w:spacing w:after="0"/>
              <w:jc w:val="both"/>
              <w:rPr>
                <w:sz w:val="28"/>
                <w:szCs w:val="28"/>
              </w:rPr>
            </w:pPr>
            <w:r w:rsidRPr="00C640F9">
              <w:rPr>
                <w:sz w:val="28"/>
                <w:szCs w:val="28"/>
              </w:rPr>
              <w:t>- повышение</w:t>
            </w:r>
            <w:r>
              <w:rPr>
                <w:sz w:val="28"/>
                <w:szCs w:val="28"/>
              </w:rPr>
              <w:t xml:space="preserve"> объема</w:t>
            </w:r>
            <w:r w:rsidRPr="0074330D">
              <w:rPr>
                <w:sz w:val="28"/>
                <w:szCs w:val="28"/>
              </w:rPr>
              <w:t xml:space="preserve"> </w:t>
            </w:r>
            <w:r>
              <w:rPr>
                <w:sz w:val="28"/>
                <w:szCs w:val="28"/>
              </w:rPr>
              <w:t>реализации</w:t>
            </w:r>
            <w:r w:rsidRPr="00C640F9">
              <w:rPr>
                <w:sz w:val="28"/>
                <w:szCs w:val="28"/>
              </w:rPr>
              <w:t xml:space="preserve"> товаров</w:t>
            </w:r>
            <w:r>
              <w:rPr>
                <w:sz w:val="28"/>
                <w:szCs w:val="28"/>
              </w:rPr>
              <w:t xml:space="preserve"> </w:t>
            </w:r>
            <w:r w:rsidRPr="00C640F9">
              <w:rPr>
                <w:sz w:val="28"/>
                <w:szCs w:val="28"/>
              </w:rPr>
              <w:t>промышленной и сельскохозяйственной продукции</w:t>
            </w:r>
            <w:r>
              <w:rPr>
                <w:sz w:val="28"/>
                <w:szCs w:val="28"/>
              </w:rPr>
              <w:t xml:space="preserve">, </w:t>
            </w:r>
            <w:r w:rsidRPr="00C640F9">
              <w:rPr>
                <w:sz w:val="28"/>
                <w:szCs w:val="28"/>
              </w:rPr>
              <w:t xml:space="preserve"> работ и услуг за счет увеличения объемов производства и расширения рынков сбыта;</w:t>
            </w:r>
          </w:p>
          <w:p w:rsidR="0090471F" w:rsidRDefault="0090471F" w:rsidP="00667997">
            <w:pPr>
              <w:jc w:val="both"/>
              <w:rPr>
                <w:color w:val="000000"/>
                <w:sz w:val="28"/>
                <w:szCs w:val="28"/>
              </w:rPr>
            </w:pPr>
            <w:r w:rsidRPr="00E406CF">
              <w:rPr>
                <w:color w:val="000000"/>
                <w:sz w:val="28"/>
                <w:szCs w:val="28"/>
              </w:rPr>
              <w:t>-</w:t>
            </w:r>
            <w:r w:rsidR="008E3EC1">
              <w:rPr>
                <w:color w:val="000000"/>
                <w:sz w:val="28"/>
                <w:szCs w:val="28"/>
              </w:rPr>
              <w:t xml:space="preserve"> </w:t>
            </w:r>
            <w:r w:rsidRPr="00667997">
              <w:rPr>
                <w:color w:val="000000"/>
                <w:sz w:val="28"/>
                <w:szCs w:val="28"/>
              </w:rPr>
              <w:t>привлечение инвестиций в расширение, техническое перевооружение существующих производств, поспособствует увеличению производительности труда, созданию новых производств, новых видов продукции, увеличению объемов и качества продукции;</w:t>
            </w:r>
          </w:p>
          <w:p w:rsidR="0090471F" w:rsidRPr="001E3ACB" w:rsidRDefault="0090471F" w:rsidP="00667997">
            <w:pPr>
              <w:jc w:val="both"/>
              <w:rPr>
                <w:color w:val="000000"/>
                <w:sz w:val="28"/>
                <w:szCs w:val="28"/>
              </w:rPr>
            </w:pPr>
            <w:r w:rsidRPr="001E3ACB">
              <w:rPr>
                <w:color w:val="000000"/>
                <w:sz w:val="28"/>
                <w:szCs w:val="28"/>
              </w:rPr>
              <w:t>-</w:t>
            </w:r>
            <w:r w:rsidR="008E3EC1">
              <w:rPr>
                <w:color w:val="000000"/>
                <w:sz w:val="28"/>
                <w:szCs w:val="28"/>
              </w:rPr>
              <w:t xml:space="preserve"> </w:t>
            </w:r>
            <w:r w:rsidRPr="001E3ACB">
              <w:rPr>
                <w:color w:val="000000"/>
                <w:sz w:val="28"/>
                <w:szCs w:val="28"/>
              </w:rPr>
              <w:t>улучшение качества автомобильных дорог</w:t>
            </w:r>
            <w:r>
              <w:rPr>
                <w:color w:val="000000"/>
                <w:sz w:val="28"/>
                <w:szCs w:val="28"/>
              </w:rPr>
              <w:t xml:space="preserve"> позволить сократить дорожно-транспортные происшествия, снизить износ автотранспорта как государственного, так и частного значения, позволит улучшить качества грузоперевозок и привлекать инвесторов</w:t>
            </w:r>
            <w:r w:rsidRPr="001E3ACB">
              <w:rPr>
                <w:color w:val="000000"/>
                <w:sz w:val="28"/>
                <w:szCs w:val="28"/>
              </w:rPr>
              <w:t>;</w:t>
            </w:r>
          </w:p>
          <w:p w:rsidR="0090471F" w:rsidRPr="001A5EA0" w:rsidRDefault="001A5EA0" w:rsidP="001A5EA0">
            <w:pPr>
              <w:pStyle w:val="BodyTextIndent21"/>
              <w:tabs>
                <w:tab w:val="left" w:pos="750"/>
              </w:tabs>
              <w:ind w:right="286" w:firstLine="0"/>
              <w:rPr>
                <w:color w:val="000000"/>
              </w:rPr>
            </w:pPr>
            <w:r>
              <w:rPr>
                <w:color w:val="000000"/>
              </w:rPr>
              <w:t>- уменьшение</w:t>
            </w:r>
            <w:r w:rsidR="0090471F">
              <w:rPr>
                <w:color w:val="000000"/>
              </w:rPr>
              <w:t xml:space="preserve"> дефицит</w:t>
            </w:r>
            <w:r>
              <w:rPr>
                <w:color w:val="000000"/>
              </w:rPr>
              <w:t>а</w:t>
            </w:r>
            <w:r w:rsidR="0090471F">
              <w:rPr>
                <w:color w:val="000000"/>
              </w:rPr>
              <w:t xml:space="preserve"> кадровых ресурсов путем</w:t>
            </w:r>
            <w:r w:rsidR="0090471F" w:rsidRPr="00F80991">
              <w:rPr>
                <w:color w:val="000000"/>
              </w:rPr>
              <w:t xml:space="preserve"> создани</w:t>
            </w:r>
            <w:r w:rsidR="0090471F">
              <w:rPr>
                <w:color w:val="000000"/>
              </w:rPr>
              <w:t>я</w:t>
            </w:r>
            <w:r w:rsidR="0090471F" w:rsidRPr="00F80991">
              <w:rPr>
                <w:color w:val="000000"/>
              </w:rPr>
              <w:t xml:space="preserve"> </w:t>
            </w:r>
            <w:r w:rsidR="0090471F">
              <w:rPr>
                <w:color w:val="000000"/>
              </w:rPr>
              <w:t xml:space="preserve">благоприятных </w:t>
            </w:r>
            <w:r w:rsidR="0090471F" w:rsidRPr="00F80991">
              <w:rPr>
                <w:color w:val="000000"/>
              </w:rPr>
              <w:t>условий</w:t>
            </w:r>
            <w:r w:rsidR="0090471F" w:rsidRPr="001E3ACB">
              <w:rPr>
                <w:color w:val="000000"/>
              </w:rPr>
              <w:t xml:space="preserve"> для </w:t>
            </w:r>
            <w:r w:rsidR="0090471F" w:rsidRPr="001A5EA0">
              <w:rPr>
                <w:color w:val="000000"/>
              </w:rPr>
              <w:t xml:space="preserve">притока </w:t>
            </w:r>
            <w:r w:rsidR="008E3EC1" w:rsidRPr="001A5EA0">
              <w:rPr>
                <w:color w:val="000000"/>
              </w:rPr>
              <w:t>молодых специалистов;</w:t>
            </w:r>
          </w:p>
          <w:p w:rsidR="008E3EC1" w:rsidRPr="001A5EA0" w:rsidRDefault="008E3EC1" w:rsidP="001A5EA0">
            <w:pPr>
              <w:pStyle w:val="BodyTextIndent21"/>
              <w:tabs>
                <w:tab w:val="left" w:pos="750"/>
              </w:tabs>
              <w:ind w:right="286" w:firstLine="0"/>
              <w:rPr>
                <w:color w:val="000000"/>
              </w:rPr>
            </w:pPr>
            <w:r w:rsidRPr="001A5EA0">
              <w:rPr>
                <w:color w:val="000000"/>
              </w:rPr>
              <w:t>-п</w:t>
            </w:r>
            <w:r w:rsidRPr="001A5EA0">
              <w:t>овышение конкурентоспособности сельскохозяйственной продукции, продуктов переработки  товаропроизводителями района на основе внедрения инновационных технологий и   усовершенствования технологических процессов;</w:t>
            </w:r>
          </w:p>
          <w:p w:rsidR="0044651E" w:rsidRPr="001A5EA0" w:rsidRDefault="0044651E" w:rsidP="001A5EA0">
            <w:pPr>
              <w:pStyle w:val="BodyTextIndent21"/>
              <w:ind w:firstLine="0"/>
              <w:rPr>
                <w:spacing w:val="-4"/>
              </w:rPr>
            </w:pPr>
            <w:r w:rsidRPr="001A5EA0">
              <w:rPr>
                <w:spacing w:val="-4"/>
              </w:rPr>
              <w:t>-  использование трудовых ресурсов за счет миграционного притока из других регионов Ро</w:t>
            </w:r>
            <w:r w:rsidR="001A5EA0" w:rsidRPr="001A5EA0">
              <w:rPr>
                <w:spacing w:val="-4"/>
              </w:rPr>
              <w:t>ссии</w:t>
            </w:r>
            <w:r w:rsidRPr="001A5EA0">
              <w:rPr>
                <w:spacing w:val="-4"/>
              </w:rPr>
              <w:t>;</w:t>
            </w:r>
          </w:p>
          <w:p w:rsidR="008E3EC1" w:rsidRPr="001A5EA0" w:rsidRDefault="008E3EC1" w:rsidP="001A5EA0">
            <w:pPr>
              <w:tabs>
                <w:tab w:val="num" w:pos="720"/>
              </w:tabs>
              <w:jc w:val="both"/>
              <w:rPr>
                <w:sz w:val="28"/>
              </w:rPr>
            </w:pPr>
            <w:r w:rsidRPr="001A5EA0">
              <w:rPr>
                <w:sz w:val="28"/>
              </w:rPr>
              <w:lastRenderedPageBreak/>
              <w:t>- развитие сети оптовой и розничной торговли продукцией агропромышленного комплекса;</w:t>
            </w:r>
          </w:p>
          <w:p w:rsidR="008E3EC1" w:rsidRPr="001A5EA0" w:rsidRDefault="008E3EC1" w:rsidP="001A5EA0">
            <w:pPr>
              <w:tabs>
                <w:tab w:val="num" w:pos="720"/>
              </w:tabs>
              <w:jc w:val="both"/>
              <w:rPr>
                <w:spacing w:val="-1"/>
                <w:sz w:val="28"/>
              </w:rPr>
            </w:pPr>
            <w:r w:rsidRPr="001A5EA0">
              <w:rPr>
                <w:sz w:val="28"/>
              </w:rPr>
              <w:t>-</w:t>
            </w:r>
            <w:r w:rsidRPr="001A5EA0">
              <w:rPr>
                <w:spacing w:val="-1"/>
                <w:sz w:val="28"/>
              </w:rPr>
              <w:t xml:space="preserve"> привлечение сельского населения в  программу развития ЛПХ;</w:t>
            </w:r>
          </w:p>
          <w:p w:rsidR="008E3EC1" w:rsidRPr="001A5EA0" w:rsidRDefault="008E3EC1" w:rsidP="001A5EA0">
            <w:pPr>
              <w:tabs>
                <w:tab w:val="num" w:pos="720"/>
              </w:tabs>
              <w:jc w:val="both"/>
              <w:rPr>
                <w:spacing w:val="-1"/>
                <w:sz w:val="28"/>
              </w:rPr>
            </w:pPr>
            <w:r w:rsidRPr="001A5EA0">
              <w:rPr>
                <w:sz w:val="28"/>
              </w:rPr>
              <w:t>- привлечение инвестиций в жилищное строительство с помощью ипотечного кредитования для удовлетворения спроса на жилье со стороны жителей района;</w:t>
            </w:r>
          </w:p>
          <w:p w:rsidR="0090471F" w:rsidRPr="001A5EA0" w:rsidRDefault="008E3EC1" w:rsidP="001A5EA0">
            <w:pPr>
              <w:tabs>
                <w:tab w:val="num" w:pos="720"/>
              </w:tabs>
              <w:jc w:val="both"/>
              <w:rPr>
                <w:spacing w:val="-1"/>
                <w:sz w:val="28"/>
              </w:rPr>
            </w:pPr>
            <w:r w:rsidRPr="001A5EA0">
              <w:rPr>
                <w:spacing w:val="-1"/>
                <w:sz w:val="28"/>
              </w:rPr>
              <w:t>- развитие ипотечного строительства, программ субсидирования при стр</w:t>
            </w:r>
            <w:r w:rsidR="00906A07" w:rsidRPr="001A5EA0">
              <w:rPr>
                <w:spacing w:val="-1"/>
                <w:sz w:val="28"/>
              </w:rPr>
              <w:t>оительстве и приобретении жилья;</w:t>
            </w:r>
          </w:p>
          <w:p w:rsidR="00906A07" w:rsidRDefault="00906A07" w:rsidP="001A5EA0">
            <w:pPr>
              <w:tabs>
                <w:tab w:val="num" w:pos="720"/>
              </w:tabs>
              <w:jc w:val="both"/>
              <w:rPr>
                <w:spacing w:val="-1"/>
                <w:sz w:val="28"/>
              </w:rPr>
            </w:pPr>
            <w:r w:rsidRPr="001A5EA0">
              <w:rPr>
                <w:spacing w:val="-1"/>
                <w:sz w:val="28"/>
              </w:rPr>
              <w:t>-</w:t>
            </w:r>
            <w:r w:rsidRPr="001A5EA0">
              <w:rPr>
                <w:bCs/>
                <w:sz w:val="28"/>
                <w:szCs w:val="28"/>
              </w:rPr>
              <w:t xml:space="preserve"> наличие действующих программ по развитию инженерной инфраструктуры района (энергетической, транспортной, коммунальной).</w:t>
            </w:r>
          </w:p>
          <w:p w:rsidR="00906A07" w:rsidRPr="008E3EC1" w:rsidRDefault="00906A07" w:rsidP="008E3EC1">
            <w:pPr>
              <w:tabs>
                <w:tab w:val="num" w:pos="720"/>
              </w:tabs>
              <w:spacing w:after="60"/>
              <w:jc w:val="both"/>
              <w:rPr>
                <w:spacing w:val="-1"/>
                <w:sz w:val="28"/>
              </w:rPr>
            </w:pPr>
          </w:p>
        </w:tc>
        <w:tc>
          <w:tcPr>
            <w:tcW w:w="4786" w:type="dxa"/>
          </w:tcPr>
          <w:p w:rsidR="0090471F" w:rsidRDefault="0090471F" w:rsidP="008A57EC">
            <w:pPr>
              <w:ind w:left="64"/>
              <w:jc w:val="center"/>
              <w:rPr>
                <w:b/>
                <w:bCs/>
                <w:color w:val="000000"/>
                <w:sz w:val="28"/>
                <w:szCs w:val="28"/>
              </w:rPr>
            </w:pPr>
            <w:r w:rsidRPr="001E3ACB">
              <w:rPr>
                <w:b/>
                <w:bCs/>
                <w:color w:val="000000"/>
                <w:sz w:val="28"/>
                <w:szCs w:val="28"/>
              </w:rPr>
              <w:lastRenderedPageBreak/>
              <w:t>Угрозы (</w:t>
            </w:r>
            <w:r w:rsidRPr="001E3ACB">
              <w:rPr>
                <w:b/>
                <w:bCs/>
                <w:color w:val="000000"/>
                <w:sz w:val="28"/>
                <w:szCs w:val="28"/>
                <w:lang w:val="en-US"/>
              </w:rPr>
              <w:t>T</w:t>
            </w:r>
            <w:r w:rsidRPr="001E3ACB">
              <w:rPr>
                <w:b/>
                <w:bCs/>
                <w:color w:val="000000"/>
                <w:sz w:val="28"/>
                <w:szCs w:val="28"/>
              </w:rPr>
              <w:t>)</w:t>
            </w:r>
          </w:p>
          <w:p w:rsidR="0090471F" w:rsidRDefault="0090471F" w:rsidP="008A57EC">
            <w:pPr>
              <w:ind w:left="64"/>
              <w:rPr>
                <w:bCs/>
                <w:color w:val="000000"/>
                <w:sz w:val="28"/>
                <w:szCs w:val="28"/>
              </w:rPr>
            </w:pPr>
            <w:r>
              <w:rPr>
                <w:b/>
                <w:bCs/>
                <w:color w:val="000000"/>
                <w:sz w:val="28"/>
                <w:szCs w:val="28"/>
              </w:rPr>
              <w:t>-</w:t>
            </w:r>
            <w:r w:rsidRPr="00D02395">
              <w:rPr>
                <w:bCs/>
                <w:color w:val="000000"/>
                <w:sz w:val="28"/>
                <w:szCs w:val="28"/>
              </w:rPr>
              <w:t xml:space="preserve">нестабильность </w:t>
            </w:r>
            <w:r>
              <w:rPr>
                <w:bCs/>
                <w:color w:val="000000"/>
                <w:sz w:val="28"/>
                <w:szCs w:val="28"/>
              </w:rPr>
              <w:t>законодательства;</w:t>
            </w:r>
          </w:p>
          <w:p w:rsidR="0090471F" w:rsidRPr="001E3ACB" w:rsidRDefault="0090471F" w:rsidP="008A57EC">
            <w:pPr>
              <w:ind w:left="64"/>
              <w:jc w:val="both"/>
              <w:rPr>
                <w:b/>
                <w:bCs/>
                <w:color w:val="000000"/>
                <w:sz w:val="28"/>
                <w:szCs w:val="28"/>
              </w:rPr>
            </w:pPr>
            <w:r w:rsidRPr="001E3ACB">
              <w:rPr>
                <w:b/>
                <w:bCs/>
                <w:color w:val="000000"/>
                <w:sz w:val="28"/>
                <w:szCs w:val="28"/>
              </w:rPr>
              <w:t>-</w:t>
            </w:r>
            <w:r w:rsidRPr="001E3ACB">
              <w:rPr>
                <w:bCs/>
                <w:color w:val="000000"/>
                <w:sz w:val="28"/>
                <w:szCs w:val="28"/>
              </w:rPr>
              <w:t>ухудшение экономической ситуации в России;</w:t>
            </w:r>
          </w:p>
          <w:p w:rsidR="0090471F" w:rsidRPr="001E3ACB" w:rsidRDefault="0090471F" w:rsidP="008A57EC">
            <w:pPr>
              <w:ind w:left="62"/>
              <w:jc w:val="both"/>
              <w:rPr>
                <w:b/>
                <w:bCs/>
                <w:color w:val="000000"/>
                <w:sz w:val="28"/>
                <w:szCs w:val="28"/>
              </w:rPr>
            </w:pPr>
            <w:r w:rsidRPr="001E3ACB">
              <w:rPr>
                <w:b/>
                <w:bCs/>
                <w:color w:val="000000"/>
                <w:sz w:val="28"/>
                <w:szCs w:val="28"/>
              </w:rPr>
              <w:t>-</w:t>
            </w:r>
            <w:r w:rsidRPr="001E3ACB">
              <w:rPr>
                <w:bCs/>
                <w:color w:val="000000"/>
                <w:sz w:val="28"/>
                <w:szCs w:val="28"/>
              </w:rPr>
              <w:t>н</w:t>
            </w:r>
            <w:r>
              <w:rPr>
                <w:bCs/>
                <w:color w:val="000000"/>
                <w:sz w:val="28"/>
                <w:szCs w:val="28"/>
              </w:rPr>
              <w:t>естабильность объема инвестиций;</w:t>
            </w:r>
          </w:p>
          <w:p w:rsidR="0090471F" w:rsidRPr="001E3ACB" w:rsidRDefault="0090471F" w:rsidP="008A57EC">
            <w:pPr>
              <w:ind w:left="62"/>
              <w:jc w:val="both"/>
              <w:rPr>
                <w:bCs/>
                <w:color w:val="000000"/>
                <w:sz w:val="28"/>
                <w:szCs w:val="28"/>
              </w:rPr>
            </w:pPr>
            <w:r w:rsidRPr="001E3ACB">
              <w:rPr>
                <w:b/>
                <w:bCs/>
                <w:color w:val="000000"/>
                <w:sz w:val="28"/>
                <w:szCs w:val="28"/>
              </w:rPr>
              <w:t>-</w:t>
            </w:r>
            <w:r w:rsidRPr="001E3ACB">
              <w:rPr>
                <w:bCs/>
                <w:color w:val="000000"/>
                <w:sz w:val="28"/>
                <w:szCs w:val="28"/>
              </w:rPr>
              <w:t>истощение природных ресурсов и сельскохозяйственных угодий в результате неэффективного и нерационального их использования;</w:t>
            </w:r>
          </w:p>
          <w:p w:rsidR="0090471F" w:rsidRPr="001E3ACB" w:rsidRDefault="0090471F" w:rsidP="008A57EC">
            <w:pPr>
              <w:ind w:left="62"/>
              <w:jc w:val="both"/>
              <w:rPr>
                <w:color w:val="000000"/>
                <w:sz w:val="28"/>
                <w:szCs w:val="28"/>
              </w:rPr>
            </w:pPr>
            <w:r w:rsidRPr="001E3ACB">
              <w:rPr>
                <w:bCs/>
                <w:color w:val="000000"/>
                <w:sz w:val="28"/>
                <w:szCs w:val="28"/>
              </w:rPr>
              <w:t xml:space="preserve">-усиление диспаритета цен на </w:t>
            </w:r>
            <w:r w:rsidRPr="001E3ACB">
              <w:rPr>
                <w:color w:val="000000"/>
                <w:sz w:val="28"/>
                <w:szCs w:val="28"/>
              </w:rPr>
              <w:t>сельскохозяйственную продукцию;</w:t>
            </w:r>
          </w:p>
          <w:p w:rsidR="0090471F" w:rsidRPr="001E3ACB" w:rsidRDefault="0090471F" w:rsidP="008A57EC">
            <w:pPr>
              <w:ind w:left="62"/>
              <w:jc w:val="both"/>
              <w:rPr>
                <w:bCs/>
                <w:color w:val="000000"/>
                <w:sz w:val="28"/>
                <w:szCs w:val="28"/>
              </w:rPr>
            </w:pPr>
            <w:r>
              <w:rPr>
                <w:bCs/>
                <w:color w:val="000000"/>
                <w:sz w:val="28"/>
                <w:szCs w:val="28"/>
              </w:rPr>
              <w:t>-снижение</w:t>
            </w:r>
            <w:r w:rsidRPr="001E3ACB">
              <w:rPr>
                <w:bCs/>
                <w:color w:val="000000"/>
                <w:sz w:val="28"/>
                <w:szCs w:val="28"/>
              </w:rPr>
              <w:t xml:space="preserve"> конкурентоспособности продукции предприятий сельского хозяйства и перерабатывающей </w:t>
            </w:r>
            <w:r>
              <w:rPr>
                <w:bCs/>
                <w:color w:val="000000"/>
                <w:sz w:val="28"/>
                <w:szCs w:val="28"/>
              </w:rPr>
              <w:t>промышленности;</w:t>
            </w:r>
          </w:p>
          <w:p w:rsidR="0090471F" w:rsidRPr="001E3ACB" w:rsidRDefault="0090471F" w:rsidP="008A57EC">
            <w:pPr>
              <w:ind w:left="62"/>
              <w:jc w:val="both"/>
              <w:rPr>
                <w:bCs/>
                <w:color w:val="000000"/>
                <w:sz w:val="28"/>
                <w:szCs w:val="28"/>
              </w:rPr>
            </w:pPr>
            <w:r>
              <w:rPr>
                <w:bCs/>
                <w:color w:val="000000"/>
                <w:sz w:val="28"/>
                <w:szCs w:val="28"/>
              </w:rPr>
              <w:t>-</w:t>
            </w:r>
            <w:r w:rsidRPr="001E3ACB">
              <w:rPr>
                <w:bCs/>
                <w:color w:val="000000"/>
                <w:sz w:val="28"/>
                <w:szCs w:val="28"/>
              </w:rPr>
              <w:t xml:space="preserve">проникновение на рынок </w:t>
            </w:r>
            <w:r>
              <w:rPr>
                <w:bCs/>
                <w:color w:val="000000"/>
                <w:sz w:val="28"/>
                <w:szCs w:val="28"/>
              </w:rPr>
              <w:t xml:space="preserve">контрафактной, </w:t>
            </w:r>
            <w:r w:rsidRPr="001E3ACB">
              <w:rPr>
                <w:bCs/>
                <w:color w:val="000000"/>
                <w:sz w:val="28"/>
                <w:szCs w:val="28"/>
              </w:rPr>
              <w:t>низкокачественной продукции;</w:t>
            </w:r>
          </w:p>
          <w:p w:rsidR="0090471F" w:rsidRPr="001E3ACB" w:rsidRDefault="0090471F" w:rsidP="008A57EC">
            <w:pPr>
              <w:ind w:left="62"/>
              <w:jc w:val="both"/>
              <w:rPr>
                <w:bCs/>
                <w:color w:val="000000"/>
                <w:sz w:val="28"/>
                <w:szCs w:val="28"/>
              </w:rPr>
            </w:pPr>
            <w:r>
              <w:rPr>
                <w:bCs/>
                <w:color w:val="000000"/>
                <w:sz w:val="28"/>
                <w:szCs w:val="28"/>
              </w:rPr>
              <w:t>-</w:t>
            </w:r>
            <w:r w:rsidRPr="001E3ACB">
              <w:rPr>
                <w:bCs/>
                <w:color w:val="000000"/>
                <w:sz w:val="28"/>
                <w:szCs w:val="28"/>
              </w:rPr>
              <w:t>значительный износ существующих сетей водопроводов, скважин и водопроводных башен</w:t>
            </w:r>
            <w:r>
              <w:rPr>
                <w:bCs/>
                <w:color w:val="000000"/>
                <w:sz w:val="28"/>
                <w:szCs w:val="28"/>
              </w:rPr>
              <w:t>.</w:t>
            </w:r>
          </w:p>
          <w:p w:rsidR="0090471F" w:rsidRPr="001E3ACB" w:rsidRDefault="0090471F" w:rsidP="008A57EC">
            <w:pPr>
              <w:pStyle w:val="BodyTextIndent21"/>
              <w:tabs>
                <w:tab w:val="left" w:pos="715"/>
              </w:tabs>
              <w:ind w:left="64" w:right="286" w:firstLine="0"/>
              <w:rPr>
                <w:color w:val="000000"/>
              </w:rPr>
            </w:pPr>
          </w:p>
        </w:tc>
      </w:tr>
    </w:tbl>
    <w:p w:rsidR="0090471F" w:rsidRDefault="0090471F" w:rsidP="008A57EC">
      <w:pPr>
        <w:keepNext/>
        <w:suppressAutoHyphens/>
        <w:spacing w:line="360" w:lineRule="auto"/>
        <w:ind w:firstLine="720"/>
        <w:jc w:val="both"/>
        <w:rPr>
          <w:color w:val="000000"/>
          <w:sz w:val="28"/>
          <w:szCs w:val="28"/>
          <w:shd w:val="clear" w:color="auto" w:fill="FFFFFF"/>
        </w:rPr>
      </w:pPr>
    </w:p>
    <w:p w:rsidR="0090471F" w:rsidRPr="001E3ACB" w:rsidRDefault="0090471F" w:rsidP="008A57EC">
      <w:pPr>
        <w:keepNext/>
        <w:suppressAutoHyphens/>
        <w:spacing w:line="360" w:lineRule="auto"/>
        <w:ind w:firstLine="720"/>
        <w:jc w:val="both"/>
        <w:rPr>
          <w:color w:val="000000"/>
          <w:sz w:val="28"/>
          <w:szCs w:val="28"/>
        </w:rPr>
      </w:pPr>
      <w:r w:rsidRPr="001E3ACB">
        <w:rPr>
          <w:color w:val="000000"/>
          <w:sz w:val="28"/>
          <w:szCs w:val="28"/>
          <w:shd w:val="clear" w:color="auto" w:fill="FFFFFF"/>
        </w:rPr>
        <w:t>Исследование внутренней среды района позволило выделить сильные и слабые стороны деятельности, ключевые процессы и элементы, состояние которых в совокупности определяет компетенции экономики района, ее внутренние конкурентные преимущества, а также поле основных проблем для разработки стратегии.</w:t>
      </w:r>
    </w:p>
    <w:p w:rsidR="0090471F" w:rsidRPr="001E3ACB" w:rsidRDefault="0090471F" w:rsidP="008A57EC">
      <w:pPr>
        <w:pStyle w:val="1"/>
        <w:spacing w:line="360" w:lineRule="auto"/>
        <w:ind w:firstLine="567"/>
        <w:jc w:val="both"/>
        <w:rPr>
          <w:rFonts w:ascii="Times New Roman" w:hAnsi="Times New Roman"/>
          <w:color w:val="000000"/>
          <w:sz w:val="28"/>
          <w:szCs w:val="28"/>
        </w:rPr>
      </w:pPr>
      <w:r w:rsidRPr="001E3ACB">
        <w:rPr>
          <w:rFonts w:ascii="Times New Roman" w:hAnsi="Times New Roman"/>
          <w:color w:val="000000"/>
          <w:sz w:val="28"/>
          <w:szCs w:val="28"/>
        </w:rPr>
        <w:t>Ключевыми проблемами социально-экономического развития муниципального образования Успенский район, для решения которых необходимо разработать меры в рамках реализации Стратегии, являются:</w:t>
      </w:r>
    </w:p>
    <w:p w:rsidR="0090471F" w:rsidRDefault="0090471F" w:rsidP="008A57EC">
      <w:pPr>
        <w:spacing w:line="360" w:lineRule="auto"/>
        <w:ind w:firstLine="567"/>
        <w:jc w:val="both"/>
        <w:rPr>
          <w:color w:val="000000"/>
          <w:sz w:val="28"/>
          <w:szCs w:val="28"/>
        </w:rPr>
      </w:pPr>
      <w:r>
        <w:rPr>
          <w:color w:val="000000"/>
          <w:sz w:val="28"/>
          <w:szCs w:val="28"/>
        </w:rPr>
        <w:t>1.</w:t>
      </w:r>
      <w:r w:rsidRPr="001E3ACB">
        <w:rPr>
          <w:color w:val="000000"/>
          <w:sz w:val="28"/>
          <w:szCs w:val="28"/>
        </w:rPr>
        <w:t>Недостаточный уровень развития инфраструктуры,</w:t>
      </w:r>
      <w:r>
        <w:rPr>
          <w:color w:val="000000"/>
          <w:sz w:val="28"/>
          <w:szCs w:val="28"/>
        </w:rPr>
        <w:t xml:space="preserve"> значительный износ существующих водопроводов, скважин и водопроводных башен, проблемы  водоснабжения прибрежных поселков и станиц.</w:t>
      </w:r>
    </w:p>
    <w:p w:rsidR="0090471F" w:rsidRDefault="0090471F" w:rsidP="008A57EC">
      <w:pPr>
        <w:spacing w:line="360" w:lineRule="auto"/>
        <w:ind w:firstLine="567"/>
        <w:jc w:val="both"/>
        <w:rPr>
          <w:color w:val="000000"/>
          <w:sz w:val="28"/>
          <w:szCs w:val="28"/>
        </w:rPr>
      </w:pPr>
      <w:r>
        <w:rPr>
          <w:color w:val="000000"/>
          <w:sz w:val="28"/>
          <w:szCs w:val="28"/>
        </w:rPr>
        <w:t xml:space="preserve"> 2.О</w:t>
      </w:r>
      <w:r w:rsidRPr="001E3ACB">
        <w:rPr>
          <w:color w:val="000000"/>
          <w:sz w:val="28"/>
          <w:szCs w:val="28"/>
        </w:rPr>
        <w:t>тсутствие на территории района транспортного предприятия осуществл</w:t>
      </w:r>
      <w:r>
        <w:rPr>
          <w:color w:val="000000"/>
          <w:sz w:val="28"/>
          <w:szCs w:val="28"/>
        </w:rPr>
        <w:t>яющего пассажирские перевозки, вследствие чего снижен уровень охвата пассажирскими перевозками населенных пунктов муниципального образования;</w:t>
      </w:r>
    </w:p>
    <w:p w:rsidR="0090471F" w:rsidRDefault="0090471F" w:rsidP="008A57EC">
      <w:pPr>
        <w:spacing w:line="360" w:lineRule="auto"/>
        <w:ind w:firstLine="567"/>
        <w:jc w:val="both"/>
        <w:rPr>
          <w:color w:val="000000"/>
          <w:sz w:val="28"/>
          <w:szCs w:val="28"/>
        </w:rPr>
      </w:pPr>
      <w:r>
        <w:rPr>
          <w:color w:val="000000"/>
          <w:sz w:val="28"/>
          <w:szCs w:val="28"/>
        </w:rPr>
        <w:lastRenderedPageBreak/>
        <w:t>3.Недостаточное количество, растущий дефицит, а также отток профессиональных кадров в экономике и социальной сфере муниципального образования Успенский район.</w:t>
      </w:r>
    </w:p>
    <w:p w:rsidR="0090471F" w:rsidRDefault="0090471F" w:rsidP="008A57EC">
      <w:pPr>
        <w:spacing w:line="360" w:lineRule="auto"/>
        <w:ind w:firstLine="567"/>
        <w:jc w:val="both"/>
        <w:rPr>
          <w:color w:val="000000"/>
          <w:sz w:val="28"/>
          <w:szCs w:val="28"/>
        </w:rPr>
      </w:pPr>
      <w:r>
        <w:rPr>
          <w:color w:val="000000"/>
          <w:sz w:val="28"/>
          <w:szCs w:val="28"/>
        </w:rPr>
        <w:t>4.Расположение головных предприятий территориально обособленных подразделений за пределами Успенского района, что не позволяет получать дополнительных доходов в бюджет муниципального образования.</w:t>
      </w:r>
    </w:p>
    <w:p w:rsidR="0090471F" w:rsidRDefault="0090471F" w:rsidP="008A57EC">
      <w:pPr>
        <w:spacing w:line="360" w:lineRule="auto"/>
        <w:ind w:firstLine="567"/>
        <w:jc w:val="both"/>
        <w:rPr>
          <w:color w:val="000000"/>
          <w:sz w:val="28"/>
          <w:szCs w:val="28"/>
        </w:rPr>
      </w:pPr>
      <w:r>
        <w:rPr>
          <w:color w:val="000000"/>
          <w:sz w:val="28"/>
          <w:szCs w:val="28"/>
        </w:rPr>
        <w:t>5.Наличие экологических проблем, которые могут препятствовать  развитию приоритетных отраслей экономики и повышению качества жизни населения.</w:t>
      </w:r>
    </w:p>
    <w:p w:rsidR="0090471F" w:rsidRDefault="0090471F" w:rsidP="008A57EC">
      <w:pPr>
        <w:spacing w:line="360" w:lineRule="auto"/>
        <w:ind w:firstLine="567"/>
        <w:jc w:val="both"/>
        <w:rPr>
          <w:color w:val="000000"/>
          <w:sz w:val="28"/>
          <w:szCs w:val="28"/>
        </w:rPr>
      </w:pPr>
      <w:r>
        <w:rPr>
          <w:color w:val="000000"/>
          <w:sz w:val="28"/>
          <w:szCs w:val="28"/>
        </w:rPr>
        <w:t>6.Высокая дотационность района не дает возможности привлекать предпринимателей к участию в программах софинансирования.</w:t>
      </w:r>
    </w:p>
    <w:p w:rsidR="0090471F" w:rsidRDefault="0090471F" w:rsidP="008A57EC">
      <w:pPr>
        <w:spacing w:line="360" w:lineRule="auto"/>
        <w:ind w:firstLine="567"/>
        <w:jc w:val="both"/>
        <w:rPr>
          <w:color w:val="000000"/>
          <w:sz w:val="28"/>
          <w:szCs w:val="28"/>
        </w:rPr>
      </w:pPr>
      <w:r>
        <w:rPr>
          <w:color w:val="000000"/>
          <w:sz w:val="28"/>
          <w:szCs w:val="28"/>
        </w:rPr>
        <w:t>7.Не</w:t>
      </w:r>
      <w:r w:rsidRPr="00D91E22">
        <w:rPr>
          <w:color w:val="000000"/>
          <w:sz w:val="28"/>
          <w:szCs w:val="28"/>
        </w:rPr>
        <w:t xml:space="preserve"> </w:t>
      </w:r>
      <w:r>
        <w:rPr>
          <w:color w:val="000000"/>
          <w:sz w:val="28"/>
          <w:szCs w:val="28"/>
        </w:rPr>
        <w:t>достаточный объем привлеченных инвестиций в экономику муниципального образования Успенский район.</w:t>
      </w:r>
    </w:p>
    <w:p w:rsidR="0090471F" w:rsidRDefault="0090471F" w:rsidP="008A57EC">
      <w:pPr>
        <w:spacing w:line="360" w:lineRule="auto"/>
        <w:ind w:firstLine="567"/>
        <w:jc w:val="both"/>
        <w:rPr>
          <w:color w:val="000000"/>
          <w:sz w:val="28"/>
          <w:szCs w:val="28"/>
        </w:rPr>
      </w:pPr>
      <w:r>
        <w:rPr>
          <w:color w:val="000000"/>
          <w:sz w:val="28"/>
          <w:szCs w:val="28"/>
        </w:rPr>
        <w:t>8.Низкая конкурентоспособность  производимой продукции, как продукции предприятий сельского хозяйства, так и предприятий перерабатывающей  промышленности (зерно, овощи, плоды, мясо и мясопродукты,</w:t>
      </w:r>
      <w:r w:rsidRPr="005E07F5">
        <w:rPr>
          <w:color w:val="000000"/>
          <w:sz w:val="28"/>
          <w:szCs w:val="28"/>
        </w:rPr>
        <w:t xml:space="preserve"> </w:t>
      </w:r>
      <w:r>
        <w:rPr>
          <w:color w:val="000000"/>
          <w:sz w:val="28"/>
          <w:szCs w:val="28"/>
        </w:rPr>
        <w:t>молоко и кисломолочная продукция).</w:t>
      </w:r>
    </w:p>
    <w:p w:rsidR="0090471F" w:rsidRDefault="0090471F" w:rsidP="008A57EC">
      <w:pPr>
        <w:spacing w:line="360" w:lineRule="auto"/>
        <w:ind w:firstLine="567"/>
        <w:jc w:val="both"/>
        <w:rPr>
          <w:color w:val="000000"/>
          <w:sz w:val="28"/>
          <w:szCs w:val="28"/>
        </w:rPr>
      </w:pPr>
    </w:p>
    <w:p w:rsidR="0090471F" w:rsidRPr="00CD2577" w:rsidRDefault="0090471F" w:rsidP="00B32C54">
      <w:pPr>
        <w:spacing w:line="360" w:lineRule="auto"/>
        <w:ind w:firstLine="567"/>
        <w:jc w:val="center"/>
        <w:rPr>
          <w:b/>
          <w:color w:val="000000"/>
          <w:sz w:val="32"/>
          <w:szCs w:val="32"/>
        </w:rPr>
      </w:pPr>
      <w:r w:rsidRPr="004B6FB2">
        <w:rPr>
          <w:b/>
          <w:color w:val="000000"/>
          <w:sz w:val="32"/>
          <w:szCs w:val="32"/>
        </w:rPr>
        <w:t>2.Текущее состояние социального развития муниципального образования Успенский  район.</w:t>
      </w:r>
    </w:p>
    <w:p w:rsidR="0090471F" w:rsidRPr="001E3ACB" w:rsidRDefault="0090471F" w:rsidP="00B32C54">
      <w:pPr>
        <w:ind w:left="720"/>
        <w:jc w:val="center"/>
        <w:rPr>
          <w:color w:val="000000"/>
          <w:sz w:val="28"/>
          <w:szCs w:val="28"/>
        </w:rPr>
      </w:pPr>
      <w:r>
        <w:rPr>
          <w:b/>
          <w:color w:val="000000"/>
          <w:sz w:val="32"/>
          <w:szCs w:val="32"/>
        </w:rPr>
        <w:t>2.1. Демографические показатели,</w:t>
      </w:r>
      <w:r w:rsidRPr="001E3ACB">
        <w:rPr>
          <w:b/>
          <w:color w:val="000000"/>
          <w:sz w:val="32"/>
          <w:szCs w:val="32"/>
        </w:rPr>
        <w:t xml:space="preserve"> занятость населения</w:t>
      </w:r>
      <w:r>
        <w:rPr>
          <w:b/>
          <w:color w:val="000000"/>
          <w:sz w:val="32"/>
          <w:szCs w:val="32"/>
        </w:rPr>
        <w:t xml:space="preserve"> и развитие здравоохранения</w:t>
      </w:r>
    </w:p>
    <w:p w:rsidR="0090471F" w:rsidRPr="001E3ACB" w:rsidRDefault="0090471F" w:rsidP="00B32C54">
      <w:pPr>
        <w:ind w:firstLine="709"/>
        <w:jc w:val="center"/>
        <w:rPr>
          <w:color w:val="000000"/>
          <w:sz w:val="28"/>
          <w:szCs w:val="28"/>
        </w:rPr>
      </w:pPr>
    </w:p>
    <w:p w:rsidR="0090471F" w:rsidRPr="001E3ACB" w:rsidRDefault="0090471F" w:rsidP="00AB667E">
      <w:pPr>
        <w:spacing w:line="360" w:lineRule="auto"/>
        <w:ind w:firstLine="709"/>
        <w:jc w:val="both"/>
        <w:rPr>
          <w:color w:val="000000"/>
          <w:sz w:val="28"/>
          <w:szCs w:val="28"/>
        </w:rPr>
      </w:pPr>
      <w:r w:rsidRPr="001E3ACB">
        <w:rPr>
          <w:color w:val="000000"/>
          <w:sz w:val="28"/>
          <w:szCs w:val="28"/>
        </w:rPr>
        <w:t xml:space="preserve">На сегодняшний день динамичной модели социально-экономического развития территории муниципального образования Успенский район  должна соответствовать адаптивная система образования, быстро реагирующая на запросы рынка труда, стимулирующая экономический рост, воспроизводящая специалистов, способных эффективно работать в конкурентной экономической среде. Составление перспективных балансов спроса и предложения рабочей силы, прогнозирование потребности в кадрах выступает основным компонентом механизма управления кадровым потенциалом района, важной </w:t>
      </w:r>
      <w:r w:rsidRPr="001E3ACB">
        <w:rPr>
          <w:color w:val="000000"/>
          <w:sz w:val="28"/>
          <w:szCs w:val="28"/>
        </w:rPr>
        <w:lastRenderedPageBreak/>
        <w:t>составляющей эффективной модели взаимодействия систем профессионального образования и рынков труда.</w:t>
      </w:r>
    </w:p>
    <w:p w:rsidR="0090471F" w:rsidRPr="001E3ACB" w:rsidRDefault="0090471F" w:rsidP="00AB667E">
      <w:pPr>
        <w:spacing w:line="360" w:lineRule="auto"/>
        <w:ind w:firstLine="709"/>
        <w:jc w:val="both"/>
        <w:rPr>
          <w:color w:val="000000"/>
          <w:sz w:val="28"/>
          <w:szCs w:val="28"/>
        </w:rPr>
      </w:pPr>
      <w:r w:rsidRPr="001E3ACB">
        <w:rPr>
          <w:color w:val="000000"/>
          <w:sz w:val="28"/>
          <w:szCs w:val="28"/>
        </w:rPr>
        <w:t>На сегодняшний день для рынка труда  Успенского района, как и Краснодарского края в целом, характерен дисбаланс между спросом и предложением рабочей силы по профессионально-квалификационному  составу и уровню профессиональной подготовки. Наблюдается изменения в сторону значительного превышения спроса над предложением по рабочим профессиям, и, наоборот, избыток специалистов и служащих.</w:t>
      </w:r>
    </w:p>
    <w:p w:rsidR="0090471F" w:rsidRPr="001E3ACB" w:rsidRDefault="0090471F" w:rsidP="00AB667E">
      <w:pPr>
        <w:pStyle w:val="ac"/>
        <w:spacing w:after="0" w:line="360" w:lineRule="auto"/>
        <w:ind w:firstLine="709"/>
        <w:jc w:val="both"/>
        <w:rPr>
          <w:rFonts w:eastAsia="Arial Unicode MS"/>
          <w:color w:val="000000"/>
          <w:sz w:val="28"/>
          <w:szCs w:val="28"/>
        </w:rPr>
      </w:pPr>
      <w:r w:rsidRPr="001E3ACB">
        <w:rPr>
          <w:rFonts w:eastAsia="Arial Unicode MS"/>
          <w:color w:val="000000"/>
          <w:sz w:val="28"/>
          <w:szCs w:val="28"/>
        </w:rPr>
        <w:t>По данным сводного баланса трудовых ресурсов численность трудоспособного населения</w:t>
      </w:r>
      <w:r>
        <w:rPr>
          <w:rFonts w:eastAsia="Arial Unicode MS"/>
          <w:color w:val="000000"/>
          <w:sz w:val="28"/>
          <w:szCs w:val="28"/>
        </w:rPr>
        <w:t xml:space="preserve"> по отношению к 2009 году снизилась на 1,4% и составила 21600 человек, из них доля неработающих инвалидов</w:t>
      </w:r>
      <w:r w:rsidRPr="001E3ACB">
        <w:rPr>
          <w:rFonts w:eastAsia="Arial Unicode MS"/>
          <w:color w:val="000000"/>
          <w:sz w:val="28"/>
          <w:szCs w:val="28"/>
        </w:rPr>
        <w:t xml:space="preserve"> </w:t>
      </w:r>
      <w:r w:rsidRPr="001E3ACB">
        <w:rPr>
          <w:rFonts w:eastAsia="Arial Unicode MS"/>
          <w:color w:val="000000"/>
          <w:sz w:val="28"/>
          <w:szCs w:val="28"/>
          <w:lang w:val="en-US"/>
        </w:rPr>
        <w:t>I</w:t>
      </w:r>
      <w:r w:rsidRPr="001E3ACB">
        <w:rPr>
          <w:rFonts w:eastAsia="Arial Unicode MS"/>
          <w:color w:val="000000"/>
          <w:sz w:val="28"/>
          <w:szCs w:val="28"/>
        </w:rPr>
        <w:t xml:space="preserve"> и </w:t>
      </w:r>
      <w:r w:rsidRPr="001E3ACB">
        <w:rPr>
          <w:rFonts w:eastAsia="Arial Unicode MS"/>
          <w:color w:val="000000"/>
          <w:sz w:val="28"/>
          <w:szCs w:val="28"/>
          <w:lang w:val="en-US"/>
        </w:rPr>
        <w:t>II</w:t>
      </w:r>
      <w:r w:rsidRPr="001E3ACB">
        <w:rPr>
          <w:rFonts w:eastAsia="Arial Unicode MS"/>
          <w:color w:val="000000"/>
          <w:sz w:val="28"/>
          <w:szCs w:val="28"/>
        </w:rPr>
        <w:t xml:space="preserve"> группы </w:t>
      </w:r>
      <w:r>
        <w:rPr>
          <w:rFonts w:eastAsia="Arial Unicode MS"/>
          <w:color w:val="000000"/>
          <w:sz w:val="28"/>
          <w:szCs w:val="28"/>
        </w:rPr>
        <w:t xml:space="preserve">от численности трудоспособного </w:t>
      </w:r>
      <w:r w:rsidRPr="001E3ACB">
        <w:rPr>
          <w:rFonts w:eastAsia="Arial Unicode MS"/>
          <w:color w:val="000000"/>
          <w:sz w:val="28"/>
          <w:szCs w:val="28"/>
        </w:rPr>
        <w:t xml:space="preserve">составляют </w:t>
      </w:r>
      <w:r>
        <w:rPr>
          <w:rFonts w:eastAsia="Arial Unicode MS"/>
          <w:color w:val="000000"/>
          <w:sz w:val="28"/>
          <w:szCs w:val="28"/>
        </w:rPr>
        <w:t>2,3% и доля неработающих лиц</w:t>
      </w:r>
      <w:r w:rsidRPr="001E3ACB">
        <w:rPr>
          <w:rFonts w:eastAsia="Arial Unicode MS"/>
          <w:color w:val="000000"/>
          <w:sz w:val="28"/>
          <w:szCs w:val="28"/>
        </w:rPr>
        <w:t xml:space="preserve"> трудоспособного возраста, получающие пенсию на льготных условиях 0,</w:t>
      </w:r>
      <w:r>
        <w:rPr>
          <w:rFonts w:eastAsia="Arial Unicode MS"/>
          <w:color w:val="000000"/>
          <w:sz w:val="28"/>
          <w:szCs w:val="28"/>
        </w:rPr>
        <w:t>9%.</w:t>
      </w:r>
      <w:r w:rsidRPr="001E3ACB">
        <w:rPr>
          <w:rFonts w:eastAsia="Arial Unicode MS"/>
          <w:color w:val="000000"/>
          <w:sz w:val="28"/>
          <w:szCs w:val="28"/>
        </w:rPr>
        <w:t xml:space="preserve"> </w:t>
      </w:r>
    </w:p>
    <w:p w:rsidR="0090471F" w:rsidRPr="004A3333" w:rsidRDefault="0090471F" w:rsidP="00AB667E">
      <w:pPr>
        <w:spacing w:line="360" w:lineRule="auto"/>
        <w:jc w:val="both"/>
        <w:rPr>
          <w:color w:val="000000"/>
          <w:sz w:val="28"/>
          <w:szCs w:val="28"/>
        </w:rPr>
      </w:pPr>
      <w:r w:rsidRPr="001E3ACB">
        <w:rPr>
          <w:color w:val="000000"/>
          <w:sz w:val="28"/>
          <w:szCs w:val="28"/>
        </w:rPr>
        <w:tab/>
      </w:r>
      <w:r w:rsidRPr="004A3333">
        <w:rPr>
          <w:color w:val="000000"/>
          <w:sz w:val="28"/>
          <w:szCs w:val="28"/>
        </w:rPr>
        <w:t xml:space="preserve">Маятниковая миграция по численности рабочих и служащих составляет   (-2,43) показатель снижен по отношению к 2009 году на 0,02 тыс. человек, по численности учащихся показатель увеличен 0,01 тыс. человек. </w:t>
      </w:r>
    </w:p>
    <w:p w:rsidR="0090471F" w:rsidRPr="001E3ACB" w:rsidRDefault="0090471F" w:rsidP="00B32C54">
      <w:pPr>
        <w:jc w:val="both"/>
        <w:rPr>
          <w:color w:val="000000"/>
          <w:sz w:val="28"/>
          <w:szCs w:val="28"/>
        </w:rPr>
      </w:pPr>
      <w:r w:rsidRPr="00681698">
        <w:rPr>
          <w:color w:val="000000"/>
          <w:sz w:val="28"/>
          <w:szCs w:val="28"/>
        </w:rPr>
        <w:tab/>
        <w:t xml:space="preserve">          </w:t>
      </w:r>
      <w:r w:rsidR="004725A4" w:rsidRPr="00B47098">
        <w:rPr>
          <w:color w:val="000000"/>
        </w:rPr>
        <w:pict>
          <v:shape id="_x0000_i1030" type="#_x0000_t75" style="width:480pt;height:268.5pt">
            <v:imagedata r:id="rId11" o:title=""/>
          </v:shape>
        </w:pict>
      </w:r>
      <w:r w:rsidRPr="001E3ACB">
        <w:rPr>
          <w:color w:val="000000"/>
          <w:sz w:val="28"/>
          <w:szCs w:val="28"/>
        </w:rPr>
        <w:t xml:space="preserve">  </w:t>
      </w:r>
    </w:p>
    <w:p w:rsidR="0090471F" w:rsidRDefault="0090471F" w:rsidP="00B32C54">
      <w:pPr>
        <w:jc w:val="both"/>
        <w:rPr>
          <w:color w:val="000000"/>
          <w:sz w:val="28"/>
          <w:szCs w:val="28"/>
        </w:rPr>
      </w:pPr>
    </w:p>
    <w:p w:rsidR="0090471F" w:rsidRPr="001E3ACB" w:rsidRDefault="0090471F" w:rsidP="00AB667E">
      <w:pPr>
        <w:spacing w:line="360" w:lineRule="auto"/>
        <w:jc w:val="both"/>
        <w:rPr>
          <w:color w:val="000000"/>
          <w:sz w:val="28"/>
          <w:szCs w:val="28"/>
        </w:rPr>
      </w:pPr>
    </w:p>
    <w:p w:rsidR="0090471F" w:rsidRDefault="0090471F" w:rsidP="00AB667E">
      <w:pPr>
        <w:spacing w:line="360" w:lineRule="auto"/>
        <w:ind w:firstLine="900"/>
        <w:jc w:val="both"/>
        <w:rPr>
          <w:color w:val="000000"/>
          <w:sz w:val="28"/>
          <w:szCs w:val="28"/>
        </w:rPr>
      </w:pPr>
      <w:r>
        <w:rPr>
          <w:color w:val="000000"/>
          <w:sz w:val="28"/>
          <w:szCs w:val="28"/>
        </w:rPr>
        <w:t>Так, на</w:t>
      </w:r>
      <w:r w:rsidR="00131B32">
        <w:rPr>
          <w:color w:val="000000"/>
          <w:sz w:val="28"/>
          <w:szCs w:val="28"/>
        </w:rPr>
        <w:t xml:space="preserve"> </w:t>
      </w:r>
      <w:r>
        <w:rPr>
          <w:color w:val="000000"/>
          <w:sz w:val="28"/>
          <w:szCs w:val="28"/>
        </w:rPr>
        <w:t>конец, 2011 года</w:t>
      </w:r>
      <w:r w:rsidRPr="001E3ACB">
        <w:rPr>
          <w:color w:val="000000"/>
          <w:sz w:val="28"/>
          <w:szCs w:val="28"/>
        </w:rPr>
        <w:t xml:space="preserve"> численность населения занятого в экономике составила 13,28 тыс. человек или  101,1 %  к уровню  2009 года. </w:t>
      </w:r>
    </w:p>
    <w:p w:rsidR="0090471F" w:rsidRPr="001E3ACB" w:rsidRDefault="0090471F" w:rsidP="00AB667E">
      <w:pPr>
        <w:spacing w:line="360" w:lineRule="auto"/>
        <w:jc w:val="both"/>
        <w:rPr>
          <w:color w:val="000000"/>
          <w:sz w:val="28"/>
          <w:szCs w:val="28"/>
        </w:rPr>
      </w:pPr>
      <w:r w:rsidRPr="001E3ACB">
        <w:rPr>
          <w:color w:val="000000"/>
          <w:sz w:val="28"/>
          <w:szCs w:val="28"/>
        </w:rPr>
        <w:lastRenderedPageBreak/>
        <w:t xml:space="preserve">            Спрос на рабочую силу превышает предложение. В спросе рабочей силы преобладают рабочие специальности: водитель, оператор котельной, машинист бульдозера, машинист экскаватора, тракторист, тракторист-машинист сельскохозяйственного производства, рабочие строительных профессий; в предложении – специалисты с высшим и средним профессиональным образованием.</w:t>
      </w:r>
      <w:r w:rsidRPr="001E3ACB">
        <w:rPr>
          <w:color w:val="000000"/>
          <w:sz w:val="28"/>
          <w:szCs w:val="28"/>
        </w:rPr>
        <w:tab/>
      </w:r>
    </w:p>
    <w:p w:rsidR="0090471F" w:rsidRDefault="0090471F" w:rsidP="00B32C54">
      <w:pPr>
        <w:jc w:val="center"/>
        <w:rPr>
          <w:b/>
          <w:color w:val="000000"/>
          <w:sz w:val="28"/>
          <w:szCs w:val="28"/>
        </w:rPr>
      </w:pPr>
      <w:r w:rsidRPr="00215456">
        <w:rPr>
          <w:color w:val="000000"/>
          <w:sz w:val="28"/>
          <w:szCs w:val="28"/>
        </w:rPr>
        <w:t>Занятость и трудовые ресурсы Успенского района 2009 – 2011 гг.,  тыс. чел.</w:t>
      </w:r>
    </w:p>
    <w:tbl>
      <w:tblPr>
        <w:tblW w:w="9560" w:type="dxa"/>
        <w:tblInd w:w="90" w:type="dxa"/>
        <w:tblLook w:val="0000"/>
      </w:tblPr>
      <w:tblGrid>
        <w:gridCol w:w="4660"/>
        <w:gridCol w:w="960"/>
        <w:gridCol w:w="960"/>
        <w:gridCol w:w="960"/>
        <w:gridCol w:w="1060"/>
        <w:gridCol w:w="960"/>
      </w:tblGrid>
      <w:tr w:rsidR="0090471F" w:rsidTr="008853F6">
        <w:trPr>
          <w:trHeight w:val="780"/>
        </w:trPr>
        <w:tc>
          <w:tcPr>
            <w:tcW w:w="4660" w:type="dxa"/>
            <w:vMerge w:val="restart"/>
            <w:tcBorders>
              <w:top w:val="single" w:sz="8" w:space="0" w:color="auto"/>
              <w:left w:val="single" w:sz="8" w:space="0" w:color="auto"/>
              <w:bottom w:val="single" w:sz="8" w:space="0" w:color="000000"/>
              <w:right w:val="single" w:sz="8" w:space="0" w:color="000000"/>
            </w:tcBorders>
            <w:vAlign w:val="center"/>
          </w:tcPr>
          <w:p w:rsidR="0090471F" w:rsidRDefault="0090471F" w:rsidP="008853F6">
            <w:pPr>
              <w:jc w:val="center"/>
              <w:rPr>
                <w:b/>
                <w:bCs/>
                <w:sz w:val="20"/>
                <w:szCs w:val="20"/>
              </w:rPr>
            </w:pPr>
            <w:r>
              <w:rPr>
                <w:b/>
                <w:bCs/>
                <w:sz w:val="20"/>
                <w:szCs w:val="20"/>
              </w:rPr>
              <w:t>НАИМЕНОВАНИЕ ПОКАЗАТЕЛЕЙ</w:t>
            </w:r>
          </w:p>
        </w:tc>
        <w:tc>
          <w:tcPr>
            <w:tcW w:w="960" w:type="dxa"/>
            <w:tcBorders>
              <w:top w:val="single" w:sz="8" w:space="0" w:color="auto"/>
              <w:left w:val="nil"/>
              <w:bottom w:val="single" w:sz="8" w:space="0" w:color="auto"/>
              <w:right w:val="single" w:sz="8" w:space="0" w:color="auto"/>
            </w:tcBorders>
            <w:noWrap/>
            <w:vAlign w:val="center"/>
          </w:tcPr>
          <w:p w:rsidR="0090471F" w:rsidRDefault="0090471F" w:rsidP="008853F6">
            <w:pPr>
              <w:jc w:val="center"/>
              <w:rPr>
                <w:b/>
                <w:bCs/>
                <w:sz w:val="20"/>
                <w:szCs w:val="20"/>
              </w:rPr>
            </w:pPr>
            <w:r>
              <w:rPr>
                <w:b/>
                <w:bCs/>
                <w:sz w:val="20"/>
                <w:szCs w:val="20"/>
              </w:rPr>
              <w:t>отчет</w:t>
            </w:r>
          </w:p>
        </w:tc>
        <w:tc>
          <w:tcPr>
            <w:tcW w:w="960" w:type="dxa"/>
            <w:tcBorders>
              <w:top w:val="single" w:sz="8" w:space="0" w:color="auto"/>
              <w:left w:val="nil"/>
              <w:bottom w:val="single" w:sz="8" w:space="0" w:color="auto"/>
              <w:right w:val="single" w:sz="8" w:space="0" w:color="auto"/>
            </w:tcBorders>
            <w:noWrap/>
            <w:vAlign w:val="center"/>
          </w:tcPr>
          <w:p w:rsidR="0090471F" w:rsidRDefault="0090471F" w:rsidP="008853F6">
            <w:pPr>
              <w:jc w:val="center"/>
              <w:rPr>
                <w:b/>
                <w:bCs/>
                <w:sz w:val="20"/>
                <w:szCs w:val="20"/>
              </w:rPr>
            </w:pPr>
            <w:r>
              <w:rPr>
                <w:b/>
                <w:bCs/>
                <w:sz w:val="20"/>
                <w:szCs w:val="20"/>
              </w:rPr>
              <w:t>отчет</w:t>
            </w:r>
          </w:p>
        </w:tc>
        <w:tc>
          <w:tcPr>
            <w:tcW w:w="960" w:type="dxa"/>
            <w:tcBorders>
              <w:top w:val="single" w:sz="8" w:space="0" w:color="auto"/>
              <w:left w:val="nil"/>
              <w:bottom w:val="single" w:sz="8" w:space="0" w:color="auto"/>
              <w:right w:val="single" w:sz="8" w:space="0" w:color="auto"/>
            </w:tcBorders>
            <w:noWrap/>
            <w:vAlign w:val="center"/>
          </w:tcPr>
          <w:p w:rsidR="0090471F" w:rsidRDefault="0090471F" w:rsidP="008853F6">
            <w:pPr>
              <w:jc w:val="center"/>
              <w:rPr>
                <w:b/>
                <w:bCs/>
                <w:sz w:val="20"/>
                <w:szCs w:val="20"/>
              </w:rPr>
            </w:pPr>
            <w:r>
              <w:rPr>
                <w:b/>
                <w:bCs/>
                <w:sz w:val="20"/>
                <w:szCs w:val="20"/>
              </w:rPr>
              <w:t>отчет</w:t>
            </w:r>
          </w:p>
        </w:tc>
        <w:tc>
          <w:tcPr>
            <w:tcW w:w="1060" w:type="dxa"/>
            <w:tcBorders>
              <w:top w:val="single" w:sz="8" w:space="0" w:color="auto"/>
              <w:left w:val="nil"/>
              <w:bottom w:val="single" w:sz="8" w:space="0" w:color="auto"/>
              <w:right w:val="single" w:sz="8" w:space="0" w:color="auto"/>
            </w:tcBorders>
            <w:vAlign w:val="center"/>
          </w:tcPr>
          <w:p w:rsidR="0090471F" w:rsidRDefault="0090471F" w:rsidP="008853F6">
            <w:pPr>
              <w:jc w:val="center"/>
              <w:rPr>
                <w:b/>
                <w:bCs/>
                <w:sz w:val="20"/>
                <w:szCs w:val="20"/>
              </w:rPr>
            </w:pPr>
            <w:r>
              <w:rPr>
                <w:b/>
                <w:bCs/>
                <w:sz w:val="20"/>
                <w:szCs w:val="20"/>
              </w:rPr>
              <w:t xml:space="preserve">Темп роста,               в %         </w:t>
            </w:r>
          </w:p>
        </w:tc>
        <w:tc>
          <w:tcPr>
            <w:tcW w:w="960" w:type="dxa"/>
            <w:tcBorders>
              <w:top w:val="single" w:sz="8" w:space="0" w:color="auto"/>
              <w:left w:val="nil"/>
              <w:bottom w:val="nil"/>
              <w:right w:val="single" w:sz="8" w:space="0" w:color="auto"/>
            </w:tcBorders>
            <w:vAlign w:val="center"/>
          </w:tcPr>
          <w:p w:rsidR="0090471F" w:rsidRDefault="0090471F" w:rsidP="008853F6">
            <w:pPr>
              <w:jc w:val="center"/>
              <w:rPr>
                <w:b/>
                <w:bCs/>
                <w:sz w:val="20"/>
                <w:szCs w:val="20"/>
              </w:rPr>
            </w:pPr>
            <w:r>
              <w:rPr>
                <w:b/>
                <w:bCs/>
                <w:sz w:val="20"/>
                <w:szCs w:val="20"/>
              </w:rPr>
              <w:t xml:space="preserve">Темп роста,               в %         </w:t>
            </w:r>
          </w:p>
        </w:tc>
      </w:tr>
      <w:tr w:rsidR="0090471F" w:rsidTr="008853F6">
        <w:trPr>
          <w:trHeight w:val="525"/>
        </w:trPr>
        <w:tc>
          <w:tcPr>
            <w:tcW w:w="4660" w:type="dxa"/>
            <w:vMerge/>
            <w:tcBorders>
              <w:top w:val="single" w:sz="8" w:space="0" w:color="auto"/>
              <w:left w:val="single" w:sz="8" w:space="0" w:color="auto"/>
              <w:bottom w:val="single" w:sz="8" w:space="0" w:color="000000"/>
              <w:right w:val="single" w:sz="8" w:space="0" w:color="000000"/>
            </w:tcBorders>
            <w:vAlign w:val="center"/>
          </w:tcPr>
          <w:p w:rsidR="0090471F" w:rsidRDefault="0090471F" w:rsidP="008853F6">
            <w:pPr>
              <w:rPr>
                <w:b/>
                <w:bCs/>
                <w:sz w:val="20"/>
                <w:szCs w:val="20"/>
              </w:rPr>
            </w:pPr>
          </w:p>
        </w:tc>
        <w:tc>
          <w:tcPr>
            <w:tcW w:w="960" w:type="dxa"/>
            <w:tcBorders>
              <w:top w:val="nil"/>
              <w:left w:val="nil"/>
              <w:bottom w:val="single" w:sz="8" w:space="0" w:color="auto"/>
              <w:right w:val="single" w:sz="8" w:space="0" w:color="auto"/>
            </w:tcBorders>
            <w:noWrap/>
            <w:vAlign w:val="bottom"/>
          </w:tcPr>
          <w:p w:rsidR="0090471F" w:rsidRDefault="0090471F" w:rsidP="008853F6">
            <w:pPr>
              <w:jc w:val="center"/>
              <w:rPr>
                <w:b/>
                <w:bCs/>
                <w:sz w:val="20"/>
                <w:szCs w:val="20"/>
              </w:rPr>
            </w:pPr>
            <w:r>
              <w:rPr>
                <w:b/>
                <w:bCs/>
                <w:sz w:val="20"/>
                <w:szCs w:val="20"/>
              </w:rPr>
              <w:t>2009г.</w:t>
            </w:r>
          </w:p>
        </w:tc>
        <w:tc>
          <w:tcPr>
            <w:tcW w:w="960" w:type="dxa"/>
            <w:tcBorders>
              <w:top w:val="nil"/>
              <w:left w:val="nil"/>
              <w:bottom w:val="single" w:sz="8" w:space="0" w:color="auto"/>
              <w:right w:val="single" w:sz="8" w:space="0" w:color="auto"/>
            </w:tcBorders>
            <w:noWrap/>
            <w:vAlign w:val="bottom"/>
          </w:tcPr>
          <w:p w:rsidR="0090471F" w:rsidRDefault="0090471F" w:rsidP="008853F6">
            <w:pPr>
              <w:jc w:val="center"/>
              <w:rPr>
                <w:b/>
                <w:bCs/>
                <w:sz w:val="20"/>
                <w:szCs w:val="20"/>
              </w:rPr>
            </w:pPr>
            <w:r>
              <w:rPr>
                <w:b/>
                <w:bCs/>
                <w:sz w:val="20"/>
                <w:szCs w:val="20"/>
              </w:rPr>
              <w:t>2010г.</w:t>
            </w:r>
          </w:p>
        </w:tc>
        <w:tc>
          <w:tcPr>
            <w:tcW w:w="960" w:type="dxa"/>
            <w:tcBorders>
              <w:top w:val="nil"/>
              <w:left w:val="nil"/>
              <w:bottom w:val="single" w:sz="8" w:space="0" w:color="auto"/>
              <w:right w:val="single" w:sz="8" w:space="0" w:color="auto"/>
            </w:tcBorders>
            <w:noWrap/>
            <w:vAlign w:val="bottom"/>
          </w:tcPr>
          <w:p w:rsidR="0090471F" w:rsidRDefault="0090471F" w:rsidP="008853F6">
            <w:pPr>
              <w:jc w:val="center"/>
              <w:rPr>
                <w:b/>
                <w:bCs/>
                <w:sz w:val="20"/>
                <w:szCs w:val="20"/>
              </w:rPr>
            </w:pPr>
            <w:r>
              <w:rPr>
                <w:b/>
                <w:bCs/>
                <w:sz w:val="20"/>
                <w:szCs w:val="20"/>
              </w:rPr>
              <w:t>2011г.</w:t>
            </w:r>
          </w:p>
        </w:tc>
        <w:tc>
          <w:tcPr>
            <w:tcW w:w="1060" w:type="dxa"/>
            <w:tcBorders>
              <w:top w:val="nil"/>
              <w:left w:val="nil"/>
              <w:bottom w:val="single" w:sz="8" w:space="0" w:color="auto"/>
              <w:right w:val="single" w:sz="8" w:space="0" w:color="auto"/>
            </w:tcBorders>
            <w:vAlign w:val="bottom"/>
          </w:tcPr>
          <w:p w:rsidR="0090471F" w:rsidRDefault="0090471F" w:rsidP="008853F6">
            <w:pPr>
              <w:jc w:val="center"/>
              <w:rPr>
                <w:b/>
                <w:bCs/>
                <w:sz w:val="20"/>
                <w:szCs w:val="20"/>
              </w:rPr>
            </w:pPr>
            <w:r>
              <w:rPr>
                <w:b/>
                <w:bCs/>
                <w:sz w:val="20"/>
                <w:szCs w:val="20"/>
              </w:rPr>
              <w:t>2010г. к 2009г</w:t>
            </w:r>
          </w:p>
        </w:tc>
        <w:tc>
          <w:tcPr>
            <w:tcW w:w="960" w:type="dxa"/>
            <w:tcBorders>
              <w:top w:val="single" w:sz="8" w:space="0" w:color="auto"/>
              <w:left w:val="nil"/>
              <w:bottom w:val="single" w:sz="8" w:space="0" w:color="auto"/>
              <w:right w:val="single" w:sz="8" w:space="0" w:color="auto"/>
            </w:tcBorders>
            <w:vAlign w:val="bottom"/>
          </w:tcPr>
          <w:p w:rsidR="0090471F" w:rsidRDefault="0090471F" w:rsidP="008853F6">
            <w:pPr>
              <w:jc w:val="center"/>
              <w:rPr>
                <w:b/>
                <w:bCs/>
                <w:sz w:val="20"/>
                <w:szCs w:val="20"/>
              </w:rPr>
            </w:pPr>
            <w:r>
              <w:rPr>
                <w:b/>
                <w:bCs/>
                <w:sz w:val="20"/>
                <w:szCs w:val="20"/>
              </w:rPr>
              <w:t>2011г. к 2009г</w:t>
            </w:r>
          </w:p>
        </w:tc>
      </w:tr>
      <w:tr w:rsidR="0090471F" w:rsidTr="008853F6">
        <w:trPr>
          <w:trHeight w:val="617"/>
        </w:trPr>
        <w:tc>
          <w:tcPr>
            <w:tcW w:w="4660" w:type="dxa"/>
            <w:tcBorders>
              <w:top w:val="nil"/>
              <w:left w:val="single" w:sz="8" w:space="0" w:color="auto"/>
              <w:bottom w:val="single" w:sz="4" w:space="0" w:color="auto"/>
              <w:right w:val="single" w:sz="4" w:space="0" w:color="000000"/>
            </w:tcBorders>
            <w:vAlign w:val="center"/>
          </w:tcPr>
          <w:p w:rsidR="0090471F" w:rsidRDefault="0090471F" w:rsidP="008853F6">
            <w:pPr>
              <w:rPr>
                <w:b/>
                <w:bCs/>
              </w:rPr>
            </w:pPr>
            <w:r w:rsidRPr="001E3ACB">
              <w:rPr>
                <w:color w:val="000000"/>
              </w:rPr>
              <w:t>Общая численность населения</w:t>
            </w:r>
          </w:p>
        </w:tc>
        <w:tc>
          <w:tcPr>
            <w:tcW w:w="960" w:type="dxa"/>
            <w:tcBorders>
              <w:top w:val="nil"/>
              <w:left w:val="nil"/>
              <w:bottom w:val="single" w:sz="4" w:space="0" w:color="auto"/>
              <w:right w:val="single" w:sz="4" w:space="0" w:color="auto"/>
            </w:tcBorders>
            <w:vAlign w:val="center"/>
          </w:tcPr>
          <w:p w:rsidR="0090471F" w:rsidRPr="00795531" w:rsidRDefault="0090471F" w:rsidP="008853F6">
            <w:pPr>
              <w:jc w:val="center"/>
              <w:rPr>
                <w:sz w:val="20"/>
                <w:szCs w:val="20"/>
              </w:rPr>
            </w:pPr>
            <w:r w:rsidRPr="00795531">
              <w:rPr>
                <w:sz w:val="20"/>
                <w:szCs w:val="20"/>
              </w:rPr>
              <w:t>41,36</w:t>
            </w:r>
          </w:p>
        </w:tc>
        <w:tc>
          <w:tcPr>
            <w:tcW w:w="960" w:type="dxa"/>
            <w:tcBorders>
              <w:top w:val="nil"/>
              <w:left w:val="nil"/>
              <w:bottom w:val="single" w:sz="4" w:space="0" w:color="auto"/>
              <w:right w:val="single" w:sz="4" w:space="0" w:color="auto"/>
            </w:tcBorders>
            <w:vAlign w:val="center"/>
          </w:tcPr>
          <w:p w:rsidR="0090471F" w:rsidRPr="00795531" w:rsidRDefault="0090471F" w:rsidP="008853F6">
            <w:pPr>
              <w:jc w:val="center"/>
              <w:rPr>
                <w:sz w:val="20"/>
                <w:szCs w:val="20"/>
              </w:rPr>
            </w:pPr>
            <w:r w:rsidRPr="00795531">
              <w:rPr>
                <w:sz w:val="20"/>
                <w:szCs w:val="20"/>
              </w:rPr>
              <w:t>41,207</w:t>
            </w:r>
          </w:p>
        </w:tc>
        <w:tc>
          <w:tcPr>
            <w:tcW w:w="960" w:type="dxa"/>
            <w:tcBorders>
              <w:top w:val="nil"/>
              <w:left w:val="nil"/>
              <w:bottom w:val="single" w:sz="4" w:space="0" w:color="auto"/>
              <w:right w:val="single" w:sz="4" w:space="0" w:color="auto"/>
            </w:tcBorders>
            <w:vAlign w:val="center"/>
          </w:tcPr>
          <w:p w:rsidR="0090471F" w:rsidRPr="00795531" w:rsidRDefault="0090471F" w:rsidP="008853F6">
            <w:pPr>
              <w:jc w:val="center"/>
              <w:rPr>
                <w:sz w:val="20"/>
                <w:szCs w:val="20"/>
              </w:rPr>
            </w:pPr>
            <w:r w:rsidRPr="00795531">
              <w:rPr>
                <w:sz w:val="20"/>
                <w:szCs w:val="20"/>
              </w:rPr>
              <w:t>41,210</w:t>
            </w:r>
          </w:p>
        </w:tc>
        <w:tc>
          <w:tcPr>
            <w:tcW w:w="1060" w:type="dxa"/>
            <w:tcBorders>
              <w:top w:val="nil"/>
              <w:left w:val="nil"/>
              <w:bottom w:val="single" w:sz="4" w:space="0" w:color="auto"/>
              <w:right w:val="single" w:sz="4" w:space="0" w:color="auto"/>
            </w:tcBorders>
            <w:vAlign w:val="center"/>
          </w:tcPr>
          <w:p w:rsidR="0090471F" w:rsidRPr="00795531" w:rsidRDefault="0090471F" w:rsidP="008853F6">
            <w:pPr>
              <w:jc w:val="center"/>
              <w:rPr>
                <w:sz w:val="20"/>
                <w:szCs w:val="20"/>
              </w:rPr>
            </w:pPr>
            <w:r w:rsidRPr="00795531">
              <w:rPr>
                <w:sz w:val="20"/>
                <w:szCs w:val="20"/>
              </w:rPr>
              <w:t>99,6</w:t>
            </w:r>
          </w:p>
        </w:tc>
        <w:tc>
          <w:tcPr>
            <w:tcW w:w="960" w:type="dxa"/>
            <w:tcBorders>
              <w:top w:val="nil"/>
              <w:left w:val="nil"/>
              <w:bottom w:val="single" w:sz="4" w:space="0" w:color="auto"/>
              <w:right w:val="single" w:sz="8" w:space="0" w:color="auto"/>
            </w:tcBorders>
            <w:vAlign w:val="center"/>
          </w:tcPr>
          <w:p w:rsidR="0090471F" w:rsidRPr="00795531" w:rsidRDefault="0090471F" w:rsidP="008853F6">
            <w:pPr>
              <w:jc w:val="center"/>
              <w:rPr>
                <w:sz w:val="20"/>
                <w:szCs w:val="20"/>
              </w:rPr>
            </w:pPr>
            <w:r w:rsidRPr="00795531">
              <w:rPr>
                <w:sz w:val="20"/>
                <w:szCs w:val="20"/>
              </w:rPr>
              <w:t>99,6</w:t>
            </w:r>
          </w:p>
        </w:tc>
      </w:tr>
      <w:tr w:rsidR="0090471F" w:rsidTr="008853F6">
        <w:trPr>
          <w:trHeight w:val="645"/>
        </w:trPr>
        <w:tc>
          <w:tcPr>
            <w:tcW w:w="4660" w:type="dxa"/>
            <w:tcBorders>
              <w:top w:val="single" w:sz="4" w:space="0" w:color="auto"/>
              <w:left w:val="single" w:sz="8" w:space="0" w:color="auto"/>
              <w:bottom w:val="single" w:sz="4" w:space="0" w:color="auto"/>
              <w:right w:val="single" w:sz="4" w:space="0" w:color="000000"/>
            </w:tcBorders>
            <w:vAlign w:val="center"/>
          </w:tcPr>
          <w:p w:rsidR="0090471F" w:rsidRDefault="0090471F" w:rsidP="008853F6">
            <w:r>
              <w:rPr>
                <w:color w:val="000000"/>
              </w:rPr>
              <w:t>Трудовые ресурсы (ч</w:t>
            </w:r>
            <w:r w:rsidRPr="001E3ACB">
              <w:rPr>
                <w:color w:val="000000"/>
              </w:rPr>
              <w:t>исленность трудоспособного населения,   в трудоспособном возрасте</w:t>
            </w:r>
            <w:r>
              <w:rPr>
                <w:color w:val="000000"/>
              </w:rPr>
              <w:t>)</w:t>
            </w:r>
          </w:p>
        </w:tc>
        <w:tc>
          <w:tcPr>
            <w:tcW w:w="960" w:type="dxa"/>
            <w:tcBorders>
              <w:top w:val="nil"/>
              <w:left w:val="nil"/>
              <w:bottom w:val="single" w:sz="4" w:space="0" w:color="auto"/>
              <w:right w:val="single" w:sz="4" w:space="0" w:color="auto"/>
            </w:tcBorders>
            <w:vAlign w:val="center"/>
          </w:tcPr>
          <w:p w:rsidR="0090471F" w:rsidRPr="00795531" w:rsidRDefault="0090471F" w:rsidP="008853F6">
            <w:pPr>
              <w:jc w:val="center"/>
              <w:rPr>
                <w:sz w:val="20"/>
                <w:szCs w:val="20"/>
              </w:rPr>
            </w:pPr>
            <w:r w:rsidRPr="00795531">
              <w:rPr>
                <w:sz w:val="20"/>
                <w:szCs w:val="20"/>
              </w:rPr>
              <w:t>21,9</w:t>
            </w:r>
          </w:p>
        </w:tc>
        <w:tc>
          <w:tcPr>
            <w:tcW w:w="960" w:type="dxa"/>
            <w:tcBorders>
              <w:top w:val="nil"/>
              <w:left w:val="nil"/>
              <w:bottom w:val="single" w:sz="4" w:space="0" w:color="auto"/>
              <w:right w:val="single" w:sz="4" w:space="0" w:color="auto"/>
            </w:tcBorders>
            <w:vAlign w:val="center"/>
          </w:tcPr>
          <w:p w:rsidR="0090471F" w:rsidRPr="00795531" w:rsidRDefault="0090471F" w:rsidP="008853F6">
            <w:pPr>
              <w:jc w:val="center"/>
              <w:rPr>
                <w:sz w:val="20"/>
                <w:szCs w:val="20"/>
              </w:rPr>
            </w:pPr>
            <w:r w:rsidRPr="00795531">
              <w:rPr>
                <w:sz w:val="20"/>
                <w:szCs w:val="20"/>
              </w:rPr>
              <w:t>21,65</w:t>
            </w:r>
          </w:p>
        </w:tc>
        <w:tc>
          <w:tcPr>
            <w:tcW w:w="960" w:type="dxa"/>
            <w:tcBorders>
              <w:top w:val="nil"/>
              <w:left w:val="nil"/>
              <w:bottom w:val="single" w:sz="4" w:space="0" w:color="auto"/>
              <w:right w:val="single" w:sz="4" w:space="0" w:color="auto"/>
            </w:tcBorders>
            <w:vAlign w:val="center"/>
          </w:tcPr>
          <w:p w:rsidR="0090471F" w:rsidRPr="00795531" w:rsidRDefault="0090471F" w:rsidP="008853F6">
            <w:pPr>
              <w:jc w:val="center"/>
              <w:rPr>
                <w:sz w:val="20"/>
                <w:szCs w:val="20"/>
              </w:rPr>
            </w:pPr>
            <w:r w:rsidRPr="00795531">
              <w:rPr>
                <w:sz w:val="20"/>
                <w:szCs w:val="20"/>
              </w:rPr>
              <w:t>21,6</w:t>
            </w:r>
          </w:p>
        </w:tc>
        <w:tc>
          <w:tcPr>
            <w:tcW w:w="1060" w:type="dxa"/>
            <w:tcBorders>
              <w:top w:val="nil"/>
              <w:left w:val="nil"/>
              <w:bottom w:val="single" w:sz="4" w:space="0" w:color="auto"/>
              <w:right w:val="single" w:sz="4" w:space="0" w:color="auto"/>
            </w:tcBorders>
            <w:vAlign w:val="center"/>
          </w:tcPr>
          <w:p w:rsidR="0090471F" w:rsidRPr="00795531" w:rsidRDefault="0090471F" w:rsidP="008853F6">
            <w:pPr>
              <w:jc w:val="center"/>
              <w:rPr>
                <w:sz w:val="20"/>
                <w:szCs w:val="20"/>
              </w:rPr>
            </w:pPr>
            <w:r w:rsidRPr="00795531">
              <w:rPr>
                <w:sz w:val="20"/>
                <w:szCs w:val="20"/>
              </w:rPr>
              <w:t>98,6</w:t>
            </w:r>
          </w:p>
        </w:tc>
        <w:tc>
          <w:tcPr>
            <w:tcW w:w="960" w:type="dxa"/>
            <w:tcBorders>
              <w:top w:val="nil"/>
              <w:left w:val="nil"/>
              <w:bottom w:val="single" w:sz="4" w:space="0" w:color="auto"/>
              <w:right w:val="single" w:sz="8" w:space="0" w:color="auto"/>
            </w:tcBorders>
            <w:vAlign w:val="center"/>
          </w:tcPr>
          <w:p w:rsidR="0090471F" w:rsidRPr="00795531" w:rsidRDefault="0090471F" w:rsidP="008853F6">
            <w:pPr>
              <w:jc w:val="center"/>
              <w:rPr>
                <w:sz w:val="20"/>
                <w:szCs w:val="20"/>
              </w:rPr>
            </w:pPr>
            <w:r w:rsidRPr="00795531">
              <w:rPr>
                <w:sz w:val="20"/>
                <w:szCs w:val="20"/>
              </w:rPr>
              <w:t>98,6</w:t>
            </w:r>
          </w:p>
        </w:tc>
      </w:tr>
      <w:tr w:rsidR="0090471F" w:rsidTr="008853F6">
        <w:trPr>
          <w:trHeight w:val="585"/>
        </w:trPr>
        <w:tc>
          <w:tcPr>
            <w:tcW w:w="4660" w:type="dxa"/>
            <w:tcBorders>
              <w:top w:val="single" w:sz="4" w:space="0" w:color="auto"/>
              <w:left w:val="single" w:sz="8" w:space="0" w:color="auto"/>
              <w:bottom w:val="single" w:sz="4" w:space="0" w:color="auto"/>
              <w:right w:val="single" w:sz="4" w:space="0" w:color="auto"/>
            </w:tcBorders>
            <w:vAlign w:val="center"/>
          </w:tcPr>
          <w:p w:rsidR="0090471F" w:rsidRDefault="0090471F" w:rsidP="008853F6">
            <w:r w:rsidRPr="001E3ACB">
              <w:rPr>
                <w:color w:val="000000"/>
              </w:rPr>
              <w:t>Численность населения, занятого в экономике</w:t>
            </w:r>
          </w:p>
        </w:tc>
        <w:tc>
          <w:tcPr>
            <w:tcW w:w="960" w:type="dxa"/>
            <w:tcBorders>
              <w:top w:val="nil"/>
              <w:left w:val="single" w:sz="4" w:space="0" w:color="auto"/>
              <w:bottom w:val="single" w:sz="4" w:space="0" w:color="auto"/>
              <w:right w:val="single" w:sz="4" w:space="0" w:color="auto"/>
            </w:tcBorders>
            <w:vAlign w:val="center"/>
          </w:tcPr>
          <w:p w:rsidR="0090471F" w:rsidRPr="00795531" w:rsidRDefault="0090471F" w:rsidP="008853F6">
            <w:pPr>
              <w:jc w:val="center"/>
              <w:rPr>
                <w:sz w:val="20"/>
                <w:szCs w:val="20"/>
              </w:rPr>
            </w:pPr>
            <w:r w:rsidRPr="00795531">
              <w:rPr>
                <w:sz w:val="20"/>
                <w:szCs w:val="20"/>
              </w:rPr>
              <w:t>13,13</w:t>
            </w:r>
          </w:p>
        </w:tc>
        <w:tc>
          <w:tcPr>
            <w:tcW w:w="960" w:type="dxa"/>
            <w:tcBorders>
              <w:top w:val="nil"/>
              <w:left w:val="nil"/>
              <w:bottom w:val="single" w:sz="4" w:space="0" w:color="auto"/>
              <w:right w:val="single" w:sz="4" w:space="0" w:color="auto"/>
            </w:tcBorders>
            <w:vAlign w:val="center"/>
          </w:tcPr>
          <w:p w:rsidR="0090471F" w:rsidRPr="00795531" w:rsidRDefault="0090471F" w:rsidP="008853F6">
            <w:pPr>
              <w:jc w:val="center"/>
              <w:rPr>
                <w:sz w:val="20"/>
                <w:szCs w:val="20"/>
              </w:rPr>
            </w:pPr>
            <w:r w:rsidRPr="00795531">
              <w:rPr>
                <w:sz w:val="20"/>
                <w:szCs w:val="20"/>
              </w:rPr>
              <w:t>13,21</w:t>
            </w:r>
          </w:p>
        </w:tc>
        <w:tc>
          <w:tcPr>
            <w:tcW w:w="960" w:type="dxa"/>
            <w:tcBorders>
              <w:top w:val="nil"/>
              <w:left w:val="nil"/>
              <w:bottom w:val="single" w:sz="4" w:space="0" w:color="auto"/>
              <w:right w:val="single" w:sz="4" w:space="0" w:color="auto"/>
            </w:tcBorders>
            <w:vAlign w:val="center"/>
          </w:tcPr>
          <w:p w:rsidR="0090471F" w:rsidRPr="00795531" w:rsidRDefault="0090471F" w:rsidP="008853F6">
            <w:pPr>
              <w:jc w:val="center"/>
              <w:rPr>
                <w:sz w:val="20"/>
                <w:szCs w:val="20"/>
              </w:rPr>
            </w:pPr>
            <w:r w:rsidRPr="00795531">
              <w:rPr>
                <w:sz w:val="20"/>
                <w:szCs w:val="20"/>
              </w:rPr>
              <w:t>13,28</w:t>
            </w:r>
          </w:p>
        </w:tc>
        <w:tc>
          <w:tcPr>
            <w:tcW w:w="1060" w:type="dxa"/>
            <w:tcBorders>
              <w:top w:val="nil"/>
              <w:left w:val="nil"/>
              <w:bottom w:val="single" w:sz="4" w:space="0" w:color="auto"/>
              <w:right w:val="single" w:sz="4" w:space="0" w:color="auto"/>
            </w:tcBorders>
            <w:vAlign w:val="center"/>
          </w:tcPr>
          <w:p w:rsidR="0090471F" w:rsidRPr="00795531" w:rsidRDefault="0090471F" w:rsidP="008853F6">
            <w:pPr>
              <w:jc w:val="center"/>
              <w:rPr>
                <w:sz w:val="20"/>
                <w:szCs w:val="20"/>
              </w:rPr>
            </w:pPr>
            <w:r w:rsidRPr="00795531">
              <w:rPr>
                <w:sz w:val="20"/>
                <w:szCs w:val="20"/>
              </w:rPr>
              <w:t>100,6</w:t>
            </w:r>
          </w:p>
        </w:tc>
        <w:tc>
          <w:tcPr>
            <w:tcW w:w="960" w:type="dxa"/>
            <w:tcBorders>
              <w:top w:val="single" w:sz="4" w:space="0" w:color="auto"/>
              <w:left w:val="nil"/>
              <w:bottom w:val="single" w:sz="4" w:space="0" w:color="auto"/>
              <w:right w:val="single" w:sz="8" w:space="0" w:color="auto"/>
            </w:tcBorders>
            <w:vAlign w:val="center"/>
          </w:tcPr>
          <w:p w:rsidR="0090471F" w:rsidRPr="00795531" w:rsidRDefault="0090471F" w:rsidP="008853F6">
            <w:pPr>
              <w:jc w:val="center"/>
              <w:rPr>
                <w:sz w:val="20"/>
                <w:szCs w:val="20"/>
              </w:rPr>
            </w:pPr>
            <w:r w:rsidRPr="00795531">
              <w:rPr>
                <w:sz w:val="20"/>
                <w:szCs w:val="20"/>
              </w:rPr>
              <w:t>101,1</w:t>
            </w:r>
          </w:p>
        </w:tc>
      </w:tr>
      <w:tr w:rsidR="0090471F" w:rsidTr="008853F6">
        <w:trPr>
          <w:trHeight w:val="585"/>
        </w:trPr>
        <w:tc>
          <w:tcPr>
            <w:tcW w:w="4660" w:type="dxa"/>
            <w:tcBorders>
              <w:top w:val="single" w:sz="4" w:space="0" w:color="auto"/>
              <w:left w:val="single" w:sz="8" w:space="0" w:color="auto"/>
              <w:bottom w:val="single" w:sz="4" w:space="0" w:color="auto"/>
              <w:right w:val="single" w:sz="4" w:space="0" w:color="auto"/>
            </w:tcBorders>
            <w:vAlign w:val="center"/>
          </w:tcPr>
          <w:p w:rsidR="0090471F" w:rsidRDefault="0090471F" w:rsidP="008853F6">
            <w:r w:rsidRPr="001E3ACB">
              <w:rPr>
                <w:color w:val="000000"/>
              </w:rPr>
              <w:t>Лица в трудоспособном возрасте не занятые трудовой деятельностью и учебой</w:t>
            </w:r>
          </w:p>
        </w:tc>
        <w:tc>
          <w:tcPr>
            <w:tcW w:w="960" w:type="dxa"/>
            <w:tcBorders>
              <w:top w:val="single" w:sz="4" w:space="0" w:color="auto"/>
              <w:left w:val="single" w:sz="4" w:space="0" w:color="auto"/>
              <w:bottom w:val="single" w:sz="4" w:space="0" w:color="auto"/>
              <w:right w:val="single" w:sz="4" w:space="0" w:color="auto"/>
            </w:tcBorders>
            <w:vAlign w:val="center"/>
          </w:tcPr>
          <w:p w:rsidR="0090471F" w:rsidRPr="00795531" w:rsidRDefault="0090471F" w:rsidP="008853F6">
            <w:pPr>
              <w:jc w:val="center"/>
              <w:rPr>
                <w:sz w:val="20"/>
                <w:szCs w:val="20"/>
              </w:rPr>
            </w:pPr>
            <w:r w:rsidRPr="00795531">
              <w:rPr>
                <w:sz w:val="20"/>
                <w:szCs w:val="20"/>
              </w:rPr>
              <w:t>8,07</w:t>
            </w:r>
          </w:p>
        </w:tc>
        <w:tc>
          <w:tcPr>
            <w:tcW w:w="960" w:type="dxa"/>
            <w:tcBorders>
              <w:top w:val="single" w:sz="4" w:space="0" w:color="auto"/>
              <w:left w:val="nil"/>
              <w:bottom w:val="single" w:sz="4" w:space="0" w:color="auto"/>
              <w:right w:val="single" w:sz="4" w:space="0" w:color="auto"/>
            </w:tcBorders>
            <w:vAlign w:val="center"/>
          </w:tcPr>
          <w:p w:rsidR="0090471F" w:rsidRPr="00795531" w:rsidRDefault="0090471F" w:rsidP="008853F6">
            <w:pPr>
              <w:jc w:val="center"/>
              <w:rPr>
                <w:sz w:val="20"/>
                <w:szCs w:val="20"/>
              </w:rPr>
            </w:pPr>
            <w:r w:rsidRPr="00795531">
              <w:rPr>
                <w:sz w:val="20"/>
                <w:szCs w:val="20"/>
              </w:rPr>
              <w:t>7,76</w:t>
            </w:r>
          </w:p>
        </w:tc>
        <w:tc>
          <w:tcPr>
            <w:tcW w:w="960" w:type="dxa"/>
            <w:tcBorders>
              <w:top w:val="single" w:sz="4" w:space="0" w:color="auto"/>
              <w:left w:val="nil"/>
              <w:bottom w:val="single" w:sz="4" w:space="0" w:color="auto"/>
              <w:right w:val="single" w:sz="4" w:space="0" w:color="auto"/>
            </w:tcBorders>
            <w:vAlign w:val="center"/>
          </w:tcPr>
          <w:p w:rsidR="0090471F" w:rsidRPr="00795531" w:rsidRDefault="0090471F" w:rsidP="008853F6">
            <w:pPr>
              <w:jc w:val="center"/>
              <w:rPr>
                <w:sz w:val="20"/>
                <w:szCs w:val="20"/>
              </w:rPr>
            </w:pPr>
            <w:r w:rsidRPr="00795531">
              <w:rPr>
                <w:sz w:val="20"/>
                <w:szCs w:val="20"/>
              </w:rPr>
              <w:t>7,67</w:t>
            </w:r>
          </w:p>
        </w:tc>
        <w:tc>
          <w:tcPr>
            <w:tcW w:w="1060" w:type="dxa"/>
            <w:tcBorders>
              <w:top w:val="single" w:sz="4" w:space="0" w:color="auto"/>
              <w:left w:val="nil"/>
              <w:bottom w:val="single" w:sz="4" w:space="0" w:color="auto"/>
              <w:right w:val="single" w:sz="4" w:space="0" w:color="auto"/>
            </w:tcBorders>
            <w:vAlign w:val="center"/>
          </w:tcPr>
          <w:p w:rsidR="0090471F" w:rsidRPr="00795531" w:rsidRDefault="0090471F" w:rsidP="008853F6">
            <w:pPr>
              <w:jc w:val="center"/>
              <w:rPr>
                <w:sz w:val="20"/>
                <w:szCs w:val="20"/>
              </w:rPr>
            </w:pPr>
            <w:r w:rsidRPr="00795531">
              <w:rPr>
                <w:sz w:val="20"/>
                <w:szCs w:val="20"/>
              </w:rPr>
              <w:t>96,2</w:t>
            </w:r>
          </w:p>
        </w:tc>
        <w:tc>
          <w:tcPr>
            <w:tcW w:w="960" w:type="dxa"/>
            <w:tcBorders>
              <w:top w:val="single" w:sz="4" w:space="0" w:color="auto"/>
              <w:left w:val="nil"/>
              <w:bottom w:val="single" w:sz="4" w:space="0" w:color="auto"/>
              <w:right w:val="single" w:sz="4" w:space="0" w:color="auto"/>
            </w:tcBorders>
            <w:vAlign w:val="center"/>
          </w:tcPr>
          <w:p w:rsidR="0090471F" w:rsidRPr="00795531" w:rsidRDefault="0090471F" w:rsidP="008853F6">
            <w:pPr>
              <w:jc w:val="center"/>
              <w:rPr>
                <w:sz w:val="20"/>
                <w:szCs w:val="20"/>
              </w:rPr>
            </w:pPr>
            <w:r w:rsidRPr="00795531">
              <w:rPr>
                <w:sz w:val="20"/>
                <w:szCs w:val="20"/>
              </w:rPr>
              <w:t>95,0</w:t>
            </w:r>
          </w:p>
        </w:tc>
      </w:tr>
      <w:tr w:rsidR="0090471F" w:rsidTr="008853F6">
        <w:trPr>
          <w:trHeight w:val="585"/>
        </w:trPr>
        <w:tc>
          <w:tcPr>
            <w:tcW w:w="4660" w:type="dxa"/>
            <w:tcBorders>
              <w:top w:val="single" w:sz="4" w:space="0" w:color="auto"/>
              <w:left w:val="single" w:sz="8" w:space="0" w:color="auto"/>
              <w:bottom w:val="single" w:sz="4" w:space="0" w:color="auto"/>
              <w:right w:val="single" w:sz="4" w:space="0" w:color="auto"/>
            </w:tcBorders>
            <w:vAlign w:val="center"/>
          </w:tcPr>
          <w:p w:rsidR="0090471F" w:rsidRDefault="0090471F" w:rsidP="008853F6">
            <w:r w:rsidRPr="001E3ACB">
              <w:rPr>
                <w:color w:val="000000"/>
              </w:rPr>
              <w:t>Численность безработных, зарегистрированных  в службе занятости</w:t>
            </w:r>
          </w:p>
        </w:tc>
        <w:tc>
          <w:tcPr>
            <w:tcW w:w="960" w:type="dxa"/>
            <w:tcBorders>
              <w:top w:val="single" w:sz="4" w:space="0" w:color="auto"/>
              <w:left w:val="single" w:sz="4" w:space="0" w:color="auto"/>
              <w:bottom w:val="single" w:sz="4" w:space="0" w:color="auto"/>
              <w:right w:val="single" w:sz="4" w:space="0" w:color="auto"/>
            </w:tcBorders>
            <w:vAlign w:val="center"/>
          </w:tcPr>
          <w:p w:rsidR="0090471F" w:rsidRPr="00795531" w:rsidRDefault="0090471F" w:rsidP="008853F6">
            <w:pPr>
              <w:jc w:val="center"/>
              <w:rPr>
                <w:sz w:val="20"/>
                <w:szCs w:val="20"/>
              </w:rPr>
            </w:pPr>
            <w:r w:rsidRPr="00795531">
              <w:rPr>
                <w:sz w:val="20"/>
                <w:szCs w:val="20"/>
              </w:rPr>
              <w:t>0,360</w:t>
            </w:r>
          </w:p>
        </w:tc>
        <w:tc>
          <w:tcPr>
            <w:tcW w:w="960" w:type="dxa"/>
            <w:tcBorders>
              <w:top w:val="single" w:sz="4" w:space="0" w:color="auto"/>
              <w:left w:val="nil"/>
              <w:bottom w:val="single" w:sz="4" w:space="0" w:color="auto"/>
              <w:right w:val="single" w:sz="4" w:space="0" w:color="auto"/>
            </w:tcBorders>
            <w:vAlign w:val="center"/>
          </w:tcPr>
          <w:p w:rsidR="0090471F" w:rsidRPr="00795531" w:rsidRDefault="0090471F" w:rsidP="008853F6">
            <w:pPr>
              <w:jc w:val="center"/>
              <w:rPr>
                <w:sz w:val="20"/>
                <w:szCs w:val="20"/>
              </w:rPr>
            </w:pPr>
            <w:r w:rsidRPr="00795531">
              <w:rPr>
                <w:sz w:val="20"/>
                <w:szCs w:val="20"/>
              </w:rPr>
              <w:t>0,362</w:t>
            </w:r>
          </w:p>
        </w:tc>
        <w:tc>
          <w:tcPr>
            <w:tcW w:w="960" w:type="dxa"/>
            <w:tcBorders>
              <w:top w:val="single" w:sz="4" w:space="0" w:color="auto"/>
              <w:left w:val="nil"/>
              <w:bottom w:val="single" w:sz="4" w:space="0" w:color="auto"/>
              <w:right w:val="single" w:sz="4" w:space="0" w:color="auto"/>
            </w:tcBorders>
            <w:vAlign w:val="center"/>
          </w:tcPr>
          <w:p w:rsidR="0090471F" w:rsidRPr="00795531" w:rsidRDefault="0090471F" w:rsidP="008853F6">
            <w:pPr>
              <w:jc w:val="center"/>
              <w:rPr>
                <w:sz w:val="20"/>
                <w:szCs w:val="20"/>
              </w:rPr>
            </w:pPr>
            <w:r w:rsidRPr="00795531">
              <w:rPr>
                <w:sz w:val="20"/>
                <w:szCs w:val="20"/>
              </w:rPr>
              <w:t>0,345</w:t>
            </w:r>
          </w:p>
        </w:tc>
        <w:tc>
          <w:tcPr>
            <w:tcW w:w="1060" w:type="dxa"/>
            <w:tcBorders>
              <w:top w:val="single" w:sz="4" w:space="0" w:color="auto"/>
              <w:left w:val="nil"/>
              <w:bottom w:val="single" w:sz="4" w:space="0" w:color="auto"/>
              <w:right w:val="single" w:sz="4" w:space="0" w:color="auto"/>
            </w:tcBorders>
            <w:vAlign w:val="center"/>
          </w:tcPr>
          <w:p w:rsidR="0090471F" w:rsidRPr="00795531" w:rsidRDefault="0090471F" w:rsidP="008853F6">
            <w:pPr>
              <w:jc w:val="center"/>
              <w:rPr>
                <w:sz w:val="20"/>
                <w:szCs w:val="20"/>
              </w:rPr>
            </w:pPr>
            <w:r w:rsidRPr="00795531">
              <w:rPr>
                <w:sz w:val="20"/>
                <w:szCs w:val="20"/>
              </w:rPr>
              <w:t>100,6</w:t>
            </w:r>
          </w:p>
        </w:tc>
        <w:tc>
          <w:tcPr>
            <w:tcW w:w="960" w:type="dxa"/>
            <w:tcBorders>
              <w:top w:val="single" w:sz="4" w:space="0" w:color="auto"/>
              <w:left w:val="nil"/>
              <w:bottom w:val="single" w:sz="4" w:space="0" w:color="auto"/>
              <w:right w:val="single" w:sz="4" w:space="0" w:color="auto"/>
            </w:tcBorders>
            <w:vAlign w:val="center"/>
          </w:tcPr>
          <w:p w:rsidR="0090471F" w:rsidRPr="00795531" w:rsidRDefault="0090471F" w:rsidP="008853F6">
            <w:pPr>
              <w:jc w:val="center"/>
              <w:rPr>
                <w:sz w:val="20"/>
                <w:szCs w:val="20"/>
              </w:rPr>
            </w:pPr>
            <w:r w:rsidRPr="00795531">
              <w:rPr>
                <w:sz w:val="20"/>
                <w:szCs w:val="20"/>
              </w:rPr>
              <w:t>95,8</w:t>
            </w:r>
          </w:p>
        </w:tc>
      </w:tr>
      <w:tr w:rsidR="0090471F" w:rsidTr="008853F6">
        <w:trPr>
          <w:trHeight w:val="585"/>
        </w:trPr>
        <w:tc>
          <w:tcPr>
            <w:tcW w:w="4660" w:type="dxa"/>
            <w:tcBorders>
              <w:top w:val="single" w:sz="4" w:space="0" w:color="auto"/>
              <w:left w:val="single" w:sz="8" w:space="0" w:color="auto"/>
              <w:bottom w:val="single" w:sz="4" w:space="0" w:color="auto"/>
              <w:right w:val="single" w:sz="4" w:space="0" w:color="auto"/>
            </w:tcBorders>
            <w:vAlign w:val="center"/>
          </w:tcPr>
          <w:p w:rsidR="0090471F" w:rsidRDefault="0090471F" w:rsidP="008853F6">
            <w:r w:rsidRPr="001E3ACB">
              <w:rPr>
                <w:color w:val="000000"/>
              </w:rPr>
              <w:t>Уровень регистрируемой безработицы              (в % от численности трудоспособного  населения в трудоспособном возрасте)</w:t>
            </w:r>
          </w:p>
        </w:tc>
        <w:tc>
          <w:tcPr>
            <w:tcW w:w="960" w:type="dxa"/>
            <w:tcBorders>
              <w:top w:val="single" w:sz="4" w:space="0" w:color="auto"/>
              <w:left w:val="single" w:sz="4" w:space="0" w:color="auto"/>
              <w:bottom w:val="single" w:sz="4" w:space="0" w:color="auto"/>
              <w:right w:val="single" w:sz="4" w:space="0" w:color="auto"/>
            </w:tcBorders>
            <w:vAlign w:val="center"/>
          </w:tcPr>
          <w:p w:rsidR="0090471F" w:rsidRPr="00795531" w:rsidRDefault="0090471F" w:rsidP="008853F6">
            <w:pPr>
              <w:jc w:val="center"/>
              <w:rPr>
                <w:sz w:val="20"/>
                <w:szCs w:val="20"/>
              </w:rPr>
            </w:pPr>
            <w:r w:rsidRPr="00795531">
              <w:rPr>
                <w:sz w:val="20"/>
                <w:szCs w:val="20"/>
              </w:rPr>
              <w:t>1,7</w:t>
            </w:r>
          </w:p>
        </w:tc>
        <w:tc>
          <w:tcPr>
            <w:tcW w:w="960" w:type="dxa"/>
            <w:tcBorders>
              <w:top w:val="single" w:sz="4" w:space="0" w:color="auto"/>
              <w:left w:val="nil"/>
              <w:bottom w:val="single" w:sz="4" w:space="0" w:color="auto"/>
              <w:right w:val="single" w:sz="4" w:space="0" w:color="auto"/>
            </w:tcBorders>
            <w:vAlign w:val="center"/>
          </w:tcPr>
          <w:p w:rsidR="0090471F" w:rsidRPr="00795531" w:rsidRDefault="0090471F" w:rsidP="008853F6">
            <w:pPr>
              <w:jc w:val="center"/>
              <w:rPr>
                <w:sz w:val="20"/>
                <w:szCs w:val="20"/>
              </w:rPr>
            </w:pPr>
            <w:r w:rsidRPr="00795531">
              <w:rPr>
                <w:sz w:val="20"/>
                <w:szCs w:val="20"/>
              </w:rPr>
              <w:t>1,7</w:t>
            </w:r>
          </w:p>
        </w:tc>
        <w:tc>
          <w:tcPr>
            <w:tcW w:w="960" w:type="dxa"/>
            <w:tcBorders>
              <w:top w:val="single" w:sz="4" w:space="0" w:color="auto"/>
              <w:left w:val="nil"/>
              <w:bottom w:val="single" w:sz="4" w:space="0" w:color="auto"/>
              <w:right w:val="single" w:sz="4" w:space="0" w:color="auto"/>
            </w:tcBorders>
            <w:vAlign w:val="center"/>
          </w:tcPr>
          <w:p w:rsidR="0090471F" w:rsidRPr="00795531" w:rsidRDefault="0090471F" w:rsidP="008853F6">
            <w:pPr>
              <w:jc w:val="center"/>
              <w:rPr>
                <w:sz w:val="20"/>
                <w:szCs w:val="20"/>
              </w:rPr>
            </w:pPr>
            <w:r w:rsidRPr="00795531">
              <w:rPr>
                <w:sz w:val="20"/>
                <w:szCs w:val="20"/>
              </w:rPr>
              <w:t>1,6</w:t>
            </w:r>
          </w:p>
        </w:tc>
        <w:tc>
          <w:tcPr>
            <w:tcW w:w="1060" w:type="dxa"/>
            <w:tcBorders>
              <w:top w:val="single" w:sz="4" w:space="0" w:color="auto"/>
              <w:left w:val="nil"/>
              <w:bottom w:val="single" w:sz="4" w:space="0" w:color="auto"/>
              <w:right w:val="single" w:sz="4" w:space="0" w:color="auto"/>
            </w:tcBorders>
            <w:vAlign w:val="center"/>
          </w:tcPr>
          <w:p w:rsidR="0090471F" w:rsidRPr="00795531" w:rsidRDefault="0090471F" w:rsidP="008853F6">
            <w:pPr>
              <w:jc w:val="center"/>
              <w:rPr>
                <w:sz w:val="20"/>
                <w:szCs w:val="20"/>
              </w:rPr>
            </w:pPr>
            <w:r w:rsidRPr="00795531">
              <w:rPr>
                <w:sz w:val="20"/>
                <w:szCs w:val="20"/>
              </w:rPr>
              <w:t>х</w:t>
            </w:r>
          </w:p>
        </w:tc>
        <w:tc>
          <w:tcPr>
            <w:tcW w:w="960" w:type="dxa"/>
            <w:tcBorders>
              <w:top w:val="single" w:sz="4" w:space="0" w:color="auto"/>
              <w:left w:val="nil"/>
              <w:bottom w:val="single" w:sz="4" w:space="0" w:color="auto"/>
              <w:right w:val="single" w:sz="4" w:space="0" w:color="auto"/>
            </w:tcBorders>
            <w:vAlign w:val="center"/>
          </w:tcPr>
          <w:p w:rsidR="0090471F" w:rsidRPr="00795531" w:rsidRDefault="0090471F" w:rsidP="008853F6">
            <w:pPr>
              <w:jc w:val="center"/>
              <w:rPr>
                <w:sz w:val="20"/>
                <w:szCs w:val="20"/>
              </w:rPr>
            </w:pPr>
            <w:r w:rsidRPr="00795531">
              <w:rPr>
                <w:sz w:val="20"/>
                <w:szCs w:val="20"/>
              </w:rPr>
              <w:t>х</w:t>
            </w:r>
          </w:p>
        </w:tc>
      </w:tr>
    </w:tbl>
    <w:p w:rsidR="0090471F" w:rsidRPr="001E3ACB" w:rsidRDefault="0090471F" w:rsidP="00B32C54">
      <w:pPr>
        <w:jc w:val="both"/>
      </w:pPr>
      <w:r w:rsidRPr="001E3ACB">
        <w:tab/>
        <w:t xml:space="preserve">                                              </w:t>
      </w:r>
    </w:p>
    <w:p w:rsidR="0090471F" w:rsidRPr="001E3ACB" w:rsidRDefault="0090471F" w:rsidP="00B32C54">
      <w:pPr>
        <w:pStyle w:val="2"/>
        <w:tabs>
          <w:tab w:val="center" w:pos="4819"/>
          <w:tab w:val="left" w:pos="7635"/>
        </w:tabs>
        <w:spacing w:after="0" w:line="240" w:lineRule="auto"/>
        <w:rPr>
          <w:b/>
          <w:color w:val="000000"/>
          <w:sz w:val="28"/>
          <w:szCs w:val="28"/>
        </w:rPr>
      </w:pPr>
      <w:r w:rsidRPr="001E3ACB">
        <w:rPr>
          <w:b/>
          <w:color w:val="000000"/>
          <w:sz w:val="28"/>
          <w:szCs w:val="28"/>
        </w:rPr>
        <w:t xml:space="preserve">   </w:t>
      </w:r>
      <w:r w:rsidRPr="001E3ACB">
        <w:rPr>
          <w:b/>
          <w:color w:val="000000"/>
          <w:sz w:val="28"/>
          <w:szCs w:val="28"/>
        </w:rPr>
        <w:tab/>
      </w:r>
    </w:p>
    <w:p w:rsidR="0090471F" w:rsidRDefault="0090471F" w:rsidP="00AB667E">
      <w:pPr>
        <w:pStyle w:val="ab"/>
        <w:spacing w:line="360" w:lineRule="auto"/>
        <w:jc w:val="both"/>
        <w:rPr>
          <w:rFonts w:ascii="Times New Roman" w:hAnsi="Times New Roman"/>
          <w:color w:val="000000"/>
          <w:sz w:val="28"/>
          <w:szCs w:val="28"/>
        </w:rPr>
      </w:pPr>
      <w:r w:rsidRPr="001E3ACB">
        <w:rPr>
          <w:color w:val="000000"/>
        </w:rPr>
        <w:t xml:space="preserve">  </w:t>
      </w:r>
      <w:r w:rsidRPr="001E3ACB">
        <w:rPr>
          <w:color w:val="000000"/>
        </w:rPr>
        <w:tab/>
      </w:r>
      <w:r w:rsidRPr="001E3ACB">
        <w:rPr>
          <w:rFonts w:ascii="Times New Roman" w:hAnsi="Times New Roman"/>
          <w:color w:val="000000"/>
          <w:sz w:val="28"/>
          <w:szCs w:val="28"/>
        </w:rPr>
        <w:t>Уровень регистрируемой безработицы, рассчитанный как отношение численности зарегистрированных в органе службы занятости безработных к численности экономически  активного населения района,</w:t>
      </w:r>
      <w:r>
        <w:rPr>
          <w:rFonts w:ascii="Times New Roman" w:hAnsi="Times New Roman"/>
          <w:color w:val="000000"/>
          <w:sz w:val="28"/>
          <w:szCs w:val="28"/>
        </w:rPr>
        <w:t xml:space="preserve"> по оценке </w:t>
      </w:r>
      <w:r w:rsidRPr="001E3ACB">
        <w:rPr>
          <w:rFonts w:ascii="Times New Roman" w:hAnsi="Times New Roman"/>
          <w:color w:val="000000"/>
          <w:sz w:val="28"/>
          <w:szCs w:val="28"/>
        </w:rPr>
        <w:t xml:space="preserve"> </w:t>
      </w:r>
      <w:r>
        <w:rPr>
          <w:rFonts w:ascii="Times New Roman" w:hAnsi="Times New Roman"/>
          <w:color w:val="000000"/>
          <w:sz w:val="28"/>
          <w:szCs w:val="28"/>
        </w:rPr>
        <w:t xml:space="preserve">на конец 2011 года </w:t>
      </w:r>
      <w:r w:rsidRPr="001E3ACB">
        <w:rPr>
          <w:rFonts w:ascii="Times New Roman" w:hAnsi="Times New Roman"/>
          <w:color w:val="000000"/>
          <w:sz w:val="28"/>
          <w:szCs w:val="28"/>
        </w:rPr>
        <w:t xml:space="preserve">составил 1,6 % </w:t>
      </w:r>
      <w:r>
        <w:rPr>
          <w:rFonts w:ascii="Times New Roman" w:hAnsi="Times New Roman"/>
          <w:color w:val="000000"/>
          <w:sz w:val="28"/>
          <w:szCs w:val="28"/>
        </w:rPr>
        <w:t xml:space="preserve"> и уменьшился на 0,1%  по отношению к 2009 году.</w:t>
      </w:r>
    </w:p>
    <w:p w:rsidR="0090471F" w:rsidRPr="001D3CD2" w:rsidRDefault="0090471F" w:rsidP="00AB667E">
      <w:pPr>
        <w:pStyle w:val="ab"/>
        <w:spacing w:line="360" w:lineRule="auto"/>
        <w:ind w:firstLine="708"/>
        <w:jc w:val="both"/>
        <w:rPr>
          <w:rFonts w:ascii="Times New Roman" w:hAnsi="Times New Roman"/>
          <w:color w:val="FF0000"/>
          <w:sz w:val="28"/>
          <w:szCs w:val="28"/>
          <w:u w:val="single"/>
        </w:rPr>
      </w:pPr>
      <w:r w:rsidRPr="001A577E">
        <w:rPr>
          <w:rFonts w:ascii="Times New Roman" w:hAnsi="Times New Roman"/>
          <w:sz w:val="28"/>
          <w:szCs w:val="28"/>
        </w:rPr>
        <w:t xml:space="preserve">В качестве безработных </w:t>
      </w:r>
      <w:r>
        <w:rPr>
          <w:rFonts w:ascii="Times New Roman" w:hAnsi="Times New Roman"/>
          <w:sz w:val="28"/>
          <w:szCs w:val="28"/>
        </w:rPr>
        <w:t>по итогам</w:t>
      </w:r>
      <w:r w:rsidRPr="001A577E">
        <w:rPr>
          <w:rFonts w:ascii="Times New Roman" w:hAnsi="Times New Roman"/>
          <w:sz w:val="28"/>
          <w:szCs w:val="28"/>
        </w:rPr>
        <w:t xml:space="preserve"> 2011 года зарегистрировано 306 человек</w:t>
      </w:r>
      <w:r>
        <w:rPr>
          <w:rFonts w:ascii="Times New Roman" w:hAnsi="Times New Roman"/>
          <w:sz w:val="28"/>
          <w:szCs w:val="28"/>
        </w:rPr>
        <w:t>, наблюдается положительная динамика уменьшения количества безработных за период с 2009 по 2011 годы на 10,5%</w:t>
      </w:r>
      <w:r w:rsidRPr="001A577E">
        <w:rPr>
          <w:rFonts w:ascii="Times New Roman" w:hAnsi="Times New Roman"/>
          <w:sz w:val="28"/>
          <w:szCs w:val="28"/>
        </w:rPr>
        <w:t xml:space="preserve">.  </w:t>
      </w:r>
      <w:r>
        <w:rPr>
          <w:rFonts w:ascii="Times New Roman" w:hAnsi="Times New Roman"/>
          <w:sz w:val="28"/>
          <w:szCs w:val="28"/>
        </w:rPr>
        <w:t xml:space="preserve"> </w:t>
      </w:r>
    </w:p>
    <w:p w:rsidR="0090471F" w:rsidRPr="001E3ACB" w:rsidRDefault="0090471F" w:rsidP="00AB667E">
      <w:pPr>
        <w:pStyle w:val="ab"/>
        <w:spacing w:line="360" w:lineRule="auto"/>
        <w:jc w:val="both"/>
        <w:rPr>
          <w:rFonts w:ascii="Times New Roman" w:hAnsi="Times New Roman"/>
          <w:color w:val="000000"/>
          <w:sz w:val="28"/>
          <w:szCs w:val="28"/>
        </w:rPr>
      </w:pPr>
      <w:r w:rsidRPr="001E3ACB">
        <w:rPr>
          <w:rFonts w:ascii="Times New Roman" w:hAnsi="Times New Roman"/>
          <w:color w:val="000000"/>
          <w:sz w:val="28"/>
          <w:szCs w:val="28"/>
        </w:rPr>
        <w:tab/>
        <w:t xml:space="preserve">Организация ярмарок вакансий и учебных рабочих мест. Целевое назначение ярмарок вакансий и учебных рабочих мест состоит, с одной стороны, в содействии занятости граждан, желающих трудоустроиться, в снижении напряженности на рынке труда, в предоставлении работодателям возможности в подборе требуемых специалистов; с другой стороны в </w:t>
      </w:r>
      <w:r w:rsidRPr="001E3ACB">
        <w:rPr>
          <w:rFonts w:ascii="Times New Roman" w:hAnsi="Times New Roman"/>
          <w:color w:val="000000"/>
          <w:sz w:val="28"/>
          <w:szCs w:val="28"/>
        </w:rPr>
        <w:lastRenderedPageBreak/>
        <w:t xml:space="preserve">оперативном информировании посетителей ярмарки о состоянии рынка труда, профессиях, пользующихся спросом у работодателей, в предоставлении широкого спектра профориентационных услуг. </w:t>
      </w:r>
    </w:p>
    <w:p w:rsidR="0090471F" w:rsidRPr="001E3ACB" w:rsidRDefault="0090471F" w:rsidP="00AB667E">
      <w:pPr>
        <w:pStyle w:val="ab"/>
        <w:spacing w:line="360" w:lineRule="auto"/>
        <w:jc w:val="both"/>
        <w:rPr>
          <w:rFonts w:ascii="Times New Roman" w:hAnsi="Times New Roman"/>
          <w:color w:val="000000"/>
          <w:sz w:val="28"/>
          <w:szCs w:val="28"/>
        </w:rPr>
      </w:pPr>
      <w:r w:rsidRPr="001E3ACB">
        <w:rPr>
          <w:rFonts w:ascii="Times New Roman" w:hAnsi="Times New Roman"/>
          <w:color w:val="000000"/>
          <w:sz w:val="28"/>
          <w:szCs w:val="28"/>
        </w:rPr>
        <w:t xml:space="preserve"> </w:t>
      </w:r>
      <w:r w:rsidRPr="001E3ACB">
        <w:rPr>
          <w:rFonts w:ascii="Times New Roman" w:hAnsi="Times New Roman"/>
          <w:color w:val="000000"/>
          <w:sz w:val="28"/>
          <w:szCs w:val="28"/>
        </w:rPr>
        <w:tab/>
        <w:t>В среднем на одного незанятого гражданина, обратившегося в службу занятости за предоставлением государственных услуг, приходится 0,98 вакансии. Наибольшее число вакансий на одного незанятого гражданина зарегистрировано в Успенском сельском поселении.</w:t>
      </w:r>
    </w:p>
    <w:p w:rsidR="0090471F" w:rsidRPr="001E3ACB" w:rsidRDefault="0090471F" w:rsidP="00AB667E">
      <w:pPr>
        <w:pStyle w:val="ab"/>
        <w:spacing w:line="360" w:lineRule="auto"/>
        <w:jc w:val="both"/>
        <w:rPr>
          <w:rFonts w:ascii="Times New Roman" w:hAnsi="Times New Roman"/>
          <w:color w:val="000000"/>
          <w:sz w:val="28"/>
          <w:szCs w:val="28"/>
        </w:rPr>
      </w:pPr>
      <w:r w:rsidRPr="001E3ACB">
        <w:tab/>
      </w:r>
      <w:r w:rsidRPr="00883105">
        <w:rPr>
          <w:rFonts w:ascii="Times New Roman" w:hAnsi="Times New Roman"/>
          <w:sz w:val="28"/>
          <w:szCs w:val="28"/>
        </w:rPr>
        <w:t>Массовых сокращений и увольнений на территории муниципального образования Успенский район не наблюдается.</w:t>
      </w:r>
      <w:r w:rsidRPr="001E3ACB">
        <w:rPr>
          <w:rFonts w:ascii="Times New Roman" w:hAnsi="Times New Roman"/>
          <w:color w:val="000000"/>
          <w:sz w:val="28"/>
          <w:szCs w:val="28"/>
        </w:rPr>
        <w:tab/>
      </w:r>
    </w:p>
    <w:p w:rsidR="0090471F" w:rsidRPr="001E3ACB" w:rsidRDefault="0090471F" w:rsidP="00AB667E">
      <w:pPr>
        <w:pStyle w:val="ab"/>
        <w:spacing w:line="360" w:lineRule="auto"/>
        <w:jc w:val="both"/>
        <w:rPr>
          <w:rFonts w:ascii="Times New Roman" w:hAnsi="Times New Roman"/>
          <w:color w:val="000000"/>
          <w:sz w:val="28"/>
          <w:szCs w:val="28"/>
        </w:rPr>
      </w:pPr>
      <w:r w:rsidRPr="001E3ACB">
        <w:rPr>
          <w:rFonts w:ascii="Times New Roman" w:hAnsi="Times New Roman"/>
          <w:color w:val="000000"/>
          <w:sz w:val="28"/>
          <w:szCs w:val="28"/>
        </w:rPr>
        <w:tab/>
        <w:t xml:space="preserve">В рамках </w:t>
      </w:r>
      <w:r>
        <w:rPr>
          <w:rFonts w:ascii="Times New Roman" w:hAnsi="Times New Roman"/>
          <w:color w:val="000000"/>
          <w:sz w:val="28"/>
          <w:szCs w:val="28"/>
        </w:rPr>
        <w:t>ведомственной целевой</w:t>
      </w:r>
      <w:r w:rsidRPr="001E3ACB">
        <w:rPr>
          <w:rFonts w:ascii="Times New Roman" w:hAnsi="Times New Roman"/>
          <w:color w:val="000000"/>
          <w:sz w:val="28"/>
          <w:szCs w:val="28"/>
        </w:rPr>
        <w:t xml:space="preserve"> программ</w:t>
      </w:r>
      <w:r>
        <w:rPr>
          <w:rFonts w:ascii="Times New Roman" w:hAnsi="Times New Roman"/>
          <w:color w:val="000000"/>
          <w:sz w:val="28"/>
          <w:szCs w:val="28"/>
        </w:rPr>
        <w:t>ы</w:t>
      </w:r>
      <w:r w:rsidRPr="001E3ACB">
        <w:rPr>
          <w:rFonts w:ascii="Times New Roman" w:hAnsi="Times New Roman"/>
          <w:color w:val="000000"/>
          <w:sz w:val="28"/>
          <w:szCs w:val="28"/>
        </w:rPr>
        <w:t xml:space="preserve"> «Реализация дополнительных мероприятий, направленных на снижение напряженности на рынке труда Краснодарского края на 2011 год» предусмотрены следующие мероприятия:</w:t>
      </w:r>
    </w:p>
    <w:p w:rsidR="0090471F" w:rsidRPr="001E3ACB" w:rsidRDefault="0090471F" w:rsidP="00AB667E">
      <w:pPr>
        <w:pStyle w:val="ab"/>
        <w:spacing w:line="360" w:lineRule="auto"/>
        <w:ind w:firstLine="708"/>
        <w:jc w:val="both"/>
        <w:rPr>
          <w:rFonts w:ascii="Times New Roman" w:hAnsi="Times New Roman"/>
          <w:i/>
          <w:color w:val="000000"/>
          <w:sz w:val="28"/>
          <w:szCs w:val="28"/>
        </w:rPr>
      </w:pPr>
      <w:r>
        <w:rPr>
          <w:rFonts w:ascii="Times New Roman" w:hAnsi="Times New Roman"/>
          <w:color w:val="000000"/>
          <w:sz w:val="28"/>
          <w:szCs w:val="28"/>
        </w:rPr>
        <w:t>1)П</w:t>
      </w:r>
      <w:r w:rsidRPr="00937465">
        <w:rPr>
          <w:rFonts w:ascii="Times New Roman" w:hAnsi="Times New Roman"/>
          <w:color w:val="000000"/>
          <w:sz w:val="28"/>
          <w:szCs w:val="28"/>
        </w:rPr>
        <w:t>рофилактика безработицы:</w:t>
      </w:r>
    </w:p>
    <w:p w:rsidR="0090471F" w:rsidRPr="001E3ACB" w:rsidRDefault="0090471F" w:rsidP="00AB667E">
      <w:pPr>
        <w:pStyle w:val="ab"/>
        <w:spacing w:line="360" w:lineRule="auto"/>
        <w:ind w:firstLine="708"/>
        <w:jc w:val="both"/>
        <w:rPr>
          <w:rFonts w:ascii="Times New Roman" w:hAnsi="Times New Roman"/>
          <w:color w:val="000000"/>
          <w:sz w:val="28"/>
          <w:szCs w:val="28"/>
        </w:rPr>
      </w:pPr>
      <w:r w:rsidRPr="001E3ACB">
        <w:rPr>
          <w:rFonts w:ascii="Times New Roman" w:hAnsi="Times New Roman"/>
          <w:color w:val="000000"/>
          <w:sz w:val="28"/>
          <w:szCs w:val="28"/>
        </w:rPr>
        <w:t>- профессиональная ориентация и психологическая поддержка населения</w:t>
      </w:r>
    </w:p>
    <w:p w:rsidR="0090471F" w:rsidRPr="001E3ACB" w:rsidRDefault="0090471F" w:rsidP="00AB667E">
      <w:pPr>
        <w:pStyle w:val="ab"/>
        <w:spacing w:line="360" w:lineRule="auto"/>
        <w:jc w:val="both"/>
        <w:rPr>
          <w:rFonts w:ascii="Times New Roman" w:hAnsi="Times New Roman"/>
          <w:i/>
          <w:color w:val="000000"/>
          <w:sz w:val="28"/>
          <w:szCs w:val="28"/>
        </w:rPr>
      </w:pPr>
      <w:r w:rsidRPr="001E3ACB">
        <w:rPr>
          <w:rFonts w:ascii="Times New Roman" w:hAnsi="Times New Roman"/>
          <w:color w:val="000000"/>
          <w:sz w:val="28"/>
          <w:szCs w:val="28"/>
        </w:rPr>
        <w:t xml:space="preserve"> </w:t>
      </w:r>
      <w:r>
        <w:rPr>
          <w:rFonts w:ascii="Times New Roman" w:hAnsi="Times New Roman"/>
          <w:color w:val="000000"/>
          <w:sz w:val="28"/>
          <w:szCs w:val="28"/>
        </w:rPr>
        <w:tab/>
        <w:t>2)С</w:t>
      </w:r>
      <w:r w:rsidRPr="00E31DBF">
        <w:rPr>
          <w:rFonts w:ascii="Times New Roman" w:hAnsi="Times New Roman"/>
          <w:color w:val="000000"/>
          <w:sz w:val="28"/>
          <w:szCs w:val="28"/>
        </w:rPr>
        <w:t>одействие занятости населения:</w:t>
      </w:r>
    </w:p>
    <w:p w:rsidR="0090471F" w:rsidRPr="001E3ACB" w:rsidRDefault="0090471F" w:rsidP="00AB667E">
      <w:pPr>
        <w:pStyle w:val="ab"/>
        <w:spacing w:line="360" w:lineRule="auto"/>
        <w:ind w:firstLine="708"/>
        <w:jc w:val="both"/>
        <w:rPr>
          <w:rFonts w:ascii="Times New Roman" w:hAnsi="Times New Roman"/>
          <w:color w:val="000000"/>
          <w:sz w:val="28"/>
          <w:szCs w:val="28"/>
        </w:rPr>
      </w:pPr>
      <w:r>
        <w:rPr>
          <w:rFonts w:ascii="Times New Roman" w:hAnsi="Times New Roman"/>
          <w:color w:val="000000"/>
          <w:sz w:val="28"/>
          <w:szCs w:val="28"/>
        </w:rPr>
        <w:t>-</w:t>
      </w:r>
      <w:r w:rsidRPr="001E3ACB">
        <w:rPr>
          <w:rFonts w:ascii="Times New Roman" w:hAnsi="Times New Roman"/>
          <w:color w:val="000000"/>
          <w:sz w:val="28"/>
          <w:szCs w:val="28"/>
        </w:rPr>
        <w:t>удовлетворение спроса предприятий на рабочую силу и потребности безработных граждан в работе;</w:t>
      </w:r>
    </w:p>
    <w:p w:rsidR="0090471F" w:rsidRPr="001E3ACB" w:rsidRDefault="0090471F" w:rsidP="00AB667E">
      <w:pPr>
        <w:pStyle w:val="ab"/>
        <w:spacing w:line="36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 </w:t>
      </w:r>
      <w:r w:rsidRPr="001E3ACB">
        <w:rPr>
          <w:rFonts w:ascii="Times New Roman" w:hAnsi="Times New Roman"/>
          <w:color w:val="000000"/>
          <w:sz w:val="28"/>
          <w:szCs w:val="28"/>
        </w:rPr>
        <w:t>профессиональное обучение безработных граждан;</w:t>
      </w:r>
    </w:p>
    <w:p w:rsidR="0090471F" w:rsidRPr="001E3ACB" w:rsidRDefault="0090471F" w:rsidP="00AB667E">
      <w:pPr>
        <w:pStyle w:val="ab"/>
        <w:spacing w:line="360" w:lineRule="auto"/>
        <w:ind w:firstLine="708"/>
        <w:jc w:val="both"/>
        <w:rPr>
          <w:rFonts w:ascii="Times New Roman" w:hAnsi="Times New Roman"/>
          <w:color w:val="000000"/>
          <w:sz w:val="28"/>
          <w:szCs w:val="28"/>
        </w:rPr>
      </w:pPr>
      <w:r w:rsidRPr="001E3ACB">
        <w:rPr>
          <w:rFonts w:ascii="Times New Roman" w:hAnsi="Times New Roman"/>
          <w:color w:val="000000"/>
          <w:sz w:val="28"/>
          <w:szCs w:val="28"/>
        </w:rPr>
        <w:t>-</w:t>
      </w:r>
      <w:r>
        <w:rPr>
          <w:rFonts w:ascii="Times New Roman" w:hAnsi="Times New Roman"/>
          <w:color w:val="000000"/>
          <w:sz w:val="28"/>
          <w:szCs w:val="28"/>
        </w:rPr>
        <w:t xml:space="preserve"> </w:t>
      </w:r>
      <w:r w:rsidRPr="001E3ACB">
        <w:rPr>
          <w:rFonts w:ascii="Times New Roman" w:hAnsi="Times New Roman"/>
          <w:color w:val="000000"/>
          <w:sz w:val="28"/>
          <w:szCs w:val="28"/>
        </w:rPr>
        <w:t>организация общественных работ;</w:t>
      </w:r>
    </w:p>
    <w:p w:rsidR="0090471F" w:rsidRPr="001E3ACB" w:rsidRDefault="0090471F" w:rsidP="00AB667E">
      <w:pPr>
        <w:pStyle w:val="ab"/>
        <w:spacing w:line="360" w:lineRule="auto"/>
        <w:ind w:firstLine="708"/>
        <w:jc w:val="both"/>
        <w:rPr>
          <w:rFonts w:ascii="Times New Roman" w:hAnsi="Times New Roman"/>
          <w:color w:val="000000"/>
          <w:sz w:val="28"/>
          <w:szCs w:val="28"/>
        </w:rPr>
      </w:pPr>
      <w:r>
        <w:rPr>
          <w:rFonts w:ascii="Times New Roman" w:hAnsi="Times New Roman"/>
          <w:color w:val="000000"/>
          <w:sz w:val="28"/>
          <w:szCs w:val="28"/>
        </w:rPr>
        <w:t>-</w:t>
      </w:r>
      <w:r w:rsidRPr="001E3ACB">
        <w:rPr>
          <w:rFonts w:ascii="Times New Roman" w:hAnsi="Times New Roman"/>
          <w:color w:val="000000"/>
          <w:sz w:val="28"/>
          <w:szCs w:val="28"/>
        </w:rPr>
        <w:t>соде</w:t>
      </w:r>
      <w:r>
        <w:rPr>
          <w:rFonts w:ascii="Times New Roman" w:hAnsi="Times New Roman"/>
          <w:color w:val="000000"/>
          <w:sz w:val="28"/>
          <w:szCs w:val="28"/>
        </w:rPr>
        <w:t xml:space="preserve">йствие развитию </w:t>
      </w:r>
      <w:r w:rsidRPr="001E3ACB">
        <w:rPr>
          <w:rFonts w:ascii="Times New Roman" w:hAnsi="Times New Roman"/>
          <w:color w:val="000000"/>
          <w:sz w:val="28"/>
          <w:szCs w:val="28"/>
        </w:rPr>
        <w:t>предпринимательской инициативы;</w:t>
      </w:r>
    </w:p>
    <w:p w:rsidR="0090471F" w:rsidRPr="001E3ACB" w:rsidRDefault="0090471F" w:rsidP="00AB667E">
      <w:pPr>
        <w:pStyle w:val="ab"/>
        <w:spacing w:line="360" w:lineRule="auto"/>
        <w:ind w:firstLine="708"/>
        <w:jc w:val="both"/>
        <w:rPr>
          <w:rFonts w:ascii="Times New Roman" w:hAnsi="Times New Roman"/>
          <w:color w:val="000000"/>
          <w:sz w:val="28"/>
          <w:szCs w:val="28"/>
        </w:rPr>
      </w:pPr>
      <w:r>
        <w:rPr>
          <w:rFonts w:ascii="Times New Roman" w:hAnsi="Times New Roman"/>
          <w:color w:val="000000"/>
          <w:sz w:val="28"/>
          <w:szCs w:val="28"/>
        </w:rPr>
        <w:t>-</w:t>
      </w:r>
      <w:r w:rsidRPr="001E3ACB">
        <w:rPr>
          <w:rFonts w:ascii="Times New Roman" w:hAnsi="Times New Roman"/>
          <w:color w:val="000000"/>
          <w:sz w:val="28"/>
          <w:szCs w:val="28"/>
        </w:rPr>
        <w:t>социальная интеграция и поддержка граждан с особыми потребностями;</w:t>
      </w:r>
    </w:p>
    <w:p w:rsidR="0090471F" w:rsidRPr="001E3ACB" w:rsidRDefault="0090471F" w:rsidP="00AB667E">
      <w:pPr>
        <w:pStyle w:val="ab"/>
        <w:spacing w:line="36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 </w:t>
      </w:r>
      <w:r w:rsidRPr="001E3ACB">
        <w:rPr>
          <w:rFonts w:ascii="Times New Roman" w:hAnsi="Times New Roman"/>
          <w:color w:val="000000"/>
          <w:sz w:val="28"/>
          <w:szCs w:val="28"/>
        </w:rPr>
        <w:t>поддержка доходов безработных граждан.</w:t>
      </w:r>
    </w:p>
    <w:p w:rsidR="0090471F" w:rsidRPr="001E3ACB" w:rsidRDefault="0090471F" w:rsidP="00AB667E">
      <w:pPr>
        <w:pStyle w:val="ab"/>
        <w:spacing w:line="360" w:lineRule="auto"/>
        <w:jc w:val="both"/>
        <w:rPr>
          <w:rFonts w:ascii="Times New Roman" w:hAnsi="Times New Roman"/>
          <w:color w:val="000000"/>
          <w:sz w:val="28"/>
          <w:szCs w:val="28"/>
        </w:rPr>
      </w:pPr>
      <w:r w:rsidRPr="001E3ACB">
        <w:rPr>
          <w:rFonts w:ascii="Times New Roman" w:hAnsi="Times New Roman"/>
          <w:color w:val="000000"/>
          <w:sz w:val="28"/>
          <w:szCs w:val="28"/>
        </w:rPr>
        <w:tab/>
      </w:r>
      <w:r>
        <w:rPr>
          <w:rFonts w:ascii="Times New Roman" w:hAnsi="Times New Roman"/>
          <w:color w:val="000000"/>
          <w:sz w:val="28"/>
          <w:szCs w:val="28"/>
        </w:rPr>
        <w:t>Обеспечение</w:t>
      </w:r>
      <w:r w:rsidRPr="001E3ACB">
        <w:rPr>
          <w:rFonts w:ascii="Times New Roman" w:hAnsi="Times New Roman"/>
          <w:color w:val="000000"/>
          <w:sz w:val="28"/>
          <w:szCs w:val="28"/>
        </w:rPr>
        <w:t xml:space="preserve"> экономики Усп</w:t>
      </w:r>
      <w:r>
        <w:rPr>
          <w:rFonts w:ascii="Times New Roman" w:hAnsi="Times New Roman"/>
          <w:color w:val="000000"/>
          <w:sz w:val="28"/>
          <w:szCs w:val="28"/>
        </w:rPr>
        <w:t>е</w:t>
      </w:r>
      <w:r w:rsidRPr="001E3ACB">
        <w:rPr>
          <w:rFonts w:ascii="Times New Roman" w:hAnsi="Times New Roman"/>
          <w:color w:val="000000"/>
          <w:sz w:val="28"/>
          <w:szCs w:val="28"/>
        </w:rPr>
        <w:t>нского района квалифицированными кадрами является повышение эффективности функционирования рынка труда за счет  координации совместных действий органов власти на</w:t>
      </w:r>
      <w:r>
        <w:rPr>
          <w:rFonts w:ascii="Times New Roman" w:hAnsi="Times New Roman"/>
          <w:color w:val="000000"/>
          <w:sz w:val="28"/>
          <w:szCs w:val="28"/>
        </w:rPr>
        <w:t xml:space="preserve"> муниципальном уровне. Проводятся выборочные обследования</w:t>
      </w:r>
      <w:r w:rsidRPr="001E3ACB">
        <w:rPr>
          <w:rFonts w:ascii="Times New Roman" w:hAnsi="Times New Roman"/>
          <w:color w:val="000000"/>
          <w:sz w:val="28"/>
          <w:szCs w:val="28"/>
        </w:rPr>
        <w:t xml:space="preserve"> предприятий и </w:t>
      </w:r>
      <w:r w:rsidRPr="004B6AFC">
        <w:rPr>
          <w:rFonts w:ascii="Times New Roman" w:hAnsi="Times New Roman"/>
          <w:color w:val="000000"/>
          <w:sz w:val="28"/>
          <w:szCs w:val="28"/>
        </w:rPr>
        <w:t>организаций  Успенского района по потребности в квалифицированной рабочей силе,</w:t>
      </w:r>
      <w:r w:rsidRPr="000F7FDF">
        <w:rPr>
          <w:rFonts w:ascii="Times New Roman" w:hAnsi="Times New Roman"/>
          <w:color w:val="FF0000"/>
          <w:sz w:val="28"/>
          <w:szCs w:val="28"/>
        </w:rPr>
        <w:t xml:space="preserve"> </w:t>
      </w:r>
      <w:r w:rsidRPr="001E3ACB">
        <w:rPr>
          <w:rFonts w:ascii="Times New Roman" w:hAnsi="Times New Roman"/>
          <w:color w:val="000000"/>
          <w:sz w:val="28"/>
          <w:szCs w:val="28"/>
        </w:rPr>
        <w:t xml:space="preserve">подготовлен прогноз дополнительной потребности организаций Успенского района в квалифицированных кадрах. Так, в </w:t>
      </w:r>
      <w:r>
        <w:rPr>
          <w:rFonts w:ascii="Times New Roman" w:hAnsi="Times New Roman"/>
          <w:color w:val="000000"/>
          <w:sz w:val="28"/>
          <w:szCs w:val="28"/>
        </w:rPr>
        <w:t xml:space="preserve">1 квартале </w:t>
      </w:r>
      <w:r w:rsidRPr="001E3ACB">
        <w:rPr>
          <w:rFonts w:ascii="Times New Roman" w:hAnsi="Times New Roman"/>
          <w:color w:val="000000"/>
          <w:sz w:val="28"/>
          <w:szCs w:val="28"/>
        </w:rPr>
        <w:t>2011 года сформирован прогноз потребности в кадрах на период до 2016 года в профессионально-</w:t>
      </w:r>
      <w:r w:rsidRPr="001E3ACB">
        <w:rPr>
          <w:rFonts w:ascii="Times New Roman" w:hAnsi="Times New Roman"/>
          <w:color w:val="000000"/>
          <w:sz w:val="28"/>
          <w:szCs w:val="28"/>
        </w:rPr>
        <w:lastRenderedPageBreak/>
        <w:t>квалификационном разрезе, по трем уровням профессионального образования и по видам экономической деятельности.</w:t>
      </w:r>
    </w:p>
    <w:p w:rsidR="0090471F" w:rsidRPr="001E3ACB" w:rsidRDefault="0090471F" w:rsidP="00AB667E">
      <w:pPr>
        <w:pStyle w:val="ab"/>
        <w:spacing w:line="360" w:lineRule="auto"/>
        <w:jc w:val="both"/>
        <w:rPr>
          <w:rFonts w:ascii="Times New Roman" w:hAnsi="Times New Roman"/>
          <w:color w:val="000000"/>
          <w:sz w:val="28"/>
          <w:szCs w:val="28"/>
        </w:rPr>
      </w:pPr>
      <w:r w:rsidRPr="001E3ACB">
        <w:rPr>
          <w:rFonts w:ascii="Times New Roman" w:hAnsi="Times New Roman"/>
          <w:color w:val="000000"/>
          <w:sz w:val="28"/>
          <w:szCs w:val="28"/>
        </w:rPr>
        <w:tab/>
        <w:t>Результаты прогноза потребности в кадрах на период до 2016 года были направлены в департамент труда и занятости населения Краснодарского края и использованы для формирования регионального заказа на подготовку квалифицированных кадров.</w:t>
      </w:r>
    </w:p>
    <w:p w:rsidR="0090471F" w:rsidRPr="002439AE" w:rsidRDefault="0090471F" w:rsidP="00AB667E">
      <w:pPr>
        <w:pStyle w:val="ab"/>
        <w:spacing w:line="360" w:lineRule="auto"/>
        <w:jc w:val="both"/>
        <w:rPr>
          <w:rFonts w:ascii="Times New Roman" w:hAnsi="Times New Roman"/>
          <w:b/>
          <w:bCs/>
          <w:color w:val="000000"/>
          <w:sz w:val="28"/>
          <w:szCs w:val="28"/>
        </w:rPr>
      </w:pPr>
      <w:r w:rsidRPr="001E3ACB">
        <w:rPr>
          <w:rFonts w:ascii="Times New Roman" w:hAnsi="Times New Roman"/>
          <w:color w:val="000000"/>
          <w:sz w:val="28"/>
          <w:szCs w:val="28"/>
        </w:rPr>
        <w:tab/>
      </w:r>
      <w:r>
        <w:rPr>
          <w:rFonts w:ascii="Times New Roman" w:hAnsi="Times New Roman"/>
          <w:color w:val="000000"/>
          <w:sz w:val="28"/>
          <w:szCs w:val="28"/>
        </w:rPr>
        <w:t xml:space="preserve">В 2012 году </w:t>
      </w:r>
      <w:r w:rsidRPr="001E3ACB">
        <w:rPr>
          <w:rFonts w:ascii="Times New Roman" w:hAnsi="Times New Roman"/>
          <w:color w:val="000000"/>
          <w:sz w:val="28"/>
          <w:szCs w:val="28"/>
        </w:rPr>
        <w:t>в муниципальном образовании Успенский район</w:t>
      </w:r>
      <w:r>
        <w:rPr>
          <w:rFonts w:ascii="Times New Roman" w:hAnsi="Times New Roman"/>
          <w:color w:val="000000"/>
          <w:sz w:val="28"/>
          <w:szCs w:val="28"/>
        </w:rPr>
        <w:t xml:space="preserve"> проведен п</w:t>
      </w:r>
      <w:r w:rsidRPr="001E3ACB">
        <w:rPr>
          <w:rFonts w:ascii="Times New Roman" w:hAnsi="Times New Roman"/>
          <w:color w:val="000000"/>
          <w:sz w:val="28"/>
          <w:szCs w:val="28"/>
        </w:rPr>
        <w:t>рогноз потребности в кадрах на период до 2017 года по трем уровням профессионального образования, по видам экономической деятельности</w:t>
      </w:r>
      <w:r>
        <w:rPr>
          <w:rFonts w:ascii="Times New Roman" w:hAnsi="Times New Roman"/>
          <w:color w:val="000000"/>
          <w:sz w:val="28"/>
          <w:szCs w:val="28"/>
        </w:rPr>
        <w:t>.</w:t>
      </w:r>
    </w:p>
    <w:p w:rsidR="0090471F" w:rsidRDefault="0090471F" w:rsidP="00CD2577">
      <w:pPr>
        <w:pStyle w:val="ab"/>
        <w:spacing w:line="360" w:lineRule="auto"/>
        <w:jc w:val="both"/>
        <w:rPr>
          <w:rStyle w:val="FontStyle56"/>
          <w:color w:val="000000"/>
          <w:sz w:val="28"/>
          <w:szCs w:val="28"/>
        </w:rPr>
      </w:pPr>
      <w:r w:rsidRPr="001E3ACB">
        <w:rPr>
          <w:rFonts w:ascii="Times New Roman" w:hAnsi="Times New Roman"/>
          <w:color w:val="000000"/>
          <w:sz w:val="28"/>
          <w:szCs w:val="28"/>
        </w:rPr>
        <w:tab/>
        <w:t xml:space="preserve">Положительная динамика отмечена в реализации специальных мероприятий содействия занятости населения. </w:t>
      </w:r>
      <w:r w:rsidRPr="001E3ACB">
        <w:rPr>
          <w:rStyle w:val="FontStyle56"/>
          <w:color w:val="000000"/>
          <w:sz w:val="28"/>
          <w:szCs w:val="28"/>
        </w:rPr>
        <w:t xml:space="preserve"> </w:t>
      </w:r>
    </w:p>
    <w:p w:rsidR="0090471F" w:rsidRPr="00CD2577" w:rsidRDefault="0090471F" w:rsidP="00CD2577">
      <w:pPr>
        <w:pStyle w:val="ab"/>
        <w:spacing w:line="360" w:lineRule="auto"/>
        <w:jc w:val="both"/>
        <w:rPr>
          <w:rFonts w:ascii="Times New Roman" w:hAnsi="Times New Roman"/>
          <w:color w:val="000000"/>
          <w:sz w:val="28"/>
          <w:szCs w:val="28"/>
        </w:rPr>
      </w:pPr>
    </w:p>
    <w:p w:rsidR="0090471F" w:rsidRPr="005C5C75" w:rsidRDefault="0090471F" w:rsidP="00AB667E">
      <w:pPr>
        <w:spacing w:line="360" w:lineRule="auto"/>
        <w:rPr>
          <w:b/>
          <w:color w:val="000000"/>
          <w:sz w:val="28"/>
          <w:szCs w:val="28"/>
        </w:rPr>
      </w:pPr>
      <w:r>
        <w:rPr>
          <w:b/>
          <w:color w:val="000000"/>
          <w:sz w:val="28"/>
          <w:szCs w:val="28"/>
        </w:rPr>
        <w:t>Здравоохранение</w:t>
      </w:r>
    </w:p>
    <w:p w:rsidR="0090471F" w:rsidRPr="001E3ACB" w:rsidRDefault="0090471F" w:rsidP="00AB667E">
      <w:pPr>
        <w:spacing w:line="360" w:lineRule="auto"/>
        <w:jc w:val="both"/>
        <w:rPr>
          <w:color w:val="000000"/>
          <w:sz w:val="28"/>
          <w:szCs w:val="28"/>
        </w:rPr>
      </w:pPr>
      <w:r w:rsidRPr="001E3ACB">
        <w:rPr>
          <w:color w:val="000000"/>
          <w:sz w:val="28"/>
          <w:szCs w:val="28"/>
        </w:rPr>
        <w:t xml:space="preserve">        Население района обслуживает </w:t>
      </w:r>
      <w:r>
        <w:rPr>
          <w:color w:val="000000"/>
          <w:sz w:val="28"/>
          <w:szCs w:val="28"/>
        </w:rPr>
        <w:t>муниципальное бюджетное учреждение здравоохранения</w:t>
      </w:r>
      <w:r w:rsidRPr="001E3ACB">
        <w:rPr>
          <w:color w:val="000000"/>
          <w:sz w:val="28"/>
          <w:szCs w:val="28"/>
        </w:rPr>
        <w:t xml:space="preserve"> «Успенская ЦРБ», в структуру которой входит </w:t>
      </w:r>
      <w:r>
        <w:rPr>
          <w:color w:val="000000"/>
          <w:sz w:val="28"/>
          <w:szCs w:val="28"/>
        </w:rPr>
        <w:t>центральная районная больница</w:t>
      </w:r>
      <w:r w:rsidRPr="001E3ACB">
        <w:rPr>
          <w:color w:val="000000"/>
          <w:sz w:val="28"/>
          <w:szCs w:val="28"/>
        </w:rPr>
        <w:t xml:space="preserve"> на 277 коек, 192 круглосуточных и 85 коек  дневного стационара. Полик</w:t>
      </w:r>
      <w:r>
        <w:rPr>
          <w:color w:val="000000"/>
          <w:sz w:val="28"/>
          <w:szCs w:val="28"/>
        </w:rPr>
        <w:t>линика на 600 посещений в смену</w:t>
      </w:r>
      <w:r w:rsidRPr="001E3ACB">
        <w:rPr>
          <w:color w:val="000000"/>
          <w:sz w:val="28"/>
          <w:szCs w:val="28"/>
        </w:rPr>
        <w:t>. Шесть врачебных амбула</w:t>
      </w:r>
      <w:r>
        <w:rPr>
          <w:color w:val="000000"/>
          <w:sz w:val="28"/>
          <w:szCs w:val="28"/>
        </w:rPr>
        <w:t>торий (далее ВА) на  240 посещений в смену,</w:t>
      </w:r>
      <w:r w:rsidRPr="001E3ACB">
        <w:rPr>
          <w:color w:val="000000"/>
          <w:sz w:val="28"/>
          <w:szCs w:val="28"/>
        </w:rPr>
        <w:t xml:space="preserve"> 17 фельдшерско-акушерских пунктов</w:t>
      </w:r>
      <w:r>
        <w:rPr>
          <w:color w:val="000000"/>
          <w:sz w:val="28"/>
          <w:szCs w:val="28"/>
        </w:rPr>
        <w:t xml:space="preserve"> (далее ФАП)</w:t>
      </w:r>
      <w:r w:rsidRPr="001E3ACB">
        <w:rPr>
          <w:color w:val="000000"/>
          <w:sz w:val="28"/>
          <w:szCs w:val="28"/>
        </w:rPr>
        <w:t xml:space="preserve">. Вспомогательные </w:t>
      </w:r>
      <w:r>
        <w:rPr>
          <w:color w:val="000000"/>
          <w:sz w:val="28"/>
          <w:szCs w:val="28"/>
        </w:rPr>
        <w:t>службы представлены: клинико-</w:t>
      </w:r>
      <w:r w:rsidRPr="001E3ACB">
        <w:rPr>
          <w:color w:val="000000"/>
          <w:sz w:val="28"/>
          <w:szCs w:val="28"/>
        </w:rPr>
        <w:t>диагностической лабораторией, рентгеновским отделением, отделением функциональной диагностики, эндоскопическим кабинетом, отделением ультразвуковой диагностики, ф</w:t>
      </w:r>
      <w:r>
        <w:rPr>
          <w:color w:val="000000"/>
          <w:sz w:val="28"/>
          <w:szCs w:val="28"/>
        </w:rPr>
        <w:t>изиотерапевтическим отделением,</w:t>
      </w:r>
      <w:r w:rsidRPr="001E3ACB">
        <w:rPr>
          <w:color w:val="000000"/>
          <w:sz w:val="28"/>
          <w:szCs w:val="28"/>
        </w:rPr>
        <w:t xml:space="preserve"> стерилизационным отделением. </w:t>
      </w:r>
    </w:p>
    <w:p w:rsidR="0090471F" w:rsidRPr="00C0739F" w:rsidRDefault="0090471F" w:rsidP="00AB667E">
      <w:pPr>
        <w:spacing w:line="360" w:lineRule="auto"/>
        <w:ind w:firstLine="708"/>
        <w:jc w:val="both"/>
        <w:rPr>
          <w:sz w:val="28"/>
          <w:szCs w:val="28"/>
        </w:rPr>
      </w:pPr>
      <w:r w:rsidRPr="00C0739F">
        <w:rPr>
          <w:sz w:val="28"/>
          <w:szCs w:val="28"/>
        </w:rPr>
        <w:t>Не смотря на снижение показателя общей смертности, высокой остается  смертность  трудоспособного  населения:  в 2011 году - 128 человек, в 2012 году -  129 человек, смертность от заболеваний сердечно-</w:t>
      </w:r>
      <w:r w:rsidR="002932B4">
        <w:rPr>
          <w:sz w:val="28"/>
          <w:szCs w:val="28"/>
        </w:rPr>
        <w:t xml:space="preserve"> </w:t>
      </w:r>
      <w:r w:rsidRPr="00C0739F">
        <w:rPr>
          <w:sz w:val="28"/>
          <w:szCs w:val="28"/>
        </w:rPr>
        <w:t>сосудистой системы, онкологических заболеваний и смертность от внешних причин, в частности, дорожно-транспортных происшествий.</w:t>
      </w:r>
    </w:p>
    <w:p w:rsidR="0090471F" w:rsidRPr="00C0739F" w:rsidRDefault="0090471F" w:rsidP="00AB667E">
      <w:pPr>
        <w:spacing w:line="360" w:lineRule="auto"/>
        <w:jc w:val="both"/>
        <w:rPr>
          <w:sz w:val="28"/>
          <w:szCs w:val="28"/>
        </w:rPr>
      </w:pPr>
      <w:r w:rsidRPr="00C0739F">
        <w:rPr>
          <w:sz w:val="28"/>
          <w:szCs w:val="28"/>
        </w:rPr>
        <w:t xml:space="preserve">       Показатель младенческой смертности в 2012 году составил 4,0 ( четыре целых ноль десятых)  на тысячу родившихся, при средне краевом показателе 6,6( шесть целых ноль десятых).   </w:t>
      </w:r>
    </w:p>
    <w:p w:rsidR="0090471F" w:rsidRPr="00C0739F" w:rsidRDefault="0090471F" w:rsidP="00AB667E">
      <w:pPr>
        <w:spacing w:line="360" w:lineRule="auto"/>
        <w:jc w:val="both"/>
        <w:rPr>
          <w:b/>
          <w:i/>
          <w:sz w:val="28"/>
          <w:szCs w:val="28"/>
        </w:rPr>
      </w:pPr>
      <w:r w:rsidRPr="00C0739F">
        <w:rPr>
          <w:color w:val="FF0000"/>
          <w:sz w:val="28"/>
          <w:szCs w:val="28"/>
        </w:rPr>
        <w:lastRenderedPageBreak/>
        <w:t xml:space="preserve">       </w:t>
      </w:r>
      <w:r w:rsidRPr="00C0739F">
        <w:rPr>
          <w:sz w:val="28"/>
          <w:szCs w:val="28"/>
        </w:rPr>
        <w:t>Не теряет</w:t>
      </w:r>
      <w:r w:rsidR="00FC4269">
        <w:rPr>
          <w:sz w:val="28"/>
          <w:szCs w:val="28"/>
        </w:rPr>
        <w:t xml:space="preserve"> актуальности и</w:t>
      </w:r>
      <w:r w:rsidRPr="00C0739F">
        <w:rPr>
          <w:sz w:val="28"/>
          <w:szCs w:val="28"/>
        </w:rPr>
        <w:t xml:space="preserve"> проблема врачебных кадров, укомплектованность по итогам года составила 56 процентов. Центральной районной больнице необходимы: участковые терапевты, эндокринолог, онколог, лор-</w:t>
      </w:r>
      <w:r w:rsidR="00FC4269">
        <w:rPr>
          <w:sz w:val="28"/>
          <w:szCs w:val="28"/>
        </w:rPr>
        <w:t xml:space="preserve"> </w:t>
      </w:r>
      <w:r w:rsidRPr="00C0739F">
        <w:rPr>
          <w:sz w:val="28"/>
          <w:szCs w:val="28"/>
        </w:rPr>
        <w:t>врач, хирург, врач-лаборант, фтизиатр, невролог, рентгенолог и другие специалисты.</w:t>
      </w:r>
    </w:p>
    <w:p w:rsidR="0090471F" w:rsidRPr="00C0739F" w:rsidRDefault="0090471F" w:rsidP="00AB667E">
      <w:pPr>
        <w:spacing w:line="360" w:lineRule="auto"/>
        <w:jc w:val="both"/>
        <w:rPr>
          <w:sz w:val="28"/>
          <w:szCs w:val="28"/>
        </w:rPr>
      </w:pPr>
      <w:r w:rsidRPr="00C0739F">
        <w:rPr>
          <w:sz w:val="28"/>
          <w:szCs w:val="28"/>
        </w:rPr>
        <w:t xml:space="preserve">         Частично вопрос удалось решить, и штат  </w:t>
      </w:r>
      <w:r w:rsidRPr="00C0739F">
        <w:rPr>
          <w:color w:val="000000"/>
          <w:sz w:val="28"/>
          <w:szCs w:val="28"/>
        </w:rPr>
        <w:t>в</w:t>
      </w:r>
      <w:r w:rsidRPr="00C0739F">
        <w:rPr>
          <w:color w:val="FF0000"/>
          <w:sz w:val="28"/>
          <w:szCs w:val="28"/>
        </w:rPr>
        <w:t xml:space="preserve"> </w:t>
      </w:r>
      <w:r w:rsidRPr="00C0739F">
        <w:rPr>
          <w:sz w:val="28"/>
          <w:szCs w:val="28"/>
        </w:rPr>
        <w:t>прошлом году пополнили: врач-</w:t>
      </w:r>
      <w:r w:rsidR="00025851">
        <w:rPr>
          <w:sz w:val="28"/>
          <w:szCs w:val="28"/>
        </w:rPr>
        <w:t xml:space="preserve"> </w:t>
      </w:r>
      <w:r w:rsidRPr="00C0739F">
        <w:rPr>
          <w:sz w:val="28"/>
          <w:szCs w:val="28"/>
        </w:rPr>
        <w:t xml:space="preserve">эндоскопист, четыре педиатра, стоматолог–хирург, врач - УЗИ, стоматолог. </w:t>
      </w:r>
    </w:p>
    <w:p w:rsidR="0090471F" w:rsidRPr="00C0739F" w:rsidRDefault="0090471F" w:rsidP="00AB667E">
      <w:pPr>
        <w:spacing w:line="360" w:lineRule="auto"/>
        <w:jc w:val="both"/>
        <w:rPr>
          <w:sz w:val="28"/>
          <w:szCs w:val="28"/>
        </w:rPr>
      </w:pPr>
      <w:r w:rsidRPr="00C0739F">
        <w:rPr>
          <w:sz w:val="28"/>
          <w:szCs w:val="28"/>
        </w:rPr>
        <w:t xml:space="preserve">          В перспективе исправить ситуацию помогут и целевые направления для выпускников школ. </w:t>
      </w:r>
    </w:p>
    <w:p w:rsidR="0090471F" w:rsidRPr="00C0739F" w:rsidRDefault="0090471F" w:rsidP="00AB667E">
      <w:pPr>
        <w:spacing w:line="360" w:lineRule="auto"/>
        <w:jc w:val="both"/>
        <w:rPr>
          <w:sz w:val="28"/>
          <w:szCs w:val="28"/>
        </w:rPr>
      </w:pPr>
      <w:r w:rsidRPr="00C0739F">
        <w:rPr>
          <w:sz w:val="28"/>
          <w:szCs w:val="28"/>
        </w:rPr>
        <w:t xml:space="preserve">          На сегодняшний день в Краснодарском Государственном медицинском университете в рамках краевой целевой  программы «Врачебные кадры для  сельского здравоохранения» проходят обучение</w:t>
      </w:r>
      <w:r w:rsidR="00EE1A94">
        <w:rPr>
          <w:sz w:val="28"/>
          <w:szCs w:val="28"/>
        </w:rPr>
        <w:t xml:space="preserve"> 8 студентов из района.</w:t>
      </w:r>
      <w:r w:rsidRPr="00C0739F">
        <w:rPr>
          <w:sz w:val="28"/>
          <w:szCs w:val="28"/>
        </w:rPr>
        <w:t xml:space="preserve"> Все они успешно осваивают знания и получают стипендию по две тысячи рублей, установленную решением  Совета муниципального образования.  </w:t>
      </w:r>
    </w:p>
    <w:p w:rsidR="0090471F" w:rsidRPr="00C0739F" w:rsidRDefault="0090471F" w:rsidP="00AB667E">
      <w:pPr>
        <w:spacing w:line="360" w:lineRule="auto"/>
        <w:jc w:val="both"/>
        <w:rPr>
          <w:sz w:val="28"/>
          <w:szCs w:val="28"/>
        </w:rPr>
      </w:pPr>
      <w:r w:rsidRPr="00C0739F">
        <w:rPr>
          <w:sz w:val="28"/>
          <w:szCs w:val="28"/>
        </w:rPr>
        <w:t xml:space="preserve">          После интернатур</w:t>
      </w:r>
      <w:r>
        <w:rPr>
          <w:sz w:val="28"/>
          <w:szCs w:val="28"/>
        </w:rPr>
        <w:t>ы в 2012</w:t>
      </w:r>
      <w:r w:rsidRPr="00C0739F">
        <w:rPr>
          <w:sz w:val="28"/>
          <w:szCs w:val="28"/>
        </w:rPr>
        <w:t xml:space="preserve"> году  вышла на  работу в</w:t>
      </w:r>
      <w:r w:rsidR="00170BD7">
        <w:rPr>
          <w:sz w:val="28"/>
          <w:szCs w:val="28"/>
        </w:rPr>
        <w:t xml:space="preserve">рач скорой медицинской помощи. </w:t>
      </w:r>
      <w:r w:rsidRPr="00C0739F">
        <w:rPr>
          <w:sz w:val="28"/>
          <w:szCs w:val="28"/>
        </w:rPr>
        <w:t>В этом году оканчивают интернатуру еще два специалиста - врачи рентгенолог и невролог.</w:t>
      </w:r>
    </w:p>
    <w:p w:rsidR="0090471F" w:rsidRPr="00C0739F" w:rsidRDefault="0090471F" w:rsidP="00AB667E">
      <w:pPr>
        <w:spacing w:line="360" w:lineRule="auto"/>
        <w:jc w:val="both"/>
        <w:rPr>
          <w:sz w:val="28"/>
          <w:szCs w:val="28"/>
        </w:rPr>
      </w:pPr>
      <w:r w:rsidRPr="00C0739F">
        <w:rPr>
          <w:sz w:val="28"/>
          <w:szCs w:val="28"/>
        </w:rPr>
        <w:t xml:space="preserve">          Сразу 13 молодых специалистов, прибывших на работу в Центральную районную больницу, получили существенную  материальную поддержку:  единовременные материальные выплаты на 1 медработника в размере 1миллиона рублей за счет средств Федерального Фонда обязательного медицинского страхования и по 50 тысяч рублей из краевого бюджета.</w:t>
      </w:r>
    </w:p>
    <w:p w:rsidR="0090471F" w:rsidRPr="00C0739F" w:rsidRDefault="0090471F" w:rsidP="00AB667E">
      <w:pPr>
        <w:spacing w:line="360" w:lineRule="auto"/>
        <w:ind w:firstLine="708"/>
        <w:jc w:val="both"/>
        <w:rPr>
          <w:sz w:val="28"/>
          <w:szCs w:val="28"/>
        </w:rPr>
      </w:pPr>
      <w:r w:rsidRPr="00C0739F">
        <w:rPr>
          <w:sz w:val="28"/>
          <w:szCs w:val="28"/>
        </w:rPr>
        <w:t>Среднемесячная зарплата выросла у врачей с 25 тысяч 804 рублей в 2011 году, до 28 тысяч рублей в 2012году; у средних медицинских работников с 11 тысяч рублей до 14 тысяч 277 рублей.</w:t>
      </w:r>
    </w:p>
    <w:p w:rsidR="0090471F" w:rsidRPr="00F97FAB" w:rsidRDefault="0090471F" w:rsidP="00AB667E">
      <w:pPr>
        <w:pStyle w:val="a8"/>
        <w:spacing w:line="360" w:lineRule="auto"/>
        <w:ind w:left="-57" w:right="-52" w:firstLine="765"/>
        <w:jc w:val="both"/>
        <w:rPr>
          <w:rFonts w:ascii="Times New Roman" w:hAnsi="Times New Roman"/>
          <w:b w:val="0"/>
          <w:color w:val="000000"/>
          <w:sz w:val="28"/>
          <w:szCs w:val="28"/>
        </w:rPr>
      </w:pPr>
      <w:r w:rsidRPr="00F97FAB">
        <w:rPr>
          <w:rFonts w:ascii="Times New Roman" w:hAnsi="Times New Roman"/>
          <w:b w:val="0"/>
          <w:sz w:val="28"/>
          <w:szCs w:val="28"/>
        </w:rPr>
        <w:t>Кроме того, 384 медицинских работника получили «губернаторскую» надбавку, в том числе: 300 человек по три тысячи рублей, 41 человек по две тысячи  и 43 человека по  тысяче рублей.</w:t>
      </w:r>
      <w:r w:rsidRPr="00F97FAB">
        <w:rPr>
          <w:rFonts w:ascii="Times New Roman" w:hAnsi="Times New Roman"/>
          <w:b w:val="0"/>
          <w:sz w:val="28"/>
          <w:szCs w:val="28"/>
        </w:rPr>
        <w:tab/>
      </w:r>
      <w:r w:rsidRPr="00F97FAB">
        <w:rPr>
          <w:rFonts w:ascii="Times New Roman" w:hAnsi="Times New Roman"/>
          <w:b w:val="0"/>
          <w:color w:val="000000"/>
          <w:sz w:val="28"/>
          <w:szCs w:val="28"/>
        </w:rPr>
        <w:t xml:space="preserve"> </w:t>
      </w:r>
      <w:r w:rsidRPr="00F97FAB">
        <w:rPr>
          <w:rFonts w:ascii="Times New Roman" w:hAnsi="Times New Roman"/>
          <w:b w:val="0"/>
          <w:color w:val="000000"/>
          <w:sz w:val="28"/>
          <w:szCs w:val="28"/>
        </w:rPr>
        <w:tab/>
        <w:t xml:space="preserve"> </w:t>
      </w:r>
    </w:p>
    <w:p w:rsidR="0090471F" w:rsidRPr="00F97FAB" w:rsidRDefault="0090471F" w:rsidP="00AB667E">
      <w:pPr>
        <w:spacing w:line="360" w:lineRule="auto"/>
        <w:jc w:val="both"/>
        <w:rPr>
          <w:color w:val="000000"/>
          <w:sz w:val="28"/>
          <w:szCs w:val="28"/>
        </w:rPr>
      </w:pPr>
      <w:r>
        <w:rPr>
          <w:sz w:val="28"/>
          <w:szCs w:val="28"/>
        </w:rPr>
        <w:t xml:space="preserve">           В 2012</w:t>
      </w:r>
      <w:r w:rsidRPr="00F97FAB">
        <w:rPr>
          <w:sz w:val="28"/>
          <w:szCs w:val="28"/>
        </w:rPr>
        <w:t xml:space="preserve"> году удалось решить и многолетнюю проблему по аварийному электроснабжению больницы, приобретена автоматическая дизельная электростанция, стоимостью свыше 2,5 миллиона рублей.</w:t>
      </w:r>
    </w:p>
    <w:p w:rsidR="0090471F" w:rsidRDefault="0090471F" w:rsidP="00AB667E">
      <w:pPr>
        <w:spacing w:line="360" w:lineRule="auto"/>
        <w:jc w:val="both"/>
        <w:rPr>
          <w:sz w:val="28"/>
          <w:szCs w:val="28"/>
        </w:rPr>
      </w:pPr>
      <w:r w:rsidRPr="00EA279B">
        <w:rPr>
          <w:color w:val="000000"/>
          <w:sz w:val="28"/>
          <w:szCs w:val="28"/>
        </w:rPr>
        <w:lastRenderedPageBreak/>
        <w:t xml:space="preserve">            </w:t>
      </w:r>
      <w:r w:rsidRPr="00EA279B">
        <w:rPr>
          <w:sz w:val="28"/>
          <w:szCs w:val="28"/>
        </w:rPr>
        <w:t>По программе модернизации  здравоохранения  ведется работа по информатизации системы управления здравоохранением  с объемом финансиро</w:t>
      </w:r>
      <w:r w:rsidR="00B0338D">
        <w:rPr>
          <w:sz w:val="28"/>
          <w:szCs w:val="28"/>
        </w:rPr>
        <w:t xml:space="preserve">вания более 4 миллионов рублей: </w:t>
      </w:r>
      <w:r w:rsidRPr="00EA279B">
        <w:rPr>
          <w:sz w:val="28"/>
          <w:szCs w:val="28"/>
        </w:rPr>
        <w:t>установлен и оснащен телемедицинский абонентский пункт, друг</w:t>
      </w:r>
      <w:r w:rsidR="00B0338D">
        <w:rPr>
          <w:sz w:val="28"/>
          <w:szCs w:val="28"/>
        </w:rPr>
        <w:t xml:space="preserve">ие электронные системы, </w:t>
      </w:r>
      <w:r w:rsidRPr="00EA279B">
        <w:rPr>
          <w:sz w:val="28"/>
          <w:szCs w:val="28"/>
        </w:rPr>
        <w:t>в частности, введена электронная медицинская карта и записи к врачу в электронном виде.</w:t>
      </w:r>
    </w:p>
    <w:p w:rsidR="0090471F" w:rsidRDefault="0090471F" w:rsidP="00AB667E">
      <w:pPr>
        <w:spacing w:line="360" w:lineRule="auto"/>
        <w:jc w:val="both"/>
        <w:rPr>
          <w:color w:val="000000"/>
          <w:sz w:val="28"/>
          <w:szCs w:val="28"/>
        </w:rPr>
      </w:pPr>
      <w:r>
        <w:rPr>
          <w:sz w:val="28"/>
          <w:szCs w:val="28"/>
        </w:rPr>
        <w:t xml:space="preserve">             </w:t>
      </w:r>
      <w:r w:rsidRPr="005039BB">
        <w:rPr>
          <w:sz w:val="28"/>
          <w:szCs w:val="28"/>
        </w:rPr>
        <w:t>Для дальнейшего расширения сферы здравоохранения  ее доступности и улучшения качества работы  офисы врачей общей практики в этом году будут построены в станицах Николаевской и Убеженской.</w:t>
      </w:r>
    </w:p>
    <w:p w:rsidR="0090471F" w:rsidRDefault="0090471F" w:rsidP="00B32C54">
      <w:pPr>
        <w:rPr>
          <w:color w:val="000000"/>
          <w:sz w:val="28"/>
          <w:szCs w:val="28"/>
        </w:rPr>
      </w:pPr>
      <w:r w:rsidRPr="001E3ACB">
        <w:rPr>
          <w:color w:val="000000"/>
          <w:sz w:val="28"/>
          <w:szCs w:val="28"/>
        </w:rPr>
        <w:t xml:space="preserve">                 </w:t>
      </w:r>
      <w:r w:rsidR="00EB03A4">
        <w:rPr>
          <w:color w:val="000000"/>
          <w:sz w:val="28"/>
          <w:szCs w:val="28"/>
        </w:rPr>
        <w:t xml:space="preserve">                     </w:t>
      </w:r>
    </w:p>
    <w:p w:rsidR="0090471F" w:rsidRDefault="0090471F" w:rsidP="00AB667E">
      <w:pPr>
        <w:rPr>
          <w:b/>
          <w:color w:val="000000"/>
          <w:sz w:val="28"/>
          <w:szCs w:val="28"/>
        </w:rPr>
      </w:pPr>
      <w:r w:rsidRPr="001E3ACB">
        <w:rPr>
          <w:color w:val="000000"/>
          <w:sz w:val="28"/>
          <w:szCs w:val="28"/>
        </w:rPr>
        <w:t xml:space="preserve">                         </w:t>
      </w:r>
      <w:r w:rsidRPr="001E3ACB">
        <w:rPr>
          <w:b/>
          <w:color w:val="000000"/>
          <w:sz w:val="28"/>
          <w:szCs w:val="28"/>
        </w:rPr>
        <w:t>Показатели естественного движения населения</w:t>
      </w:r>
    </w:p>
    <w:p w:rsidR="0090471F" w:rsidRDefault="004725A4" w:rsidP="00B32C54">
      <w:pPr>
        <w:jc w:val="center"/>
      </w:pPr>
      <w:r>
        <w:pict>
          <v:shape id="_x0000_i1031" type="#_x0000_t75" style="width:408.75pt;height:301.5pt">
            <v:imagedata r:id="rId12" o:title=""/>
          </v:shape>
        </w:pict>
      </w:r>
    </w:p>
    <w:p w:rsidR="0090471F" w:rsidRDefault="0090471F" w:rsidP="00B32C54">
      <w:pPr>
        <w:jc w:val="center"/>
      </w:pPr>
    </w:p>
    <w:p w:rsidR="0090471F" w:rsidRDefault="0090471F" w:rsidP="00B32C54">
      <w:pPr>
        <w:jc w:val="center"/>
      </w:pPr>
    </w:p>
    <w:p w:rsidR="0090471F" w:rsidRDefault="004725A4" w:rsidP="00B32C54">
      <w:pPr>
        <w:jc w:val="center"/>
        <w:rPr>
          <w:b/>
          <w:color w:val="000000"/>
          <w:sz w:val="28"/>
          <w:szCs w:val="28"/>
        </w:rPr>
      </w:pPr>
      <w:r>
        <w:lastRenderedPageBreak/>
        <w:pict>
          <v:shape id="_x0000_i1032" type="#_x0000_t75" style="width:477pt;height:333pt">
            <v:imagedata r:id="rId13" o:title=""/>
          </v:shape>
        </w:pict>
      </w:r>
    </w:p>
    <w:p w:rsidR="0090471F" w:rsidRDefault="0090471F" w:rsidP="00B32C54">
      <w:pPr>
        <w:jc w:val="center"/>
        <w:rPr>
          <w:b/>
          <w:color w:val="000000"/>
          <w:sz w:val="28"/>
          <w:szCs w:val="28"/>
        </w:rPr>
      </w:pPr>
    </w:p>
    <w:p w:rsidR="0090471F" w:rsidRPr="001E3ACB" w:rsidRDefault="0090471F" w:rsidP="00AB667E">
      <w:pPr>
        <w:spacing w:line="360" w:lineRule="auto"/>
        <w:ind w:firstLine="900"/>
        <w:jc w:val="both"/>
        <w:rPr>
          <w:b/>
          <w:color w:val="000000"/>
          <w:sz w:val="28"/>
          <w:szCs w:val="28"/>
        </w:rPr>
      </w:pPr>
      <w:r w:rsidRPr="001E3ACB">
        <w:rPr>
          <w:color w:val="000000"/>
          <w:sz w:val="28"/>
          <w:szCs w:val="28"/>
        </w:rPr>
        <w:t xml:space="preserve">Отмечено снижение младенческой смертности в 2011 году </w:t>
      </w:r>
      <w:r>
        <w:rPr>
          <w:color w:val="000000"/>
          <w:sz w:val="28"/>
          <w:szCs w:val="28"/>
        </w:rPr>
        <w:t xml:space="preserve"> почти в пять  раз</w:t>
      </w:r>
      <w:r w:rsidRPr="001E3ACB">
        <w:rPr>
          <w:color w:val="000000"/>
          <w:sz w:val="28"/>
          <w:szCs w:val="28"/>
        </w:rPr>
        <w:t xml:space="preserve"> по сравнению с</w:t>
      </w:r>
      <w:r>
        <w:rPr>
          <w:color w:val="000000"/>
          <w:sz w:val="28"/>
          <w:szCs w:val="28"/>
        </w:rPr>
        <w:t xml:space="preserve"> 2009 годом</w:t>
      </w:r>
      <w:r w:rsidRPr="001E3ACB">
        <w:rPr>
          <w:color w:val="000000"/>
          <w:sz w:val="28"/>
          <w:szCs w:val="28"/>
        </w:rPr>
        <w:t>. Положительным моментом является снижение смертности в трудоспособном  возрасте</w:t>
      </w:r>
      <w:r>
        <w:rPr>
          <w:color w:val="000000"/>
          <w:sz w:val="28"/>
          <w:szCs w:val="28"/>
        </w:rPr>
        <w:t xml:space="preserve"> и отсутствие случаев материнской смертности.</w:t>
      </w:r>
      <w:r w:rsidRPr="00A9194D">
        <w:rPr>
          <w:color w:val="000000"/>
          <w:sz w:val="28"/>
          <w:szCs w:val="28"/>
        </w:rPr>
        <w:t xml:space="preserve"> </w:t>
      </w:r>
      <w:r w:rsidRPr="001E3ACB">
        <w:rPr>
          <w:color w:val="000000"/>
          <w:sz w:val="28"/>
          <w:szCs w:val="28"/>
        </w:rPr>
        <w:t>Наряду с этим увеличилась естественная убыль населения, равна -2,4.</w:t>
      </w:r>
    </w:p>
    <w:p w:rsidR="0090471F" w:rsidRPr="00EB03A4" w:rsidRDefault="0090471F" w:rsidP="00EB03A4">
      <w:pPr>
        <w:spacing w:line="360" w:lineRule="auto"/>
        <w:ind w:firstLine="708"/>
        <w:jc w:val="both"/>
        <w:rPr>
          <w:color w:val="000000"/>
          <w:sz w:val="28"/>
          <w:szCs w:val="28"/>
        </w:rPr>
      </w:pPr>
      <w:r w:rsidRPr="001E3ACB">
        <w:rPr>
          <w:color w:val="000000"/>
          <w:sz w:val="28"/>
          <w:szCs w:val="28"/>
        </w:rPr>
        <w:t>Заболеваемость и болезненность  всех групп населения в 2011</w:t>
      </w:r>
      <w:r>
        <w:rPr>
          <w:color w:val="000000"/>
          <w:sz w:val="28"/>
          <w:szCs w:val="28"/>
        </w:rPr>
        <w:t xml:space="preserve"> </w:t>
      </w:r>
      <w:r w:rsidRPr="001E3ACB">
        <w:rPr>
          <w:color w:val="000000"/>
          <w:sz w:val="28"/>
          <w:szCs w:val="28"/>
        </w:rPr>
        <w:t xml:space="preserve">году выросла, в динамике за три года  рост заболеваемости  и болезненности  в 0,5 раза. </w:t>
      </w:r>
    </w:p>
    <w:p w:rsidR="0090471F" w:rsidRPr="00130FB0" w:rsidRDefault="0090471F" w:rsidP="00AB667E">
      <w:pPr>
        <w:spacing w:line="360" w:lineRule="auto"/>
        <w:rPr>
          <w:b/>
          <w:color w:val="000000"/>
          <w:sz w:val="28"/>
          <w:szCs w:val="28"/>
        </w:rPr>
      </w:pPr>
      <w:r w:rsidRPr="00130FB0">
        <w:rPr>
          <w:b/>
          <w:color w:val="000000"/>
          <w:sz w:val="28"/>
          <w:szCs w:val="28"/>
        </w:rPr>
        <w:t>Стационарная помощь</w:t>
      </w:r>
    </w:p>
    <w:p w:rsidR="0090471F" w:rsidRPr="001E3ACB" w:rsidRDefault="0090471F" w:rsidP="00AB667E">
      <w:pPr>
        <w:spacing w:line="360" w:lineRule="auto"/>
        <w:jc w:val="both"/>
        <w:rPr>
          <w:color w:val="000000"/>
          <w:sz w:val="28"/>
          <w:szCs w:val="28"/>
        </w:rPr>
      </w:pPr>
      <w:r w:rsidRPr="001E3ACB">
        <w:rPr>
          <w:color w:val="000000"/>
          <w:sz w:val="28"/>
          <w:szCs w:val="28"/>
        </w:rPr>
        <w:t xml:space="preserve">          Рациональное использование ресурсов здравоохранения  является важнейшим направлением в реформировании здравоохранения Успенского района, в том числе медико-экономическая эффективность работы коечного фонда, как основного критерия использования ресурсов лечебного учреждения.</w:t>
      </w:r>
    </w:p>
    <w:p w:rsidR="0090471F" w:rsidRDefault="0090471F" w:rsidP="00AB667E">
      <w:pPr>
        <w:spacing w:line="360" w:lineRule="auto"/>
        <w:ind w:firstLine="720"/>
        <w:jc w:val="both"/>
        <w:rPr>
          <w:color w:val="000000"/>
          <w:sz w:val="28"/>
          <w:szCs w:val="28"/>
        </w:rPr>
      </w:pPr>
      <w:r w:rsidRPr="001E3ACB">
        <w:rPr>
          <w:color w:val="000000"/>
          <w:sz w:val="28"/>
          <w:szCs w:val="28"/>
        </w:rPr>
        <w:t>В 2010 году коечный фонд учреждения здравоохранения претерпел структурные изменения с перевода коек круглосуточного пребывания из наиболее затратных в койки менее затратного порядка</w:t>
      </w:r>
      <w:r>
        <w:rPr>
          <w:color w:val="000000"/>
          <w:sz w:val="28"/>
          <w:szCs w:val="28"/>
        </w:rPr>
        <w:t xml:space="preserve"> (</w:t>
      </w:r>
      <w:r w:rsidRPr="001E3ACB">
        <w:rPr>
          <w:color w:val="000000"/>
          <w:sz w:val="28"/>
          <w:szCs w:val="28"/>
        </w:rPr>
        <w:t xml:space="preserve">койки дневного </w:t>
      </w:r>
      <w:r w:rsidRPr="001E3ACB">
        <w:rPr>
          <w:color w:val="000000"/>
          <w:sz w:val="28"/>
          <w:szCs w:val="28"/>
        </w:rPr>
        <w:lastRenderedPageBreak/>
        <w:t>ст</w:t>
      </w:r>
      <w:r>
        <w:rPr>
          <w:color w:val="000000"/>
          <w:sz w:val="28"/>
          <w:szCs w:val="28"/>
        </w:rPr>
        <w:t>ационара при стационаре и койко</w:t>
      </w:r>
      <w:r w:rsidRPr="001E3ACB">
        <w:rPr>
          <w:color w:val="000000"/>
          <w:sz w:val="28"/>
          <w:szCs w:val="28"/>
        </w:rPr>
        <w:t>–</w:t>
      </w:r>
      <w:r w:rsidR="00EB03A4">
        <w:rPr>
          <w:color w:val="000000"/>
          <w:sz w:val="28"/>
          <w:szCs w:val="28"/>
        </w:rPr>
        <w:t xml:space="preserve"> </w:t>
      </w:r>
      <w:r w:rsidRPr="001E3ACB">
        <w:rPr>
          <w:color w:val="000000"/>
          <w:sz w:val="28"/>
          <w:szCs w:val="28"/>
        </w:rPr>
        <w:t>места дневных стационаров при поликлинике)</w:t>
      </w:r>
      <w:r>
        <w:rPr>
          <w:color w:val="000000"/>
          <w:sz w:val="28"/>
          <w:szCs w:val="28"/>
        </w:rPr>
        <w:t>.</w:t>
      </w:r>
    </w:p>
    <w:p w:rsidR="0090471F" w:rsidRPr="001E3ACB" w:rsidRDefault="0090471F" w:rsidP="00B32C54">
      <w:pPr>
        <w:ind w:firstLine="720"/>
        <w:jc w:val="center"/>
        <w:rPr>
          <w:color w:val="000000"/>
          <w:sz w:val="28"/>
          <w:szCs w:val="28"/>
        </w:rPr>
      </w:pPr>
      <w:r w:rsidRPr="002C4DF1">
        <w:rPr>
          <w:color w:val="000000"/>
          <w:sz w:val="28"/>
          <w:szCs w:val="28"/>
        </w:rPr>
        <w:t>Динамика состояния коечного фонда в районе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55"/>
        <w:gridCol w:w="1174"/>
        <w:gridCol w:w="1859"/>
        <w:gridCol w:w="2543"/>
      </w:tblGrid>
      <w:tr w:rsidR="0090471F" w:rsidRPr="001E3ACB" w:rsidTr="008853F6">
        <w:trPr>
          <w:trHeight w:val="318"/>
        </w:trPr>
        <w:tc>
          <w:tcPr>
            <w:tcW w:w="4455" w:type="dxa"/>
          </w:tcPr>
          <w:p w:rsidR="0090471F" w:rsidRPr="001E3ACB" w:rsidRDefault="0090471F" w:rsidP="008853F6">
            <w:pPr>
              <w:jc w:val="center"/>
              <w:rPr>
                <w:b/>
                <w:color w:val="000000"/>
                <w:sz w:val="28"/>
                <w:szCs w:val="28"/>
              </w:rPr>
            </w:pPr>
            <w:r w:rsidRPr="001E3ACB">
              <w:rPr>
                <w:b/>
                <w:color w:val="000000"/>
                <w:sz w:val="28"/>
                <w:szCs w:val="28"/>
              </w:rPr>
              <w:t>Показатель</w:t>
            </w:r>
          </w:p>
        </w:tc>
        <w:tc>
          <w:tcPr>
            <w:tcW w:w="1174" w:type="dxa"/>
          </w:tcPr>
          <w:p w:rsidR="0090471F" w:rsidRPr="001E3ACB" w:rsidRDefault="0090471F" w:rsidP="008853F6">
            <w:pPr>
              <w:rPr>
                <w:b/>
                <w:color w:val="000000"/>
                <w:sz w:val="28"/>
                <w:szCs w:val="28"/>
              </w:rPr>
            </w:pPr>
            <w:r w:rsidRPr="001E3ACB">
              <w:rPr>
                <w:b/>
                <w:color w:val="000000"/>
                <w:sz w:val="28"/>
                <w:szCs w:val="28"/>
              </w:rPr>
              <w:t>2008г.</w:t>
            </w:r>
          </w:p>
        </w:tc>
        <w:tc>
          <w:tcPr>
            <w:tcW w:w="1859" w:type="dxa"/>
          </w:tcPr>
          <w:p w:rsidR="0090471F" w:rsidRPr="001E3ACB" w:rsidRDefault="0090471F" w:rsidP="008853F6">
            <w:pPr>
              <w:rPr>
                <w:b/>
                <w:color w:val="000000"/>
                <w:sz w:val="28"/>
                <w:szCs w:val="28"/>
              </w:rPr>
            </w:pPr>
            <w:r w:rsidRPr="001E3ACB">
              <w:rPr>
                <w:b/>
                <w:color w:val="000000"/>
                <w:sz w:val="28"/>
                <w:szCs w:val="28"/>
              </w:rPr>
              <w:t>2009г.</w:t>
            </w:r>
          </w:p>
        </w:tc>
        <w:tc>
          <w:tcPr>
            <w:tcW w:w="2543" w:type="dxa"/>
          </w:tcPr>
          <w:p w:rsidR="0090471F" w:rsidRPr="001E3ACB" w:rsidRDefault="0090471F" w:rsidP="008853F6">
            <w:pPr>
              <w:rPr>
                <w:b/>
                <w:color w:val="000000"/>
                <w:sz w:val="28"/>
                <w:szCs w:val="28"/>
              </w:rPr>
            </w:pPr>
            <w:r w:rsidRPr="001E3ACB">
              <w:rPr>
                <w:b/>
                <w:color w:val="000000"/>
                <w:sz w:val="28"/>
                <w:szCs w:val="28"/>
              </w:rPr>
              <w:t>2010-2011г.</w:t>
            </w:r>
          </w:p>
        </w:tc>
      </w:tr>
      <w:tr w:rsidR="0090471F" w:rsidRPr="001E3ACB" w:rsidTr="008853F6">
        <w:trPr>
          <w:trHeight w:val="995"/>
        </w:trPr>
        <w:tc>
          <w:tcPr>
            <w:tcW w:w="4455" w:type="dxa"/>
          </w:tcPr>
          <w:p w:rsidR="0090471F" w:rsidRPr="001E3ACB" w:rsidRDefault="0090471F" w:rsidP="008853F6">
            <w:pPr>
              <w:rPr>
                <w:color w:val="000000"/>
                <w:sz w:val="28"/>
                <w:szCs w:val="28"/>
              </w:rPr>
            </w:pPr>
            <w:r w:rsidRPr="001E3ACB">
              <w:rPr>
                <w:color w:val="000000"/>
                <w:sz w:val="28"/>
                <w:szCs w:val="28"/>
              </w:rPr>
              <w:t>Общее число коек</w:t>
            </w:r>
          </w:p>
        </w:tc>
        <w:tc>
          <w:tcPr>
            <w:tcW w:w="1174" w:type="dxa"/>
          </w:tcPr>
          <w:p w:rsidR="0090471F" w:rsidRPr="001E3ACB" w:rsidRDefault="0090471F" w:rsidP="008853F6">
            <w:pPr>
              <w:rPr>
                <w:color w:val="000000"/>
                <w:sz w:val="28"/>
                <w:szCs w:val="28"/>
              </w:rPr>
            </w:pPr>
            <w:r w:rsidRPr="001E3ACB">
              <w:rPr>
                <w:color w:val="000000"/>
                <w:sz w:val="28"/>
                <w:szCs w:val="28"/>
              </w:rPr>
              <w:t>280</w:t>
            </w:r>
          </w:p>
        </w:tc>
        <w:tc>
          <w:tcPr>
            <w:tcW w:w="1859" w:type="dxa"/>
          </w:tcPr>
          <w:p w:rsidR="0090471F" w:rsidRPr="001E3ACB" w:rsidRDefault="0090471F" w:rsidP="008853F6">
            <w:pPr>
              <w:rPr>
                <w:color w:val="000000"/>
                <w:sz w:val="28"/>
                <w:szCs w:val="28"/>
              </w:rPr>
            </w:pPr>
            <w:r w:rsidRPr="001E3ACB">
              <w:rPr>
                <w:color w:val="000000"/>
                <w:sz w:val="28"/>
                <w:szCs w:val="28"/>
              </w:rPr>
              <w:t>280 (из них  218 круглосуточных)</w:t>
            </w:r>
          </w:p>
        </w:tc>
        <w:tc>
          <w:tcPr>
            <w:tcW w:w="2543" w:type="dxa"/>
          </w:tcPr>
          <w:p w:rsidR="0090471F" w:rsidRPr="001E3ACB" w:rsidRDefault="0090471F" w:rsidP="008853F6">
            <w:pPr>
              <w:rPr>
                <w:color w:val="000000"/>
                <w:sz w:val="28"/>
                <w:szCs w:val="28"/>
              </w:rPr>
            </w:pPr>
            <w:r w:rsidRPr="001E3ACB">
              <w:rPr>
                <w:color w:val="000000"/>
                <w:sz w:val="28"/>
                <w:szCs w:val="28"/>
              </w:rPr>
              <w:t>277 (из них 192 круглосуточных)</w:t>
            </w:r>
          </w:p>
        </w:tc>
      </w:tr>
      <w:tr w:rsidR="0090471F" w:rsidRPr="001E3ACB" w:rsidTr="008853F6">
        <w:trPr>
          <w:trHeight w:val="637"/>
        </w:trPr>
        <w:tc>
          <w:tcPr>
            <w:tcW w:w="4455" w:type="dxa"/>
          </w:tcPr>
          <w:p w:rsidR="0090471F" w:rsidRPr="001E3ACB" w:rsidRDefault="0090471F" w:rsidP="008853F6">
            <w:pPr>
              <w:rPr>
                <w:color w:val="000000"/>
                <w:sz w:val="28"/>
                <w:szCs w:val="28"/>
              </w:rPr>
            </w:pPr>
            <w:r w:rsidRPr="001E3ACB">
              <w:rPr>
                <w:color w:val="000000"/>
                <w:sz w:val="28"/>
                <w:szCs w:val="28"/>
              </w:rPr>
              <w:t>Число коек дневного пребывания при стационаре</w:t>
            </w:r>
          </w:p>
        </w:tc>
        <w:tc>
          <w:tcPr>
            <w:tcW w:w="1174" w:type="dxa"/>
          </w:tcPr>
          <w:p w:rsidR="0090471F" w:rsidRPr="001E3ACB" w:rsidRDefault="0090471F" w:rsidP="008853F6">
            <w:pPr>
              <w:rPr>
                <w:color w:val="000000"/>
                <w:sz w:val="28"/>
                <w:szCs w:val="28"/>
              </w:rPr>
            </w:pPr>
            <w:r w:rsidRPr="001E3ACB">
              <w:rPr>
                <w:color w:val="000000"/>
                <w:sz w:val="28"/>
                <w:szCs w:val="28"/>
              </w:rPr>
              <w:t>62</w:t>
            </w:r>
          </w:p>
        </w:tc>
        <w:tc>
          <w:tcPr>
            <w:tcW w:w="1859" w:type="dxa"/>
          </w:tcPr>
          <w:p w:rsidR="0090471F" w:rsidRPr="001E3ACB" w:rsidRDefault="0090471F" w:rsidP="008853F6">
            <w:pPr>
              <w:rPr>
                <w:color w:val="000000"/>
                <w:sz w:val="28"/>
                <w:szCs w:val="28"/>
              </w:rPr>
            </w:pPr>
            <w:r w:rsidRPr="001E3ACB">
              <w:rPr>
                <w:color w:val="000000"/>
                <w:sz w:val="28"/>
                <w:szCs w:val="28"/>
              </w:rPr>
              <w:t>62</w:t>
            </w:r>
          </w:p>
        </w:tc>
        <w:tc>
          <w:tcPr>
            <w:tcW w:w="2543" w:type="dxa"/>
          </w:tcPr>
          <w:p w:rsidR="0090471F" w:rsidRPr="001E3ACB" w:rsidRDefault="0090471F" w:rsidP="008853F6">
            <w:pPr>
              <w:rPr>
                <w:color w:val="000000"/>
                <w:sz w:val="28"/>
                <w:szCs w:val="28"/>
              </w:rPr>
            </w:pPr>
            <w:r w:rsidRPr="001E3ACB">
              <w:rPr>
                <w:color w:val="000000"/>
                <w:sz w:val="28"/>
                <w:szCs w:val="28"/>
              </w:rPr>
              <w:t>85</w:t>
            </w:r>
          </w:p>
        </w:tc>
      </w:tr>
      <w:tr w:rsidR="0090471F" w:rsidRPr="001E3ACB" w:rsidTr="008853F6">
        <w:trPr>
          <w:trHeight w:val="975"/>
        </w:trPr>
        <w:tc>
          <w:tcPr>
            <w:tcW w:w="4455" w:type="dxa"/>
          </w:tcPr>
          <w:p w:rsidR="0090471F" w:rsidRPr="001E3ACB" w:rsidRDefault="0090471F" w:rsidP="008853F6">
            <w:pPr>
              <w:rPr>
                <w:color w:val="000000"/>
                <w:sz w:val="28"/>
                <w:szCs w:val="28"/>
              </w:rPr>
            </w:pPr>
            <w:r w:rsidRPr="001E3ACB">
              <w:rPr>
                <w:color w:val="000000"/>
                <w:sz w:val="28"/>
                <w:szCs w:val="28"/>
              </w:rPr>
              <w:t>Число коек дневного стационара при амбулаторно-поликлиническом отделении</w:t>
            </w:r>
          </w:p>
        </w:tc>
        <w:tc>
          <w:tcPr>
            <w:tcW w:w="1174" w:type="dxa"/>
          </w:tcPr>
          <w:p w:rsidR="0090471F" w:rsidRPr="001E3ACB" w:rsidRDefault="0090471F" w:rsidP="008853F6">
            <w:pPr>
              <w:rPr>
                <w:color w:val="000000"/>
                <w:sz w:val="28"/>
                <w:szCs w:val="28"/>
              </w:rPr>
            </w:pPr>
            <w:r w:rsidRPr="001E3ACB">
              <w:rPr>
                <w:color w:val="000000"/>
                <w:sz w:val="28"/>
                <w:szCs w:val="28"/>
              </w:rPr>
              <w:t>28</w:t>
            </w:r>
          </w:p>
        </w:tc>
        <w:tc>
          <w:tcPr>
            <w:tcW w:w="1859" w:type="dxa"/>
          </w:tcPr>
          <w:p w:rsidR="0090471F" w:rsidRPr="001E3ACB" w:rsidRDefault="0090471F" w:rsidP="008853F6">
            <w:pPr>
              <w:rPr>
                <w:color w:val="000000"/>
                <w:sz w:val="28"/>
                <w:szCs w:val="28"/>
              </w:rPr>
            </w:pPr>
            <w:r w:rsidRPr="001E3ACB">
              <w:rPr>
                <w:color w:val="000000"/>
                <w:sz w:val="28"/>
                <w:szCs w:val="28"/>
              </w:rPr>
              <w:t>28</w:t>
            </w:r>
          </w:p>
        </w:tc>
        <w:tc>
          <w:tcPr>
            <w:tcW w:w="2543" w:type="dxa"/>
          </w:tcPr>
          <w:p w:rsidR="0090471F" w:rsidRPr="001E3ACB" w:rsidRDefault="0090471F" w:rsidP="008853F6">
            <w:pPr>
              <w:rPr>
                <w:color w:val="000000"/>
                <w:sz w:val="28"/>
                <w:szCs w:val="28"/>
              </w:rPr>
            </w:pPr>
            <w:r w:rsidRPr="001E3ACB">
              <w:rPr>
                <w:color w:val="000000"/>
                <w:sz w:val="28"/>
                <w:szCs w:val="28"/>
              </w:rPr>
              <w:t>30</w:t>
            </w:r>
          </w:p>
        </w:tc>
      </w:tr>
      <w:tr w:rsidR="0090471F" w:rsidRPr="001E3ACB" w:rsidTr="008853F6">
        <w:trPr>
          <w:trHeight w:val="338"/>
        </w:trPr>
        <w:tc>
          <w:tcPr>
            <w:tcW w:w="4455" w:type="dxa"/>
          </w:tcPr>
          <w:p w:rsidR="0090471F" w:rsidRPr="001E3ACB" w:rsidRDefault="0090471F" w:rsidP="008853F6">
            <w:pPr>
              <w:rPr>
                <w:color w:val="000000"/>
                <w:sz w:val="28"/>
                <w:szCs w:val="28"/>
              </w:rPr>
            </w:pPr>
            <w:r w:rsidRPr="001E3ACB">
              <w:rPr>
                <w:color w:val="000000"/>
                <w:sz w:val="28"/>
                <w:szCs w:val="28"/>
              </w:rPr>
              <w:t xml:space="preserve">Число коек в стационаре на дому </w:t>
            </w:r>
          </w:p>
        </w:tc>
        <w:tc>
          <w:tcPr>
            <w:tcW w:w="1174" w:type="dxa"/>
          </w:tcPr>
          <w:p w:rsidR="0090471F" w:rsidRPr="001E3ACB" w:rsidRDefault="0090471F" w:rsidP="008853F6">
            <w:pPr>
              <w:rPr>
                <w:color w:val="000000"/>
                <w:sz w:val="28"/>
                <w:szCs w:val="28"/>
              </w:rPr>
            </w:pPr>
            <w:r w:rsidRPr="001E3ACB">
              <w:rPr>
                <w:color w:val="000000"/>
                <w:sz w:val="28"/>
                <w:szCs w:val="28"/>
              </w:rPr>
              <w:t>0</w:t>
            </w:r>
          </w:p>
        </w:tc>
        <w:tc>
          <w:tcPr>
            <w:tcW w:w="1859" w:type="dxa"/>
          </w:tcPr>
          <w:p w:rsidR="0090471F" w:rsidRPr="001E3ACB" w:rsidRDefault="0090471F" w:rsidP="008853F6">
            <w:pPr>
              <w:rPr>
                <w:color w:val="000000"/>
                <w:sz w:val="28"/>
                <w:szCs w:val="28"/>
              </w:rPr>
            </w:pPr>
            <w:r w:rsidRPr="001E3ACB">
              <w:rPr>
                <w:color w:val="000000"/>
                <w:sz w:val="28"/>
                <w:szCs w:val="28"/>
              </w:rPr>
              <w:t>0</w:t>
            </w:r>
          </w:p>
        </w:tc>
        <w:tc>
          <w:tcPr>
            <w:tcW w:w="2543" w:type="dxa"/>
          </w:tcPr>
          <w:p w:rsidR="0090471F" w:rsidRPr="001E3ACB" w:rsidRDefault="0090471F" w:rsidP="008853F6">
            <w:pPr>
              <w:rPr>
                <w:color w:val="000000"/>
                <w:sz w:val="28"/>
                <w:szCs w:val="28"/>
              </w:rPr>
            </w:pPr>
            <w:r w:rsidRPr="001E3ACB">
              <w:rPr>
                <w:color w:val="000000"/>
                <w:sz w:val="28"/>
                <w:szCs w:val="28"/>
              </w:rPr>
              <w:t>0</w:t>
            </w:r>
          </w:p>
        </w:tc>
      </w:tr>
    </w:tbl>
    <w:p w:rsidR="0090471F" w:rsidRPr="001E3ACB" w:rsidRDefault="0090471F" w:rsidP="00B32C54">
      <w:pPr>
        <w:ind w:firstLine="540"/>
        <w:jc w:val="both"/>
        <w:rPr>
          <w:color w:val="000000"/>
          <w:sz w:val="28"/>
          <w:szCs w:val="28"/>
          <w:lang w:val="en-US"/>
        </w:rPr>
      </w:pPr>
    </w:p>
    <w:p w:rsidR="0090471F" w:rsidRPr="001E3ACB" w:rsidRDefault="0090471F" w:rsidP="00AB667E">
      <w:pPr>
        <w:spacing w:line="360" w:lineRule="auto"/>
        <w:ind w:firstLine="539"/>
        <w:jc w:val="both"/>
        <w:rPr>
          <w:color w:val="000000"/>
          <w:sz w:val="28"/>
          <w:szCs w:val="28"/>
        </w:rPr>
      </w:pPr>
      <w:r w:rsidRPr="001E3ACB">
        <w:rPr>
          <w:color w:val="000000"/>
          <w:sz w:val="28"/>
          <w:szCs w:val="28"/>
        </w:rPr>
        <w:t xml:space="preserve">В  </w:t>
      </w:r>
      <w:r>
        <w:rPr>
          <w:color w:val="000000"/>
          <w:sz w:val="28"/>
          <w:szCs w:val="28"/>
        </w:rPr>
        <w:t>муниципальном бюджетном учреждении здравоохранения</w:t>
      </w:r>
      <w:r w:rsidRPr="001E3ACB">
        <w:rPr>
          <w:color w:val="000000"/>
          <w:sz w:val="28"/>
          <w:szCs w:val="28"/>
        </w:rPr>
        <w:t xml:space="preserve"> «Успенская ЦРБ» имеется 85 </w:t>
      </w:r>
      <w:r>
        <w:rPr>
          <w:color w:val="000000"/>
          <w:sz w:val="28"/>
          <w:szCs w:val="28"/>
        </w:rPr>
        <w:t xml:space="preserve"> </w:t>
      </w:r>
      <w:r w:rsidRPr="001E3ACB">
        <w:rPr>
          <w:color w:val="000000"/>
          <w:sz w:val="28"/>
          <w:szCs w:val="28"/>
        </w:rPr>
        <w:t>коек дневного пребывания при стационаре</w:t>
      </w:r>
      <w:r>
        <w:rPr>
          <w:color w:val="000000"/>
          <w:sz w:val="28"/>
          <w:szCs w:val="28"/>
        </w:rPr>
        <w:t>,</w:t>
      </w:r>
      <w:r w:rsidRPr="002D7814">
        <w:rPr>
          <w:color w:val="000000"/>
          <w:sz w:val="28"/>
          <w:szCs w:val="28"/>
        </w:rPr>
        <w:t xml:space="preserve"> </w:t>
      </w:r>
      <w:r>
        <w:rPr>
          <w:color w:val="000000"/>
          <w:sz w:val="28"/>
          <w:szCs w:val="28"/>
        </w:rPr>
        <w:t>что на 37% больше предыдущих двух лет (на 23 койки),</w:t>
      </w:r>
      <w:r w:rsidRPr="001E3ACB">
        <w:rPr>
          <w:color w:val="000000"/>
          <w:sz w:val="28"/>
          <w:szCs w:val="28"/>
        </w:rPr>
        <w:t xml:space="preserve">  и 30 коек дневного пребывания при поликлинике</w:t>
      </w:r>
      <w:r>
        <w:rPr>
          <w:color w:val="000000"/>
          <w:sz w:val="28"/>
          <w:szCs w:val="28"/>
        </w:rPr>
        <w:t>, что на 7% больше 2009 года (на 2  койки).</w:t>
      </w:r>
      <w:r w:rsidRPr="001E3ACB">
        <w:rPr>
          <w:color w:val="000000"/>
          <w:sz w:val="28"/>
          <w:szCs w:val="28"/>
        </w:rPr>
        <w:t xml:space="preserve">  </w:t>
      </w:r>
    </w:p>
    <w:p w:rsidR="0090471F" w:rsidRPr="001E3ACB" w:rsidRDefault="0090471F" w:rsidP="00AB667E">
      <w:pPr>
        <w:spacing w:line="360" w:lineRule="auto"/>
        <w:ind w:firstLine="539"/>
        <w:jc w:val="both"/>
        <w:rPr>
          <w:color w:val="000000"/>
          <w:sz w:val="28"/>
          <w:szCs w:val="28"/>
        </w:rPr>
      </w:pPr>
      <w:r w:rsidRPr="001E3ACB">
        <w:rPr>
          <w:color w:val="000000"/>
          <w:sz w:val="28"/>
          <w:szCs w:val="28"/>
        </w:rPr>
        <w:t>Процент выполнения плана койко-дней  дневного стационара   96,6%.</w:t>
      </w:r>
    </w:p>
    <w:p w:rsidR="0090471F" w:rsidRPr="001E3ACB" w:rsidRDefault="0090471F" w:rsidP="00AB667E">
      <w:pPr>
        <w:spacing w:line="360" w:lineRule="auto"/>
        <w:ind w:firstLine="539"/>
        <w:jc w:val="both"/>
        <w:rPr>
          <w:color w:val="000000"/>
          <w:sz w:val="28"/>
          <w:szCs w:val="28"/>
        </w:rPr>
      </w:pPr>
      <w:r w:rsidRPr="001E3ACB">
        <w:rPr>
          <w:color w:val="000000"/>
          <w:sz w:val="28"/>
          <w:szCs w:val="28"/>
        </w:rPr>
        <w:t>Средняя  длительность  пребывания больного  10,</w:t>
      </w:r>
      <w:r>
        <w:rPr>
          <w:color w:val="000000"/>
          <w:sz w:val="28"/>
          <w:szCs w:val="28"/>
        </w:rPr>
        <w:t>4 дня, оборот койки 26,6 -</w:t>
      </w:r>
      <w:r w:rsidRPr="001E3ACB">
        <w:rPr>
          <w:color w:val="000000"/>
          <w:sz w:val="28"/>
          <w:szCs w:val="28"/>
        </w:rPr>
        <w:t xml:space="preserve"> дневной стационар при поликлинике: 16 коек в</w:t>
      </w:r>
      <w:r>
        <w:rPr>
          <w:color w:val="000000"/>
          <w:sz w:val="28"/>
          <w:szCs w:val="28"/>
        </w:rPr>
        <w:t xml:space="preserve"> поликлинике, 2-ВА Марьино, 4–ВА Коноково, 2-</w:t>
      </w:r>
      <w:r w:rsidRPr="001E3ACB">
        <w:rPr>
          <w:color w:val="000000"/>
          <w:sz w:val="28"/>
          <w:szCs w:val="28"/>
        </w:rPr>
        <w:t>ВА Маламино, 3- ВА Трехсельское, 3- ФАП Урупского.</w:t>
      </w:r>
      <w:r>
        <w:rPr>
          <w:color w:val="000000"/>
          <w:sz w:val="28"/>
          <w:szCs w:val="28"/>
        </w:rPr>
        <w:t xml:space="preserve"> </w:t>
      </w:r>
    </w:p>
    <w:p w:rsidR="0090471F" w:rsidRPr="001E3ACB" w:rsidRDefault="0090471F" w:rsidP="00AB667E">
      <w:pPr>
        <w:spacing w:line="360" w:lineRule="auto"/>
        <w:ind w:firstLine="539"/>
        <w:jc w:val="both"/>
        <w:rPr>
          <w:color w:val="000000"/>
          <w:sz w:val="28"/>
          <w:szCs w:val="28"/>
        </w:rPr>
      </w:pPr>
      <w:r w:rsidRPr="001E3ACB">
        <w:rPr>
          <w:color w:val="000000"/>
          <w:sz w:val="28"/>
          <w:szCs w:val="28"/>
        </w:rPr>
        <w:t>Процент выполнения плана к\дней  дневного  стационара  поликлиники – 91% , функция койки  253,7 средняя длительность пребывания больного  10,1 дня, оборот койки дневного стационара поликлиники  25,2</w:t>
      </w:r>
      <w:r>
        <w:rPr>
          <w:color w:val="000000"/>
          <w:sz w:val="28"/>
          <w:szCs w:val="28"/>
        </w:rPr>
        <w:t>,</w:t>
      </w:r>
      <w:r w:rsidRPr="001E3ACB">
        <w:rPr>
          <w:color w:val="000000"/>
          <w:sz w:val="28"/>
          <w:szCs w:val="28"/>
        </w:rPr>
        <w:t xml:space="preserve"> умерших по дневному стационару нет. </w:t>
      </w:r>
    </w:p>
    <w:p w:rsidR="0090471F" w:rsidRDefault="0090471F" w:rsidP="00AB667E">
      <w:pPr>
        <w:spacing w:line="360" w:lineRule="auto"/>
        <w:ind w:firstLine="539"/>
        <w:jc w:val="both"/>
        <w:rPr>
          <w:b/>
          <w:color w:val="000000"/>
          <w:sz w:val="28"/>
          <w:szCs w:val="28"/>
        </w:rPr>
      </w:pPr>
      <w:r w:rsidRPr="001E3ACB">
        <w:rPr>
          <w:color w:val="000000"/>
          <w:sz w:val="28"/>
          <w:szCs w:val="28"/>
        </w:rPr>
        <w:t xml:space="preserve">В целом показатели дневного стационара в 2011 г., как  круглосуточного, так  и  в  поликлинике   улучшились  по  сравнению </w:t>
      </w:r>
      <w:r>
        <w:rPr>
          <w:color w:val="000000"/>
          <w:sz w:val="28"/>
          <w:szCs w:val="28"/>
        </w:rPr>
        <w:t xml:space="preserve"> с 2009г</w:t>
      </w:r>
      <w:r w:rsidRPr="001E3ACB">
        <w:rPr>
          <w:color w:val="000000"/>
          <w:sz w:val="28"/>
          <w:szCs w:val="28"/>
        </w:rPr>
        <w:t>.</w:t>
      </w:r>
    </w:p>
    <w:p w:rsidR="0090471F" w:rsidRDefault="0090471F" w:rsidP="00AB667E">
      <w:pPr>
        <w:spacing w:line="360" w:lineRule="auto"/>
        <w:ind w:firstLine="539"/>
        <w:jc w:val="both"/>
        <w:rPr>
          <w:color w:val="000000"/>
          <w:sz w:val="28"/>
          <w:szCs w:val="28"/>
        </w:rPr>
      </w:pPr>
      <w:r w:rsidRPr="001E3ACB">
        <w:rPr>
          <w:color w:val="000000"/>
          <w:sz w:val="28"/>
          <w:szCs w:val="28"/>
        </w:rPr>
        <w:t>Несмотря на реструктуризацию коечного фонда, объемы оказания медицинской помощи населению района не сократились, благодаря эффективности  его использования.</w:t>
      </w:r>
    </w:p>
    <w:p w:rsidR="0090471F" w:rsidRDefault="0090471F" w:rsidP="00B32C54">
      <w:pPr>
        <w:ind w:firstLine="540"/>
        <w:jc w:val="both"/>
        <w:rPr>
          <w:color w:val="000000"/>
          <w:sz w:val="28"/>
          <w:szCs w:val="28"/>
        </w:rPr>
      </w:pPr>
    </w:p>
    <w:p w:rsidR="0090471F" w:rsidRPr="001E3ACB" w:rsidRDefault="0090471F" w:rsidP="00B32C54">
      <w:pPr>
        <w:ind w:firstLine="540"/>
        <w:jc w:val="both"/>
        <w:rPr>
          <w:b/>
          <w:color w:val="000000"/>
          <w:sz w:val="28"/>
          <w:szCs w:val="28"/>
        </w:rPr>
      </w:pPr>
      <w:r>
        <w:rPr>
          <w:bCs/>
          <w:sz w:val="28"/>
          <w:szCs w:val="28"/>
        </w:rPr>
        <w:t xml:space="preserve">                 </w:t>
      </w:r>
      <w:r w:rsidRPr="00897603">
        <w:rPr>
          <w:bCs/>
          <w:sz w:val="28"/>
          <w:szCs w:val="28"/>
        </w:rPr>
        <w:t>Основные показатели использования коечной сети</w:t>
      </w:r>
      <w:r w:rsidRPr="001E3ACB">
        <w:rPr>
          <w:color w:val="000000"/>
          <w:sz w:val="28"/>
          <w:szCs w:val="28"/>
        </w:rPr>
        <w:t xml:space="preserve">                       </w:t>
      </w:r>
    </w:p>
    <w:tbl>
      <w:tblPr>
        <w:tblW w:w="9764" w:type="dxa"/>
        <w:tblInd w:w="90" w:type="dxa"/>
        <w:tblLook w:val="0000"/>
      </w:tblPr>
      <w:tblGrid>
        <w:gridCol w:w="4948"/>
        <w:gridCol w:w="876"/>
        <w:gridCol w:w="960"/>
        <w:gridCol w:w="960"/>
        <w:gridCol w:w="1060"/>
        <w:gridCol w:w="960"/>
      </w:tblGrid>
      <w:tr w:rsidR="0090471F" w:rsidRPr="00101ED6" w:rsidTr="008853F6">
        <w:trPr>
          <w:trHeight w:val="780"/>
        </w:trPr>
        <w:tc>
          <w:tcPr>
            <w:tcW w:w="4948" w:type="dxa"/>
            <w:vMerge w:val="restart"/>
            <w:tcBorders>
              <w:top w:val="single" w:sz="8" w:space="0" w:color="auto"/>
              <w:left w:val="single" w:sz="8" w:space="0" w:color="auto"/>
              <w:bottom w:val="single" w:sz="8" w:space="0" w:color="000000"/>
              <w:right w:val="single" w:sz="4" w:space="0" w:color="auto"/>
            </w:tcBorders>
            <w:vAlign w:val="center"/>
          </w:tcPr>
          <w:p w:rsidR="0090471F" w:rsidRPr="00897603" w:rsidRDefault="0090471F" w:rsidP="008853F6">
            <w:pPr>
              <w:jc w:val="center"/>
              <w:rPr>
                <w:b/>
                <w:bCs/>
              </w:rPr>
            </w:pPr>
            <w:r w:rsidRPr="00897603">
              <w:rPr>
                <w:b/>
                <w:bCs/>
              </w:rPr>
              <w:t>НАИМЕНОВАНИЕ ПОКАЗАТЕЛЕЙ</w:t>
            </w:r>
          </w:p>
        </w:tc>
        <w:tc>
          <w:tcPr>
            <w:tcW w:w="876" w:type="dxa"/>
            <w:vMerge w:val="restart"/>
            <w:tcBorders>
              <w:top w:val="single" w:sz="4" w:space="0" w:color="auto"/>
              <w:left w:val="single" w:sz="4" w:space="0" w:color="auto"/>
              <w:bottom w:val="single" w:sz="4" w:space="0" w:color="auto"/>
              <w:right w:val="single" w:sz="8" w:space="0" w:color="auto"/>
            </w:tcBorders>
            <w:vAlign w:val="center"/>
          </w:tcPr>
          <w:p w:rsidR="0090471F" w:rsidRPr="00897603" w:rsidRDefault="0090471F" w:rsidP="008853F6">
            <w:pPr>
              <w:jc w:val="center"/>
              <w:rPr>
                <w:b/>
                <w:bCs/>
              </w:rPr>
            </w:pPr>
            <w:r w:rsidRPr="00897603">
              <w:rPr>
                <w:b/>
                <w:bCs/>
              </w:rPr>
              <w:t>2009г.</w:t>
            </w:r>
          </w:p>
        </w:tc>
        <w:tc>
          <w:tcPr>
            <w:tcW w:w="960" w:type="dxa"/>
            <w:vMerge w:val="restart"/>
            <w:tcBorders>
              <w:top w:val="single" w:sz="4" w:space="0" w:color="auto"/>
              <w:left w:val="single" w:sz="8" w:space="0" w:color="auto"/>
              <w:bottom w:val="single" w:sz="4" w:space="0" w:color="auto"/>
              <w:right w:val="single" w:sz="8" w:space="0" w:color="auto"/>
            </w:tcBorders>
            <w:vAlign w:val="center"/>
          </w:tcPr>
          <w:p w:rsidR="0090471F" w:rsidRPr="00897603" w:rsidRDefault="0090471F" w:rsidP="008853F6">
            <w:pPr>
              <w:jc w:val="center"/>
              <w:rPr>
                <w:b/>
                <w:bCs/>
              </w:rPr>
            </w:pPr>
            <w:r w:rsidRPr="00897603">
              <w:rPr>
                <w:b/>
                <w:bCs/>
              </w:rPr>
              <w:t>2010г.</w:t>
            </w:r>
          </w:p>
        </w:tc>
        <w:tc>
          <w:tcPr>
            <w:tcW w:w="960" w:type="dxa"/>
            <w:vMerge w:val="restart"/>
            <w:tcBorders>
              <w:top w:val="single" w:sz="4" w:space="0" w:color="auto"/>
              <w:left w:val="single" w:sz="8" w:space="0" w:color="auto"/>
              <w:bottom w:val="single" w:sz="4" w:space="0" w:color="auto"/>
              <w:right w:val="single" w:sz="8" w:space="0" w:color="auto"/>
            </w:tcBorders>
            <w:vAlign w:val="center"/>
          </w:tcPr>
          <w:p w:rsidR="0090471F" w:rsidRPr="00897603" w:rsidRDefault="0090471F" w:rsidP="008853F6">
            <w:pPr>
              <w:jc w:val="center"/>
              <w:rPr>
                <w:b/>
                <w:bCs/>
              </w:rPr>
            </w:pPr>
            <w:r w:rsidRPr="00897603">
              <w:rPr>
                <w:b/>
                <w:bCs/>
              </w:rPr>
              <w:t>2011г.</w:t>
            </w:r>
          </w:p>
        </w:tc>
        <w:tc>
          <w:tcPr>
            <w:tcW w:w="1060" w:type="dxa"/>
            <w:tcBorders>
              <w:top w:val="single" w:sz="4" w:space="0" w:color="auto"/>
              <w:left w:val="nil"/>
              <w:bottom w:val="single" w:sz="4" w:space="0" w:color="auto"/>
              <w:right w:val="single" w:sz="8" w:space="0" w:color="auto"/>
            </w:tcBorders>
            <w:vAlign w:val="center"/>
          </w:tcPr>
          <w:p w:rsidR="0090471F" w:rsidRPr="00897603" w:rsidRDefault="0090471F" w:rsidP="008853F6">
            <w:pPr>
              <w:jc w:val="center"/>
              <w:rPr>
                <w:b/>
                <w:bCs/>
              </w:rPr>
            </w:pPr>
            <w:r w:rsidRPr="00897603">
              <w:rPr>
                <w:b/>
                <w:bCs/>
              </w:rPr>
              <w:t xml:space="preserve">Темп роста,               в %         </w:t>
            </w:r>
          </w:p>
        </w:tc>
        <w:tc>
          <w:tcPr>
            <w:tcW w:w="960" w:type="dxa"/>
            <w:tcBorders>
              <w:top w:val="single" w:sz="4" w:space="0" w:color="auto"/>
              <w:left w:val="nil"/>
              <w:bottom w:val="single" w:sz="4" w:space="0" w:color="auto"/>
              <w:right w:val="single" w:sz="4" w:space="0" w:color="auto"/>
            </w:tcBorders>
            <w:vAlign w:val="center"/>
          </w:tcPr>
          <w:p w:rsidR="0090471F" w:rsidRPr="00897603" w:rsidRDefault="0090471F" w:rsidP="008853F6">
            <w:pPr>
              <w:jc w:val="center"/>
              <w:rPr>
                <w:b/>
                <w:bCs/>
              </w:rPr>
            </w:pPr>
            <w:r w:rsidRPr="00897603">
              <w:rPr>
                <w:b/>
                <w:bCs/>
              </w:rPr>
              <w:t xml:space="preserve">Темп роста,               в %         </w:t>
            </w:r>
          </w:p>
        </w:tc>
      </w:tr>
      <w:tr w:rsidR="0090471F" w:rsidRPr="00101ED6" w:rsidTr="008853F6">
        <w:trPr>
          <w:trHeight w:val="525"/>
        </w:trPr>
        <w:tc>
          <w:tcPr>
            <w:tcW w:w="4948" w:type="dxa"/>
            <w:vMerge/>
            <w:tcBorders>
              <w:top w:val="single" w:sz="8" w:space="0" w:color="auto"/>
              <w:left w:val="single" w:sz="8" w:space="0" w:color="auto"/>
              <w:bottom w:val="single" w:sz="8" w:space="0" w:color="000000"/>
              <w:right w:val="single" w:sz="8" w:space="0" w:color="000000"/>
            </w:tcBorders>
            <w:vAlign w:val="center"/>
          </w:tcPr>
          <w:p w:rsidR="0090471F" w:rsidRPr="00897603" w:rsidRDefault="0090471F" w:rsidP="008853F6">
            <w:pPr>
              <w:rPr>
                <w:b/>
                <w:bCs/>
              </w:rPr>
            </w:pPr>
          </w:p>
        </w:tc>
        <w:tc>
          <w:tcPr>
            <w:tcW w:w="876" w:type="dxa"/>
            <w:vMerge/>
            <w:tcBorders>
              <w:top w:val="single" w:sz="4" w:space="0" w:color="auto"/>
              <w:left w:val="single" w:sz="8" w:space="0" w:color="auto"/>
              <w:bottom w:val="single" w:sz="8" w:space="0" w:color="000000"/>
              <w:right w:val="single" w:sz="8" w:space="0" w:color="auto"/>
            </w:tcBorders>
            <w:vAlign w:val="center"/>
          </w:tcPr>
          <w:p w:rsidR="0090471F" w:rsidRPr="00897603" w:rsidRDefault="0090471F" w:rsidP="008853F6">
            <w:pPr>
              <w:rPr>
                <w:b/>
                <w:bCs/>
              </w:rPr>
            </w:pPr>
          </w:p>
        </w:tc>
        <w:tc>
          <w:tcPr>
            <w:tcW w:w="960" w:type="dxa"/>
            <w:vMerge/>
            <w:tcBorders>
              <w:top w:val="single" w:sz="4" w:space="0" w:color="auto"/>
              <w:left w:val="single" w:sz="8" w:space="0" w:color="auto"/>
              <w:bottom w:val="single" w:sz="8" w:space="0" w:color="000000"/>
              <w:right w:val="single" w:sz="8" w:space="0" w:color="auto"/>
            </w:tcBorders>
            <w:vAlign w:val="center"/>
          </w:tcPr>
          <w:p w:rsidR="0090471F" w:rsidRPr="00897603" w:rsidRDefault="0090471F" w:rsidP="008853F6">
            <w:pPr>
              <w:rPr>
                <w:b/>
                <w:bCs/>
              </w:rPr>
            </w:pPr>
          </w:p>
        </w:tc>
        <w:tc>
          <w:tcPr>
            <w:tcW w:w="960" w:type="dxa"/>
            <w:vMerge/>
            <w:tcBorders>
              <w:top w:val="single" w:sz="4" w:space="0" w:color="auto"/>
              <w:left w:val="single" w:sz="8" w:space="0" w:color="auto"/>
              <w:bottom w:val="single" w:sz="8" w:space="0" w:color="000000"/>
              <w:right w:val="single" w:sz="4" w:space="0" w:color="auto"/>
            </w:tcBorders>
            <w:vAlign w:val="center"/>
          </w:tcPr>
          <w:p w:rsidR="0090471F" w:rsidRPr="00897603" w:rsidRDefault="0090471F" w:rsidP="008853F6">
            <w:pPr>
              <w:rPr>
                <w:b/>
                <w:bCs/>
              </w:rPr>
            </w:pPr>
          </w:p>
        </w:tc>
        <w:tc>
          <w:tcPr>
            <w:tcW w:w="1060" w:type="dxa"/>
            <w:tcBorders>
              <w:top w:val="single" w:sz="4" w:space="0" w:color="auto"/>
              <w:left w:val="single" w:sz="4" w:space="0" w:color="auto"/>
              <w:bottom w:val="single" w:sz="4" w:space="0" w:color="auto"/>
              <w:right w:val="single" w:sz="4" w:space="0" w:color="auto"/>
            </w:tcBorders>
            <w:vAlign w:val="bottom"/>
          </w:tcPr>
          <w:p w:rsidR="0090471F" w:rsidRPr="00897603" w:rsidRDefault="0090471F" w:rsidP="008853F6">
            <w:pPr>
              <w:jc w:val="center"/>
              <w:rPr>
                <w:b/>
                <w:bCs/>
              </w:rPr>
            </w:pPr>
            <w:r w:rsidRPr="00897603">
              <w:rPr>
                <w:b/>
                <w:bCs/>
              </w:rPr>
              <w:t>2010г. к 2009г</w:t>
            </w:r>
          </w:p>
        </w:tc>
        <w:tc>
          <w:tcPr>
            <w:tcW w:w="960" w:type="dxa"/>
            <w:tcBorders>
              <w:top w:val="single" w:sz="4" w:space="0" w:color="auto"/>
              <w:left w:val="single" w:sz="4" w:space="0" w:color="auto"/>
              <w:bottom w:val="single" w:sz="8" w:space="0" w:color="auto"/>
              <w:right w:val="single" w:sz="8" w:space="0" w:color="auto"/>
            </w:tcBorders>
            <w:vAlign w:val="bottom"/>
          </w:tcPr>
          <w:p w:rsidR="0090471F" w:rsidRPr="00897603" w:rsidRDefault="0090471F" w:rsidP="008853F6">
            <w:pPr>
              <w:jc w:val="center"/>
              <w:rPr>
                <w:b/>
                <w:bCs/>
              </w:rPr>
            </w:pPr>
            <w:r w:rsidRPr="00897603">
              <w:rPr>
                <w:b/>
                <w:bCs/>
              </w:rPr>
              <w:t>2011г. к 2009г</w:t>
            </w:r>
          </w:p>
        </w:tc>
      </w:tr>
      <w:tr w:rsidR="0090471F" w:rsidRPr="00101ED6" w:rsidTr="008853F6">
        <w:trPr>
          <w:trHeight w:val="258"/>
        </w:trPr>
        <w:tc>
          <w:tcPr>
            <w:tcW w:w="4948" w:type="dxa"/>
            <w:tcBorders>
              <w:top w:val="single" w:sz="8" w:space="0" w:color="auto"/>
              <w:left w:val="single" w:sz="8" w:space="0" w:color="auto"/>
              <w:bottom w:val="single" w:sz="4" w:space="0" w:color="auto"/>
              <w:right w:val="single" w:sz="4" w:space="0" w:color="000000"/>
            </w:tcBorders>
            <w:vAlign w:val="bottom"/>
          </w:tcPr>
          <w:p w:rsidR="0090471F" w:rsidRPr="00897603" w:rsidRDefault="0090471F" w:rsidP="008853F6">
            <w:r w:rsidRPr="00897603">
              <w:t>Число коек (круглосуточный стационар)</w:t>
            </w:r>
          </w:p>
        </w:tc>
        <w:tc>
          <w:tcPr>
            <w:tcW w:w="876" w:type="dxa"/>
            <w:tcBorders>
              <w:top w:val="nil"/>
              <w:left w:val="nil"/>
              <w:bottom w:val="single" w:sz="4" w:space="0" w:color="auto"/>
              <w:right w:val="single" w:sz="4" w:space="0" w:color="auto"/>
            </w:tcBorders>
            <w:vAlign w:val="center"/>
          </w:tcPr>
          <w:p w:rsidR="0090471F" w:rsidRPr="00897603" w:rsidRDefault="0090471F" w:rsidP="008853F6">
            <w:pPr>
              <w:jc w:val="center"/>
            </w:pPr>
            <w:r w:rsidRPr="00897603">
              <w:t>218</w:t>
            </w:r>
          </w:p>
        </w:tc>
        <w:tc>
          <w:tcPr>
            <w:tcW w:w="960" w:type="dxa"/>
            <w:tcBorders>
              <w:top w:val="nil"/>
              <w:left w:val="nil"/>
              <w:bottom w:val="single" w:sz="4" w:space="0" w:color="auto"/>
              <w:right w:val="single" w:sz="4" w:space="0" w:color="auto"/>
            </w:tcBorders>
            <w:vAlign w:val="center"/>
          </w:tcPr>
          <w:p w:rsidR="0090471F" w:rsidRPr="00897603" w:rsidRDefault="0090471F" w:rsidP="008853F6">
            <w:pPr>
              <w:jc w:val="center"/>
            </w:pPr>
            <w:r w:rsidRPr="00897603">
              <w:t>192</w:t>
            </w:r>
          </w:p>
        </w:tc>
        <w:tc>
          <w:tcPr>
            <w:tcW w:w="960" w:type="dxa"/>
            <w:tcBorders>
              <w:top w:val="nil"/>
              <w:left w:val="nil"/>
              <w:bottom w:val="single" w:sz="4" w:space="0" w:color="auto"/>
              <w:right w:val="single" w:sz="4" w:space="0" w:color="auto"/>
            </w:tcBorders>
            <w:vAlign w:val="center"/>
          </w:tcPr>
          <w:p w:rsidR="0090471F" w:rsidRPr="00897603" w:rsidRDefault="0090471F" w:rsidP="008853F6">
            <w:pPr>
              <w:jc w:val="center"/>
            </w:pPr>
            <w:r w:rsidRPr="00897603">
              <w:t>192</w:t>
            </w:r>
          </w:p>
        </w:tc>
        <w:tc>
          <w:tcPr>
            <w:tcW w:w="1060" w:type="dxa"/>
            <w:tcBorders>
              <w:top w:val="single" w:sz="4" w:space="0" w:color="auto"/>
              <w:left w:val="nil"/>
              <w:bottom w:val="single" w:sz="4" w:space="0" w:color="auto"/>
              <w:right w:val="single" w:sz="4" w:space="0" w:color="auto"/>
            </w:tcBorders>
            <w:vAlign w:val="center"/>
          </w:tcPr>
          <w:p w:rsidR="0090471F" w:rsidRPr="00897603" w:rsidRDefault="0090471F" w:rsidP="008853F6">
            <w:pPr>
              <w:jc w:val="center"/>
            </w:pPr>
            <w:r w:rsidRPr="00897603">
              <w:t>88,1</w:t>
            </w:r>
          </w:p>
        </w:tc>
        <w:tc>
          <w:tcPr>
            <w:tcW w:w="960" w:type="dxa"/>
            <w:tcBorders>
              <w:top w:val="nil"/>
              <w:left w:val="nil"/>
              <w:bottom w:val="single" w:sz="4" w:space="0" w:color="auto"/>
              <w:right w:val="single" w:sz="8" w:space="0" w:color="auto"/>
            </w:tcBorders>
            <w:vAlign w:val="center"/>
          </w:tcPr>
          <w:p w:rsidR="0090471F" w:rsidRPr="00897603" w:rsidRDefault="0090471F" w:rsidP="008853F6">
            <w:pPr>
              <w:jc w:val="center"/>
            </w:pPr>
            <w:r w:rsidRPr="00897603">
              <w:t>88,1</w:t>
            </w:r>
          </w:p>
        </w:tc>
      </w:tr>
      <w:tr w:rsidR="0090471F" w:rsidRPr="00101ED6" w:rsidTr="008853F6">
        <w:trPr>
          <w:trHeight w:val="347"/>
        </w:trPr>
        <w:tc>
          <w:tcPr>
            <w:tcW w:w="4948" w:type="dxa"/>
            <w:tcBorders>
              <w:top w:val="single" w:sz="4" w:space="0" w:color="auto"/>
              <w:left w:val="single" w:sz="8" w:space="0" w:color="auto"/>
              <w:bottom w:val="single" w:sz="4" w:space="0" w:color="auto"/>
              <w:right w:val="single" w:sz="4" w:space="0" w:color="000000"/>
            </w:tcBorders>
            <w:vAlign w:val="bottom"/>
          </w:tcPr>
          <w:p w:rsidR="0090471F" w:rsidRPr="00897603" w:rsidRDefault="0090471F" w:rsidP="008853F6">
            <w:r w:rsidRPr="00897603">
              <w:t>Уровень госпитализации (на 1000 населения)</w:t>
            </w:r>
          </w:p>
        </w:tc>
        <w:tc>
          <w:tcPr>
            <w:tcW w:w="876" w:type="dxa"/>
            <w:tcBorders>
              <w:top w:val="nil"/>
              <w:left w:val="nil"/>
              <w:bottom w:val="single" w:sz="4" w:space="0" w:color="auto"/>
              <w:right w:val="single" w:sz="4" w:space="0" w:color="auto"/>
            </w:tcBorders>
            <w:vAlign w:val="center"/>
          </w:tcPr>
          <w:p w:rsidR="0090471F" w:rsidRPr="00897603" w:rsidRDefault="0090471F" w:rsidP="008853F6">
            <w:pPr>
              <w:jc w:val="center"/>
            </w:pPr>
            <w:r w:rsidRPr="00897603">
              <w:t>177,4</w:t>
            </w:r>
          </w:p>
        </w:tc>
        <w:tc>
          <w:tcPr>
            <w:tcW w:w="960" w:type="dxa"/>
            <w:tcBorders>
              <w:top w:val="nil"/>
              <w:left w:val="nil"/>
              <w:bottom w:val="single" w:sz="4" w:space="0" w:color="auto"/>
              <w:right w:val="single" w:sz="4" w:space="0" w:color="auto"/>
            </w:tcBorders>
            <w:vAlign w:val="center"/>
          </w:tcPr>
          <w:p w:rsidR="0090471F" w:rsidRPr="00897603" w:rsidRDefault="0090471F" w:rsidP="008853F6">
            <w:pPr>
              <w:jc w:val="center"/>
            </w:pPr>
            <w:r w:rsidRPr="00897603">
              <w:t>183,4</w:t>
            </w:r>
          </w:p>
        </w:tc>
        <w:tc>
          <w:tcPr>
            <w:tcW w:w="960" w:type="dxa"/>
            <w:tcBorders>
              <w:top w:val="nil"/>
              <w:left w:val="nil"/>
              <w:bottom w:val="single" w:sz="4" w:space="0" w:color="auto"/>
              <w:right w:val="single" w:sz="4" w:space="0" w:color="auto"/>
            </w:tcBorders>
            <w:vAlign w:val="center"/>
          </w:tcPr>
          <w:p w:rsidR="0090471F" w:rsidRPr="00897603" w:rsidRDefault="0090471F" w:rsidP="008853F6">
            <w:pPr>
              <w:jc w:val="center"/>
            </w:pPr>
            <w:r w:rsidRPr="00897603">
              <w:t>177,7</w:t>
            </w:r>
          </w:p>
        </w:tc>
        <w:tc>
          <w:tcPr>
            <w:tcW w:w="1060" w:type="dxa"/>
            <w:tcBorders>
              <w:top w:val="nil"/>
              <w:left w:val="nil"/>
              <w:bottom w:val="single" w:sz="4" w:space="0" w:color="auto"/>
              <w:right w:val="single" w:sz="4" w:space="0" w:color="auto"/>
            </w:tcBorders>
            <w:vAlign w:val="center"/>
          </w:tcPr>
          <w:p w:rsidR="0090471F" w:rsidRPr="00897603" w:rsidRDefault="0090471F" w:rsidP="008853F6">
            <w:pPr>
              <w:jc w:val="center"/>
            </w:pPr>
            <w:r w:rsidRPr="00897603">
              <w:t>103,4</w:t>
            </w:r>
          </w:p>
        </w:tc>
        <w:tc>
          <w:tcPr>
            <w:tcW w:w="960" w:type="dxa"/>
            <w:tcBorders>
              <w:top w:val="nil"/>
              <w:left w:val="nil"/>
              <w:bottom w:val="single" w:sz="4" w:space="0" w:color="auto"/>
              <w:right w:val="single" w:sz="8" w:space="0" w:color="auto"/>
            </w:tcBorders>
            <w:vAlign w:val="center"/>
          </w:tcPr>
          <w:p w:rsidR="0090471F" w:rsidRPr="00897603" w:rsidRDefault="0090471F" w:rsidP="008853F6">
            <w:pPr>
              <w:jc w:val="center"/>
            </w:pPr>
            <w:r w:rsidRPr="00897603">
              <w:t>100,2</w:t>
            </w:r>
          </w:p>
        </w:tc>
      </w:tr>
      <w:tr w:rsidR="0090471F" w:rsidRPr="00101ED6" w:rsidTr="008853F6">
        <w:trPr>
          <w:trHeight w:val="267"/>
        </w:trPr>
        <w:tc>
          <w:tcPr>
            <w:tcW w:w="4948" w:type="dxa"/>
            <w:tcBorders>
              <w:top w:val="single" w:sz="4" w:space="0" w:color="auto"/>
              <w:left w:val="single" w:sz="8" w:space="0" w:color="auto"/>
              <w:bottom w:val="single" w:sz="4" w:space="0" w:color="auto"/>
              <w:right w:val="single" w:sz="4" w:space="0" w:color="auto"/>
            </w:tcBorders>
            <w:vAlign w:val="bottom"/>
          </w:tcPr>
          <w:p w:rsidR="0090471F" w:rsidRPr="00897603" w:rsidRDefault="0090471F" w:rsidP="008853F6">
            <w:r w:rsidRPr="00897603">
              <w:t>Оборот койки</w:t>
            </w:r>
          </w:p>
        </w:tc>
        <w:tc>
          <w:tcPr>
            <w:tcW w:w="876" w:type="dxa"/>
            <w:tcBorders>
              <w:top w:val="single" w:sz="4" w:space="0" w:color="auto"/>
              <w:left w:val="single" w:sz="4" w:space="0" w:color="auto"/>
              <w:bottom w:val="single" w:sz="4" w:space="0" w:color="auto"/>
              <w:right w:val="single" w:sz="4" w:space="0" w:color="auto"/>
            </w:tcBorders>
            <w:vAlign w:val="center"/>
          </w:tcPr>
          <w:p w:rsidR="0090471F" w:rsidRPr="00897603" w:rsidRDefault="0090471F" w:rsidP="008853F6">
            <w:pPr>
              <w:jc w:val="center"/>
            </w:pPr>
            <w:r w:rsidRPr="00897603">
              <w:t>35,2</w:t>
            </w:r>
          </w:p>
        </w:tc>
        <w:tc>
          <w:tcPr>
            <w:tcW w:w="960" w:type="dxa"/>
            <w:tcBorders>
              <w:top w:val="single" w:sz="4" w:space="0" w:color="auto"/>
              <w:left w:val="nil"/>
              <w:bottom w:val="single" w:sz="4" w:space="0" w:color="auto"/>
              <w:right w:val="single" w:sz="4" w:space="0" w:color="auto"/>
            </w:tcBorders>
            <w:vAlign w:val="center"/>
          </w:tcPr>
          <w:p w:rsidR="0090471F" w:rsidRPr="00897603" w:rsidRDefault="0090471F" w:rsidP="008853F6">
            <w:pPr>
              <w:jc w:val="center"/>
            </w:pPr>
            <w:r w:rsidRPr="00897603">
              <w:t>38,9</w:t>
            </w:r>
          </w:p>
        </w:tc>
        <w:tc>
          <w:tcPr>
            <w:tcW w:w="960" w:type="dxa"/>
            <w:tcBorders>
              <w:top w:val="single" w:sz="4" w:space="0" w:color="auto"/>
              <w:left w:val="nil"/>
              <w:bottom w:val="single" w:sz="4" w:space="0" w:color="auto"/>
              <w:right w:val="single" w:sz="4" w:space="0" w:color="auto"/>
            </w:tcBorders>
            <w:vAlign w:val="center"/>
          </w:tcPr>
          <w:p w:rsidR="0090471F" w:rsidRPr="00897603" w:rsidRDefault="0090471F" w:rsidP="008853F6">
            <w:pPr>
              <w:jc w:val="center"/>
            </w:pPr>
            <w:r w:rsidRPr="00897603">
              <w:t>38,5</w:t>
            </w:r>
          </w:p>
        </w:tc>
        <w:tc>
          <w:tcPr>
            <w:tcW w:w="1060" w:type="dxa"/>
            <w:tcBorders>
              <w:top w:val="single" w:sz="4" w:space="0" w:color="auto"/>
              <w:left w:val="nil"/>
              <w:bottom w:val="single" w:sz="4" w:space="0" w:color="auto"/>
              <w:right w:val="single" w:sz="4" w:space="0" w:color="auto"/>
            </w:tcBorders>
            <w:vAlign w:val="center"/>
          </w:tcPr>
          <w:p w:rsidR="0090471F" w:rsidRPr="00897603" w:rsidRDefault="0090471F" w:rsidP="008853F6">
            <w:pPr>
              <w:jc w:val="center"/>
            </w:pPr>
            <w:r w:rsidRPr="00897603">
              <w:t>110,5</w:t>
            </w:r>
          </w:p>
        </w:tc>
        <w:tc>
          <w:tcPr>
            <w:tcW w:w="960" w:type="dxa"/>
            <w:tcBorders>
              <w:top w:val="single" w:sz="4" w:space="0" w:color="auto"/>
              <w:left w:val="nil"/>
              <w:bottom w:val="single" w:sz="4" w:space="0" w:color="auto"/>
              <w:right w:val="single" w:sz="4" w:space="0" w:color="auto"/>
            </w:tcBorders>
            <w:vAlign w:val="center"/>
          </w:tcPr>
          <w:p w:rsidR="0090471F" w:rsidRPr="00897603" w:rsidRDefault="0090471F" w:rsidP="008853F6">
            <w:pPr>
              <w:jc w:val="center"/>
            </w:pPr>
            <w:r w:rsidRPr="00897603">
              <w:t>109,4</w:t>
            </w:r>
          </w:p>
        </w:tc>
      </w:tr>
      <w:tr w:rsidR="0090471F" w:rsidRPr="00101ED6" w:rsidTr="008853F6">
        <w:trPr>
          <w:trHeight w:val="229"/>
        </w:trPr>
        <w:tc>
          <w:tcPr>
            <w:tcW w:w="4948" w:type="dxa"/>
            <w:tcBorders>
              <w:top w:val="single" w:sz="4" w:space="0" w:color="auto"/>
              <w:left w:val="single" w:sz="8" w:space="0" w:color="auto"/>
              <w:bottom w:val="single" w:sz="4" w:space="0" w:color="auto"/>
              <w:right w:val="single" w:sz="4" w:space="0" w:color="auto"/>
            </w:tcBorders>
            <w:vAlign w:val="bottom"/>
          </w:tcPr>
          <w:p w:rsidR="0090471F" w:rsidRPr="00897603" w:rsidRDefault="0090471F" w:rsidP="008853F6">
            <w:r w:rsidRPr="00897603">
              <w:t>Средняя длительность пребывания на койке</w:t>
            </w:r>
          </w:p>
        </w:tc>
        <w:tc>
          <w:tcPr>
            <w:tcW w:w="876" w:type="dxa"/>
            <w:tcBorders>
              <w:top w:val="single" w:sz="4" w:space="0" w:color="auto"/>
              <w:left w:val="single" w:sz="4" w:space="0" w:color="auto"/>
              <w:bottom w:val="single" w:sz="4" w:space="0" w:color="auto"/>
              <w:right w:val="single" w:sz="4" w:space="0" w:color="auto"/>
            </w:tcBorders>
            <w:vAlign w:val="center"/>
          </w:tcPr>
          <w:p w:rsidR="0090471F" w:rsidRPr="00897603" w:rsidRDefault="0090471F" w:rsidP="008853F6">
            <w:pPr>
              <w:jc w:val="center"/>
            </w:pPr>
            <w:r w:rsidRPr="00897603">
              <w:t>8,6</w:t>
            </w:r>
          </w:p>
        </w:tc>
        <w:tc>
          <w:tcPr>
            <w:tcW w:w="960" w:type="dxa"/>
            <w:tcBorders>
              <w:top w:val="single" w:sz="4" w:space="0" w:color="auto"/>
              <w:left w:val="nil"/>
              <w:bottom w:val="single" w:sz="4" w:space="0" w:color="auto"/>
              <w:right w:val="single" w:sz="4" w:space="0" w:color="auto"/>
            </w:tcBorders>
            <w:vAlign w:val="center"/>
          </w:tcPr>
          <w:p w:rsidR="0090471F" w:rsidRPr="00897603" w:rsidRDefault="0090471F" w:rsidP="008853F6">
            <w:pPr>
              <w:jc w:val="center"/>
            </w:pPr>
            <w:r w:rsidRPr="00897603">
              <w:t>8,3</w:t>
            </w:r>
          </w:p>
        </w:tc>
        <w:tc>
          <w:tcPr>
            <w:tcW w:w="960" w:type="dxa"/>
            <w:tcBorders>
              <w:top w:val="single" w:sz="4" w:space="0" w:color="auto"/>
              <w:left w:val="nil"/>
              <w:bottom w:val="single" w:sz="4" w:space="0" w:color="auto"/>
              <w:right w:val="single" w:sz="4" w:space="0" w:color="auto"/>
            </w:tcBorders>
            <w:vAlign w:val="center"/>
          </w:tcPr>
          <w:p w:rsidR="0090471F" w:rsidRPr="00897603" w:rsidRDefault="0090471F" w:rsidP="008853F6">
            <w:pPr>
              <w:jc w:val="center"/>
            </w:pPr>
            <w:r w:rsidRPr="00897603">
              <w:t>8,3</w:t>
            </w:r>
          </w:p>
        </w:tc>
        <w:tc>
          <w:tcPr>
            <w:tcW w:w="1060" w:type="dxa"/>
            <w:tcBorders>
              <w:top w:val="single" w:sz="4" w:space="0" w:color="auto"/>
              <w:left w:val="nil"/>
              <w:bottom w:val="single" w:sz="4" w:space="0" w:color="auto"/>
              <w:right w:val="single" w:sz="4" w:space="0" w:color="auto"/>
            </w:tcBorders>
            <w:vAlign w:val="center"/>
          </w:tcPr>
          <w:p w:rsidR="0090471F" w:rsidRPr="00897603" w:rsidRDefault="0090471F" w:rsidP="008853F6">
            <w:pPr>
              <w:jc w:val="center"/>
            </w:pPr>
            <w:r w:rsidRPr="00897603">
              <w:t>96,5</w:t>
            </w:r>
          </w:p>
        </w:tc>
        <w:tc>
          <w:tcPr>
            <w:tcW w:w="960" w:type="dxa"/>
            <w:tcBorders>
              <w:top w:val="single" w:sz="4" w:space="0" w:color="auto"/>
              <w:left w:val="nil"/>
              <w:bottom w:val="single" w:sz="4" w:space="0" w:color="auto"/>
              <w:right w:val="single" w:sz="4" w:space="0" w:color="auto"/>
            </w:tcBorders>
            <w:vAlign w:val="center"/>
          </w:tcPr>
          <w:p w:rsidR="0090471F" w:rsidRPr="00897603" w:rsidRDefault="0090471F" w:rsidP="008853F6">
            <w:pPr>
              <w:jc w:val="center"/>
            </w:pPr>
            <w:r w:rsidRPr="00897603">
              <w:t>96,5</w:t>
            </w:r>
          </w:p>
        </w:tc>
      </w:tr>
      <w:tr w:rsidR="0090471F" w:rsidRPr="00101ED6" w:rsidTr="008853F6">
        <w:trPr>
          <w:trHeight w:val="315"/>
        </w:trPr>
        <w:tc>
          <w:tcPr>
            <w:tcW w:w="4948" w:type="dxa"/>
            <w:tcBorders>
              <w:top w:val="single" w:sz="4" w:space="0" w:color="auto"/>
              <w:left w:val="single" w:sz="8" w:space="0" w:color="auto"/>
              <w:bottom w:val="single" w:sz="4" w:space="0" w:color="auto"/>
              <w:right w:val="single" w:sz="4" w:space="0" w:color="auto"/>
            </w:tcBorders>
            <w:vAlign w:val="bottom"/>
          </w:tcPr>
          <w:p w:rsidR="0090471F" w:rsidRPr="00897603" w:rsidRDefault="0090471F" w:rsidP="008853F6">
            <w:r w:rsidRPr="00897603">
              <w:t>Работа койки</w:t>
            </w:r>
          </w:p>
        </w:tc>
        <w:tc>
          <w:tcPr>
            <w:tcW w:w="876" w:type="dxa"/>
            <w:tcBorders>
              <w:top w:val="single" w:sz="4" w:space="0" w:color="auto"/>
              <w:left w:val="single" w:sz="4" w:space="0" w:color="auto"/>
              <w:bottom w:val="single" w:sz="4" w:space="0" w:color="auto"/>
              <w:right w:val="single" w:sz="4" w:space="0" w:color="auto"/>
            </w:tcBorders>
            <w:vAlign w:val="center"/>
          </w:tcPr>
          <w:p w:rsidR="0090471F" w:rsidRPr="00897603" w:rsidRDefault="0090471F" w:rsidP="008853F6">
            <w:pPr>
              <w:jc w:val="center"/>
            </w:pPr>
            <w:r w:rsidRPr="00897603">
              <w:t>301,0</w:t>
            </w:r>
          </w:p>
        </w:tc>
        <w:tc>
          <w:tcPr>
            <w:tcW w:w="960" w:type="dxa"/>
            <w:tcBorders>
              <w:top w:val="single" w:sz="4" w:space="0" w:color="auto"/>
              <w:left w:val="nil"/>
              <w:bottom w:val="single" w:sz="4" w:space="0" w:color="auto"/>
              <w:right w:val="single" w:sz="4" w:space="0" w:color="auto"/>
            </w:tcBorders>
            <w:vAlign w:val="center"/>
          </w:tcPr>
          <w:p w:rsidR="0090471F" w:rsidRPr="00897603" w:rsidRDefault="0090471F" w:rsidP="008853F6">
            <w:pPr>
              <w:jc w:val="center"/>
            </w:pPr>
            <w:r w:rsidRPr="00897603">
              <w:t>324,0</w:t>
            </w:r>
          </w:p>
        </w:tc>
        <w:tc>
          <w:tcPr>
            <w:tcW w:w="960" w:type="dxa"/>
            <w:tcBorders>
              <w:top w:val="single" w:sz="4" w:space="0" w:color="auto"/>
              <w:left w:val="nil"/>
              <w:bottom w:val="single" w:sz="4" w:space="0" w:color="auto"/>
              <w:right w:val="single" w:sz="4" w:space="0" w:color="auto"/>
            </w:tcBorders>
            <w:vAlign w:val="center"/>
          </w:tcPr>
          <w:p w:rsidR="0090471F" w:rsidRPr="00897603" w:rsidRDefault="0090471F" w:rsidP="008853F6">
            <w:pPr>
              <w:jc w:val="center"/>
            </w:pPr>
            <w:r w:rsidRPr="00897603">
              <w:t>324,0</w:t>
            </w:r>
          </w:p>
        </w:tc>
        <w:tc>
          <w:tcPr>
            <w:tcW w:w="1060" w:type="dxa"/>
            <w:tcBorders>
              <w:top w:val="single" w:sz="4" w:space="0" w:color="auto"/>
              <w:left w:val="nil"/>
              <w:bottom w:val="single" w:sz="4" w:space="0" w:color="auto"/>
              <w:right w:val="single" w:sz="4" w:space="0" w:color="auto"/>
            </w:tcBorders>
            <w:vAlign w:val="center"/>
          </w:tcPr>
          <w:p w:rsidR="0090471F" w:rsidRPr="00897603" w:rsidRDefault="0090471F" w:rsidP="008853F6">
            <w:pPr>
              <w:jc w:val="center"/>
            </w:pPr>
            <w:r w:rsidRPr="00897603">
              <w:t>107,6</w:t>
            </w:r>
          </w:p>
        </w:tc>
        <w:tc>
          <w:tcPr>
            <w:tcW w:w="960" w:type="dxa"/>
            <w:tcBorders>
              <w:top w:val="single" w:sz="4" w:space="0" w:color="auto"/>
              <w:left w:val="nil"/>
              <w:bottom w:val="single" w:sz="4" w:space="0" w:color="auto"/>
              <w:right w:val="single" w:sz="4" w:space="0" w:color="auto"/>
            </w:tcBorders>
            <w:vAlign w:val="center"/>
          </w:tcPr>
          <w:p w:rsidR="0090471F" w:rsidRPr="00897603" w:rsidRDefault="0090471F" w:rsidP="008853F6">
            <w:pPr>
              <w:jc w:val="center"/>
            </w:pPr>
            <w:r w:rsidRPr="00897603">
              <w:t>107,6</w:t>
            </w:r>
          </w:p>
        </w:tc>
      </w:tr>
      <w:tr w:rsidR="0090471F" w:rsidRPr="00101ED6" w:rsidTr="008853F6">
        <w:trPr>
          <w:trHeight w:val="153"/>
        </w:trPr>
        <w:tc>
          <w:tcPr>
            <w:tcW w:w="4948" w:type="dxa"/>
            <w:tcBorders>
              <w:top w:val="single" w:sz="4" w:space="0" w:color="auto"/>
              <w:left w:val="single" w:sz="8" w:space="0" w:color="auto"/>
              <w:bottom w:val="single" w:sz="8" w:space="0" w:color="auto"/>
              <w:right w:val="single" w:sz="4" w:space="0" w:color="000000"/>
            </w:tcBorders>
            <w:vAlign w:val="bottom"/>
          </w:tcPr>
          <w:p w:rsidR="0090471F" w:rsidRPr="00897603" w:rsidRDefault="0090471F" w:rsidP="008853F6">
            <w:r w:rsidRPr="00897603">
              <w:t>Больничная летальность</w:t>
            </w:r>
          </w:p>
        </w:tc>
        <w:tc>
          <w:tcPr>
            <w:tcW w:w="876" w:type="dxa"/>
            <w:tcBorders>
              <w:top w:val="nil"/>
              <w:left w:val="nil"/>
              <w:bottom w:val="single" w:sz="8" w:space="0" w:color="auto"/>
              <w:right w:val="single" w:sz="4" w:space="0" w:color="auto"/>
            </w:tcBorders>
            <w:vAlign w:val="center"/>
          </w:tcPr>
          <w:p w:rsidR="0090471F" w:rsidRPr="00CE6DD9" w:rsidRDefault="0090471F" w:rsidP="008853F6">
            <w:pPr>
              <w:jc w:val="center"/>
            </w:pPr>
            <w:r w:rsidRPr="00CE6DD9">
              <w:t>1,39</w:t>
            </w:r>
          </w:p>
        </w:tc>
        <w:tc>
          <w:tcPr>
            <w:tcW w:w="960" w:type="dxa"/>
            <w:tcBorders>
              <w:top w:val="nil"/>
              <w:left w:val="nil"/>
              <w:bottom w:val="single" w:sz="8" w:space="0" w:color="auto"/>
              <w:right w:val="single" w:sz="4" w:space="0" w:color="auto"/>
            </w:tcBorders>
            <w:vAlign w:val="center"/>
          </w:tcPr>
          <w:p w:rsidR="0090471F" w:rsidRPr="00CE6DD9" w:rsidRDefault="0090471F" w:rsidP="008853F6">
            <w:pPr>
              <w:jc w:val="center"/>
            </w:pPr>
            <w:r w:rsidRPr="00CE6DD9">
              <w:t>1,12</w:t>
            </w:r>
          </w:p>
        </w:tc>
        <w:tc>
          <w:tcPr>
            <w:tcW w:w="960" w:type="dxa"/>
            <w:tcBorders>
              <w:top w:val="nil"/>
              <w:left w:val="nil"/>
              <w:bottom w:val="single" w:sz="8" w:space="0" w:color="auto"/>
              <w:right w:val="single" w:sz="4" w:space="0" w:color="auto"/>
            </w:tcBorders>
            <w:vAlign w:val="center"/>
          </w:tcPr>
          <w:p w:rsidR="0090471F" w:rsidRPr="00CE6DD9" w:rsidRDefault="0090471F" w:rsidP="008853F6">
            <w:pPr>
              <w:jc w:val="center"/>
            </w:pPr>
            <w:r w:rsidRPr="00CE6DD9">
              <w:t>1,3</w:t>
            </w:r>
          </w:p>
        </w:tc>
        <w:tc>
          <w:tcPr>
            <w:tcW w:w="1060" w:type="dxa"/>
            <w:tcBorders>
              <w:top w:val="nil"/>
              <w:left w:val="nil"/>
              <w:bottom w:val="single" w:sz="4" w:space="0" w:color="auto"/>
              <w:right w:val="single" w:sz="4" w:space="0" w:color="auto"/>
            </w:tcBorders>
            <w:vAlign w:val="center"/>
          </w:tcPr>
          <w:p w:rsidR="0090471F" w:rsidRPr="00CE6DD9" w:rsidRDefault="0090471F" w:rsidP="008853F6">
            <w:pPr>
              <w:jc w:val="center"/>
            </w:pPr>
            <w:r w:rsidRPr="00CE6DD9">
              <w:t>80,6</w:t>
            </w:r>
          </w:p>
        </w:tc>
        <w:tc>
          <w:tcPr>
            <w:tcW w:w="960" w:type="dxa"/>
            <w:tcBorders>
              <w:top w:val="nil"/>
              <w:left w:val="nil"/>
              <w:bottom w:val="single" w:sz="4" w:space="0" w:color="auto"/>
              <w:right w:val="single" w:sz="8" w:space="0" w:color="auto"/>
            </w:tcBorders>
            <w:vAlign w:val="center"/>
          </w:tcPr>
          <w:p w:rsidR="0090471F" w:rsidRPr="00CE6DD9" w:rsidRDefault="0090471F" w:rsidP="008853F6">
            <w:pPr>
              <w:jc w:val="center"/>
            </w:pPr>
            <w:r w:rsidRPr="00CE6DD9">
              <w:t>93,5</w:t>
            </w:r>
          </w:p>
        </w:tc>
      </w:tr>
    </w:tbl>
    <w:p w:rsidR="0090471F" w:rsidRPr="001E3ACB" w:rsidRDefault="0090471F" w:rsidP="00B32C54">
      <w:pPr>
        <w:rPr>
          <w:color w:val="000000"/>
          <w:sz w:val="28"/>
          <w:szCs w:val="28"/>
        </w:rPr>
      </w:pPr>
    </w:p>
    <w:p w:rsidR="0090471F" w:rsidRDefault="0090471F" w:rsidP="00AB667E">
      <w:pPr>
        <w:spacing w:line="360" w:lineRule="auto"/>
        <w:jc w:val="both"/>
        <w:rPr>
          <w:color w:val="000000"/>
          <w:sz w:val="28"/>
          <w:szCs w:val="28"/>
        </w:rPr>
      </w:pPr>
      <w:r w:rsidRPr="001E3ACB">
        <w:rPr>
          <w:color w:val="000000"/>
          <w:sz w:val="28"/>
          <w:szCs w:val="28"/>
        </w:rPr>
        <w:t xml:space="preserve">      В условиях дефицита увеличивается нагрузка на каждого медицинского работника, что сказывается на качестве осмотра, обследовании больных, раннего выявления заболеваний, уровне диспансеризации  взрослого и детского населения.</w:t>
      </w:r>
    </w:p>
    <w:p w:rsidR="0090471F" w:rsidRPr="001E3ACB" w:rsidRDefault="0090471F" w:rsidP="00B32C54">
      <w:pPr>
        <w:jc w:val="both"/>
        <w:rPr>
          <w:color w:val="000000"/>
          <w:sz w:val="28"/>
          <w:szCs w:val="28"/>
        </w:rPr>
      </w:pP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79"/>
        <w:gridCol w:w="886"/>
        <w:gridCol w:w="864"/>
        <w:gridCol w:w="1114"/>
        <w:gridCol w:w="1382"/>
        <w:gridCol w:w="1259"/>
        <w:gridCol w:w="1208"/>
        <w:gridCol w:w="1177"/>
      </w:tblGrid>
      <w:tr w:rsidR="0090471F" w:rsidRPr="001E3ACB" w:rsidTr="008853F6">
        <w:trPr>
          <w:trHeight w:val="479"/>
        </w:trPr>
        <w:tc>
          <w:tcPr>
            <w:tcW w:w="1779" w:type="dxa"/>
            <w:vMerge w:val="restart"/>
            <w:vAlign w:val="center"/>
          </w:tcPr>
          <w:p w:rsidR="0090471F" w:rsidRPr="008A6480" w:rsidRDefault="0090471F" w:rsidP="008853F6">
            <w:pPr>
              <w:jc w:val="center"/>
              <w:rPr>
                <w:b/>
                <w:color w:val="000000"/>
              </w:rPr>
            </w:pPr>
            <w:r w:rsidRPr="008A6480">
              <w:rPr>
                <w:b/>
                <w:color w:val="000000"/>
              </w:rPr>
              <w:t>Медицинские  кадры</w:t>
            </w:r>
          </w:p>
          <w:p w:rsidR="0090471F" w:rsidRPr="001E3ACB" w:rsidRDefault="0090471F" w:rsidP="008853F6">
            <w:pPr>
              <w:widowControl w:val="0"/>
              <w:autoSpaceDE w:val="0"/>
              <w:autoSpaceDN w:val="0"/>
              <w:adjustRightInd w:val="0"/>
              <w:jc w:val="center"/>
              <w:rPr>
                <w:color w:val="000000"/>
                <w:sz w:val="28"/>
                <w:szCs w:val="28"/>
              </w:rPr>
            </w:pPr>
          </w:p>
        </w:tc>
        <w:tc>
          <w:tcPr>
            <w:tcW w:w="886" w:type="dxa"/>
            <w:vMerge w:val="restart"/>
          </w:tcPr>
          <w:p w:rsidR="0090471F" w:rsidRPr="001E3ACB" w:rsidRDefault="0090471F" w:rsidP="008853F6">
            <w:pPr>
              <w:widowControl w:val="0"/>
              <w:autoSpaceDE w:val="0"/>
              <w:autoSpaceDN w:val="0"/>
              <w:adjustRightInd w:val="0"/>
              <w:jc w:val="center"/>
              <w:rPr>
                <w:color w:val="000000"/>
              </w:rPr>
            </w:pPr>
            <w:r w:rsidRPr="001E3ACB">
              <w:rPr>
                <w:color w:val="000000"/>
              </w:rPr>
              <w:t>Число штатных долж-ностей</w:t>
            </w:r>
          </w:p>
        </w:tc>
        <w:tc>
          <w:tcPr>
            <w:tcW w:w="1977" w:type="dxa"/>
            <w:gridSpan w:val="2"/>
          </w:tcPr>
          <w:p w:rsidR="0090471F" w:rsidRPr="001E3ACB" w:rsidRDefault="0090471F" w:rsidP="008853F6">
            <w:pPr>
              <w:widowControl w:val="0"/>
              <w:autoSpaceDE w:val="0"/>
              <w:autoSpaceDN w:val="0"/>
              <w:adjustRightInd w:val="0"/>
              <w:jc w:val="center"/>
              <w:rPr>
                <w:color w:val="000000"/>
              </w:rPr>
            </w:pPr>
            <w:r w:rsidRPr="001E3ACB">
              <w:rPr>
                <w:color w:val="000000"/>
              </w:rPr>
              <w:t>Занятые должности</w:t>
            </w:r>
          </w:p>
        </w:tc>
        <w:tc>
          <w:tcPr>
            <w:tcW w:w="2641" w:type="dxa"/>
            <w:gridSpan w:val="2"/>
          </w:tcPr>
          <w:p w:rsidR="0090471F" w:rsidRPr="001E3ACB" w:rsidRDefault="0090471F" w:rsidP="008853F6">
            <w:pPr>
              <w:widowControl w:val="0"/>
              <w:autoSpaceDE w:val="0"/>
              <w:autoSpaceDN w:val="0"/>
              <w:adjustRightInd w:val="0"/>
              <w:jc w:val="center"/>
              <w:rPr>
                <w:color w:val="000000"/>
              </w:rPr>
            </w:pPr>
            <w:r w:rsidRPr="001E3ACB">
              <w:rPr>
                <w:color w:val="000000"/>
              </w:rPr>
              <w:t>Физические лица</w:t>
            </w:r>
          </w:p>
        </w:tc>
        <w:tc>
          <w:tcPr>
            <w:tcW w:w="2385" w:type="dxa"/>
            <w:gridSpan w:val="2"/>
          </w:tcPr>
          <w:p w:rsidR="0090471F" w:rsidRPr="001E3ACB" w:rsidRDefault="0090471F" w:rsidP="008853F6">
            <w:pPr>
              <w:widowControl w:val="0"/>
              <w:autoSpaceDE w:val="0"/>
              <w:autoSpaceDN w:val="0"/>
              <w:adjustRightInd w:val="0"/>
              <w:jc w:val="center"/>
              <w:rPr>
                <w:color w:val="000000"/>
              </w:rPr>
            </w:pPr>
            <w:r w:rsidRPr="001E3ACB">
              <w:rPr>
                <w:color w:val="000000"/>
              </w:rPr>
              <w:t>От общего числа физ. лиц.</w:t>
            </w:r>
          </w:p>
        </w:tc>
      </w:tr>
      <w:tr w:rsidR="0090471F" w:rsidRPr="001E3ACB" w:rsidTr="008853F6">
        <w:trPr>
          <w:trHeight w:val="128"/>
        </w:trPr>
        <w:tc>
          <w:tcPr>
            <w:tcW w:w="1779" w:type="dxa"/>
            <w:vMerge/>
          </w:tcPr>
          <w:p w:rsidR="0090471F" w:rsidRPr="001E3ACB" w:rsidRDefault="0090471F" w:rsidP="008853F6">
            <w:pPr>
              <w:widowControl w:val="0"/>
              <w:autoSpaceDE w:val="0"/>
              <w:autoSpaceDN w:val="0"/>
              <w:adjustRightInd w:val="0"/>
              <w:jc w:val="center"/>
              <w:rPr>
                <w:color w:val="000000"/>
                <w:sz w:val="28"/>
                <w:szCs w:val="28"/>
              </w:rPr>
            </w:pPr>
          </w:p>
        </w:tc>
        <w:tc>
          <w:tcPr>
            <w:tcW w:w="886" w:type="dxa"/>
            <w:vMerge/>
          </w:tcPr>
          <w:p w:rsidR="0090471F" w:rsidRPr="001E3ACB" w:rsidRDefault="0090471F" w:rsidP="008853F6">
            <w:pPr>
              <w:widowControl w:val="0"/>
              <w:autoSpaceDE w:val="0"/>
              <w:autoSpaceDN w:val="0"/>
              <w:adjustRightInd w:val="0"/>
              <w:jc w:val="center"/>
              <w:rPr>
                <w:color w:val="000000"/>
              </w:rPr>
            </w:pPr>
          </w:p>
        </w:tc>
        <w:tc>
          <w:tcPr>
            <w:tcW w:w="864" w:type="dxa"/>
          </w:tcPr>
          <w:p w:rsidR="0090471F" w:rsidRPr="001E3ACB" w:rsidRDefault="0090471F" w:rsidP="008853F6">
            <w:pPr>
              <w:widowControl w:val="0"/>
              <w:autoSpaceDE w:val="0"/>
              <w:autoSpaceDN w:val="0"/>
              <w:adjustRightInd w:val="0"/>
              <w:jc w:val="center"/>
              <w:rPr>
                <w:color w:val="000000"/>
              </w:rPr>
            </w:pPr>
            <w:r w:rsidRPr="001E3ACB">
              <w:rPr>
                <w:color w:val="000000"/>
              </w:rPr>
              <w:t>Число долж-ностей</w:t>
            </w:r>
          </w:p>
        </w:tc>
        <w:tc>
          <w:tcPr>
            <w:tcW w:w="1114" w:type="dxa"/>
          </w:tcPr>
          <w:p w:rsidR="0090471F" w:rsidRPr="001E3ACB" w:rsidRDefault="0090471F" w:rsidP="008853F6">
            <w:pPr>
              <w:widowControl w:val="0"/>
              <w:autoSpaceDE w:val="0"/>
              <w:autoSpaceDN w:val="0"/>
              <w:adjustRightInd w:val="0"/>
              <w:jc w:val="center"/>
              <w:rPr>
                <w:color w:val="000000"/>
              </w:rPr>
            </w:pPr>
            <w:r w:rsidRPr="001E3ACB">
              <w:rPr>
                <w:color w:val="000000"/>
              </w:rPr>
              <w:t xml:space="preserve">Укомплекто-ванность </w:t>
            </w:r>
            <w:r>
              <w:rPr>
                <w:color w:val="000000"/>
              </w:rPr>
              <w:t>кадрами</w:t>
            </w:r>
            <w:r w:rsidRPr="001E3ACB">
              <w:rPr>
                <w:color w:val="000000"/>
              </w:rPr>
              <w:t>(%)</w:t>
            </w:r>
          </w:p>
        </w:tc>
        <w:tc>
          <w:tcPr>
            <w:tcW w:w="1382" w:type="dxa"/>
          </w:tcPr>
          <w:p w:rsidR="0090471F" w:rsidRPr="001E3ACB" w:rsidRDefault="0090471F" w:rsidP="008853F6">
            <w:pPr>
              <w:widowControl w:val="0"/>
              <w:autoSpaceDE w:val="0"/>
              <w:autoSpaceDN w:val="0"/>
              <w:adjustRightInd w:val="0"/>
              <w:jc w:val="center"/>
              <w:rPr>
                <w:color w:val="000000"/>
              </w:rPr>
            </w:pPr>
            <w:r w:rsidRPr="001E3ACB">
              <w:rPr>
                <w:color w:val="000000"/>
              </w:rPr>
              <w:t>Число физ. лиц</w:t>
            </w:r>
          </w:p>
        </w:tc>
        <w:tc>
          <w:tcPr>
            <w:tcW w:w="1259" w:type="dxa"/>
          </w:tcPr>
          <w:p w:rsidR="0090471F" w:rsidRPr="001E3ACB" w:rsidRDefault="0090471F" w:rsidP="008853F6">
            <w:pPr>
              <w:widowControl w:val="0"/>
              <w:autoSpaceDE w:val="0"/>
              <w:autoSpaceDN w:val="0"/>
              <w:adjustRightInd w:val="0"/>
              <w:jc w:val="center"/>
              <w:rPr>
                <w:color w:val="000000"/>
              </w:rPr>
            </w:pPr>
            <w:r w:rsidRPr="001E3ACB">
              <w:rPr>
                <w:color w:val="000000"/>
              </w:rPr>
              <w:t xml:space="preserve">Укомплекто-ванность </w:t>
            </w:r>
            <w:r>
              <w:rPr>
                <w:color w:val="000000"/>
              </w:rPr>
              <w:t xml:space="preserve"> кадрами </w:t>
            </w:r>
            <w:r w:rsidRPr="001E3ACB">
              <w:rPr>
                <w:color w:val="000000"/>
              </w:rPr>
              <w:t>(%)</w:t>
            </w:r>
          </w:p>
        </w:tc>
        <w:tc>
          <w:tcPr>
            <w:tcW w:w="1208" w:type="dxa"/>
          </w:tcPr>
          <w:p w:rsidR="0090471F" w:rsidRPr="001E3ACB" w:rsidRDefault="0090471F" w:rsidP="008853F6">
            <w:pPr>
              <w:widowControl w:val="0"/>
              <w:autoSpaceDE w:val="0"/>
              <w:autoSpaceDN w:val="0"/>
              <w:adjustRightInd w:val="0"/>
              <w:jc w:val="center"/>
              <w:rPr>
                <w:color w:val="000000"/>
              </w:rPr>
            </w:pPr>
            <w:r w:rsidRPr="001E3ACB">
              <w:rPr>
                <w:color w:val="000000"/>
              </w:rPr>
              <w:t>% имеющих категорию</w:t>
            </w:r>
          </w:p>
        </w:tc>
        <w:tc>
          <w:tcPr>
            <w:tcW w:w="1177" w:type="dxa"/>
          </w:tcPr>
          <w:p w:rsidR="0090471F" w:rsidRPr="001E3ACB" w:rsidRDefault="0090471F" w:rsidP="008853F6">
            <w:pPr>
              <w:widowControl w:val="0"/>
              <w:autoSpaceDE w:val="0"/>
              <w:autoSpaceDN w:val="0"/>
              <w:adjustRightInd w:val="0"/>
              <w:jc w:val="center"/>
              <w:rPr>
                <w:color w:val="000000"/>
              </w:rPr>
            </w:pPr>
            <w:r w:rsidRPr="001E3ACB">
              <w:rPr>
                <w:color w:val="000000"/>
              </w:rPr>
              <w:t>% имеющих сертификат</w:t>
            </w:r>
          </w:p>
        </w:tc>
      </w:tr>
      <w:tr w:rsidR="0090471F" w:rsidRPr="001E3ACB" w:rsidTr="008853F6">
        <w:trPr>
          <w:trHeight w:val="293"/>
        </w:trPr>
        <w:tc>
          <w:tcPr>
            <w:tcW w:w="1779" w:type="dxa"/>
            <w:vAlign w:val="center"/>
          </w:tcPr>
          <w:p w:rsidR="0090471F" w:rsidRPr="00CE6DD9" w:rsidRDefault="0090471F" w:rsidP="008853F6">
            <w:pPr>
              <w:rPr>
                <w:color w:val="000000"/>
              </w:rPr>
            </w:pPr>
            <w:r w:rsidRPr="00CE6DD9">
              <w:rPr>
                <w:color w:val="000000"/>
              </w:rPr>
              <w:t>Врачи- всего</w:t>
            </w:r>
          </w:p>
        </w:tc>
        <w:tc>
          <w:tcPr>
            <w:tcW w:w="886" w:type="dxa"/>
            <w:vAlign w:val="center"/>
          </w:tcPr>
          <w:p w:rsidR="0090471F" w:rsidRPr="001E3ACB" w:rsidRDefault="0090471F" w:rsidP="008853F6">
            <w:pPr>
              <w:jc w:val="center"/>
              <w:rPr>
                <w:color w:val="000000"/>
              </w:rPr>
            </w:pPr>
            <w:r w:rsidRPr="001E3ACB">
              <w:rPr>
                <w:color w:val="000000"/>
              </w:rPr>
              <w:t>112,50</w:t>
            </w:r>
          </w:p>
        </w:tc>
        <w:tc>
          <w:tcPr>
            <w:tcW w:w="864" w:type="dxa"/>
            <w:vAlign w:val="center"/>
          </w:tcPr>
          <w:p w:rsidR="0090471F" w:rsidRPr="001E3ACB" w:rsidRDefault="0090471F" w:rsidP="008853F6">
            <w:pPr>
              <w:jc w:val="center"/>
              <w:rPr>
                <w:color w:val="000000"/>
              </w:rPr>
            </w:pPr>
            <w:r w:rsidRPr="001E3ACB">
              <w:rPr>
                <w:color w:val="000000"/>
              </w:rPr>
              <w:t>102,5</w:t>
            </w:r>
          </w:p>
        </w:tc>
        <w:tc>
          <w:tcPr>
            <w:tcW w:w="1114" w:type="dxa"/>
            <w:vAlign w:val="center"/>
          </w:tcPr>
          <w:p w:rsidR="0090471F" w:rsidRPr="001E3ACB" w:rsidRDefault="0090471F" w:rsidP="008853F6">
            <w:pPr>
              <w:jc w:val="center"/>
              <w:rPr>
                <w:color w:val="000000"/>
              </w:rPr>
            </w:pPr>
            <w:r w:rsidRPr="001E3ACB">
              <w:rPr>
                <w:color w:val="000000"/>
              </w:rPr>
              <w:t>99,1</w:t>
            </w:r>
          </w:p>
        </w:tc>
        <w:tc>
          <w:tcPr>
            <w:tcW w:w="1382" w:type="dxa"/>
            <w:vAlign w:val="center"/>
          </w:tcPr>
          <w:p w:rsidR="0090471F" w:rsidRPr="001E3ACB" w:rsidRDefault="0090471F" w:rsidP="008853F6">
            <w:pPr>
              <w:jc w:val="center"/>
              <w:rPr>
                <w:color w:val="000000"/>
              </w:rPr>
            </w:pPr>
            <w:r w:rsidRPr="001E3ACB">
              <w:rPr>
                <w:color w:val="000000"/>
              </w:rPr>
              <w:t>58</w:t>
            </w:r>
          </w:p>
        </w:tc>
        <w:tc>
          <w:tcPr>
            <w:tcW w:w="1259" w:type="dxa"/>
            <w:vAlign w:val="center"/>
          </w:tcPr>
          <w:p w:rsidR="0090471F" w:rsidRPr="001E3ACB" w:rsidRDefault="0090471F" w:rsidP="008853F6">
            <w:pPr>
              <w:jc w:val="center"/>
              <w:rPr>
                <w:color w:val="000000"/>
              </w:rPr>
            </w:pPr>
            <w:r w:rsidRPr="001E3ACB">
              <w:rPr>
                <w:color w:val="000000"/>
              </w:rPr>
              <w:t>51,3</w:t>
            </w:r>
          </w:p>
        </w:tc>
        <w:tc>
          <w:tcPr>
            <w:tcW w:w="1208" w:type="dxa"/>
            <w:vAlign w:val="center"/>
          </w:tcPr>
          <w:p w:rsidR="0090471F" w:rsidRPr="001E3ACB" w:rsidRDefault="0090471F" w:rsidP="008853F6">
            <w:pPr>
              <w:jc w:val="center"/>
              <w:rPr>
                <w:color w:val="000000"/>
              </w:rPr>
            </w:pPr>
            <w:r w:rsidRPr="001E3ACB">
              <w:rPr>
                <w:color w:val="000000"/>
              </w:rPr>
              <w:t>26</w:t>
            </w:r>
          </w:p>
        </w:tc>
        <w:tc>
          <w:tcPr>
            <w:tcW w:w="1177" w:type="dxa"/>
            <w:vAlign w:val="center"/>
          </w:tcPr>
          <w:p w:rsidR="0090471F" w:rsidRPr="001E3ACB" w:rsidRDefault="0090471F" w:rsidP="008853F6">
            <w:pPr>
              <w:jc w:val="center"/>
              <w:rPr>
                <w:color w:val="000000"/>
              </w:rPr>
            </w:pPr>
            <w:r w:rsidRPr="001E3ACB">
              <w:rPr>
                <w:color w:val="000000"/>
              </w:rPr>
              <w:t>100</w:t>
            </w:r>
          </w:p>
        </w:tc>
      </w:tr>
      <w:tr w:rsidR="0090471F" w:rsidRPr="001E3ACB" w:rsidTr="008853F6">
        <w:trPr>
          <w:trHeight w:val="558"/>
        </w:trPr>
        <w:tc>
          <w:tcPr>
            <w:tcW w:w="1779" w:type="dxa"/>
          </w:tcPr>
          <w:p w:rsidR="0090471F" w:rsidRPr="00CE6DD9" w:rsidRDefault="0090471F" w:rsidP="008853F6">
            <w:pPr>
              <w:rPr>
                <w:color w:val="000000"/>
              </w:rPr>
            </w:pPr>
            <w:r w:rsidRPr="00CE6DD9">
              <w:rPr>
                <w:color w:val="000000"/>
              </w:rPr>
              <w:t>Всего терапевты</w:t>
            </w:r>
          </w:p>
        </w:tc>
        <w:tc>
          <w:tcPr>
            <w:tcW w:w="886" w:type="dxa"/>
            <w:vAlign w:val="center"/>
          </w:tcPr>
          <w:p w:rsidR="0090471F" w:rsidRPr="001E3ACB" w:rsidRDefault="0090471F" w:rsidP="008853F6">
            <w:pPr>
              <w:jc w:val="center"/>
              <w:rPr>
                <w:color w:val="000000"/>
              </w:rPr>
            </w:pPr>
            <w:r w:rsidRPr="001E3ACB">
              <w:rPr>
                <w:color w:val="000000"/>
              </w:rPr>
              <w:t>23,0</w:t>
            </w:r>
          </w:p>
        </w:tc>
        <w:tc>
          <w:tcPr>
            <w:tcW w:w="864" w:type="dxa"/>
            <w:vAlign w:val="center"/>
          </w:tcPr>
          <w:p w:rsidR="0090471F" w:rsidRPr="001E3ACB" w:rsidRDefault="0090471F" w:rsidP="008853F6">
            <w:pPr>
              <w:jc w:val="center"/>
              <w:rPr>
                <w:color w:val="000000"/>
              </w:rPr>
            </w:pPr>
            <w:r w:rsidRPr="001E3ACB">
              <w:rPr>
                <w:color w:val="000000"/>
              </w:rPr>
              <w:t>19,0</w:t>
            </w:r>
          </w:p>
        </w:tc>
        <w:tc>
          <w:tcPr>
            <w:tcW w:w="1114" w:type="dxa"/>
            <w:vAlign w:val="center"/>
          </w:tcPr>
          <w:p w:rsidR="0090471F" w:rsidRPr="001E3ACB" w:rsidRDefault="0090471F" w:rsidP="008853F6">
            <w:pPr>
              <w:jc w:val="center"/>
              <w:rPr>
                <w:color w:val="000000"/>
              </w:rPr>
            </w:pPr>
            <w:r w:rsidRPr="001E3ACB">
              <w:rPr>
                <w:color w:val="000000"/>
              </w:rPr>
              <w:t>82,6</w:t>
            </w:r>
          </w:p>
        </w:tc>
        <w:tc>
          <w:tcPr>
            <w:tcW w:w="1382" w:type="dxa"/>
            <w:vAlign w:val="center"/>
          </w:tcPr>
          <w:p w:rsidR="0090471F" w:rsidRPr="001E3ACB" w:rsidRDefault="0090471F" w:rsidP="008853F6">
            <w:pPr>
              <w:jc w:val="center"/>
              <w:rPr>
                <w:color w:val="000000"/>
              </w:rPr>
            </w:pPr>
            <w:r w:rsidRPr="001E3ACB">
              <w:rPr>
                <w:color w:val="000000"/>
              </w:rPr>
              <w:t>11</w:t>
            </w:r>
          </w:p>
        </w:tc>
        <w:tc>
          <w:tcPr>
            <w:tcW w:w="1259" w:type="dxa"/>
            <w:vAlign w:val="center"/>
          </w:tcPr>
          <w:p w:rsidR="0090471F" w:rsidRPr="001E3ACB" w:rsidRDefault="0090471F" w:rsidP="008853F6">
            <w:pPr>
              <w:jc w:val="center"/>
              <w:rPr>
                <w:color w:val="000000"/>
              </w:rPr>
            </w:pPr>
            <w:r w:rsidRPr="001E3ACB">
              <w:rPr>
                <w:color w:val="000000"/>
              </w:rPr>
              <w:t>47,8</w:t>
            </w:r>
          </w:p>
        </w:tc>
        <w:tc>
          <w:tcPr>
            <w:tcW w:w="1208" w:type="dxa"/>
            <w:vAlign w:val="center"/>
          </w:tcPr>
          <w:p w:rsidR="0090471F" w:rsidRPr="001E3ACB" w:rsidRDefault="0090471F" w:rsidP="008853F6">
            <w:pPr>
              <w:jc w:val="center"/>
              <w:rPr>
                <w:color w:val="000000"/>
              </w:rPr>
            </w:pPr>
            <w:r w:rsidRPr="001E3ACB">
              <w:rPr>
                <w:color w:val="000000"/>
              </w:rPr>
              <w:t>27,2</w:t>
            </w:r>
          </w:p>
        </w:tc>
        <w:tc>
          <w:tcPr>
            <w:tcW w:w="1177" w:type="dxa"/>
            <w:vAlign w:val="center"/>
          </w:tcPr>
          <w:p w:rsidR="0090471F" w:rsidRPr="001E3ACB" w:rsidRDefault="0090471F" w:rsidP="008853F6">
            <w:pPr>
              <w:jc w:val="center"/>
              <w:rPr>
                <w:color w:val="000000"/>
              </w:rPr>
            </w:pPr>
            <w:r w:rsidRPr="001E3ACB">
              <w:rPr>
                <w:color w:val="000000"/>
              </w:rPr>
              <w:t>100</w:t>
            </w:r>
          </w:p>
        </w:tc>
      </w:tr>
      <w:tr w:rsidR="0090471F" w:rsidRPr="001E3ACB" w:rsidTr="008853F6">
        <w:trPr>
          <w:trHeight w:val="572"/>
        </w:trPr>
        <w:tc>
          <w:tcPr>
            <w:tcW w:w="1779" w:type="dxa"/>
          </w:tcPr>
          <w:p w:rsidR="0090471F" w:rsidRPr="00CE6DD9" w:rsidRDefault="0090471F" w:rsidP="008853F6">
            <w:pPr>
              <w:rPr>
                <w:color w:val="000000"/>
              </w:rPr>
            </w:pPr>
            <w:r w:rsidRPr="00CE6DD9">
              <w:rPr>
                <w:color w:val="000000"/>
              </w:rPr>
              <w:t>в т. ч. уч. терапевты</w:t>
            </w:r>
          </w:p>
        </w:tc>
        <w:tc>
          <w:tcPr>
            <w:tcW w:w="886" w:type="dxa"/>
            <w:vAlign w:val="center"/>
          </w:tcPr>
          <w:p w:rsidR="0090471F" w:rsidRPr="001E3ACB" w:rsidRDefault="0090471F" w:rsidP="008853F6">
            <w:pPr>
              <w:jc w:val="center"/>
              <w:rPr>
                <w:color w:val="000000"/>
              </w:rPr>
            </w:pPr>
            <w:r w:rsidRPr="001E3ACB">
              <w:rPr>
                <w:color w:val="000000"/>
              </w:rPr>
              <w:t>12,0</w:t>
            </w:r>
          </w:p>
        </w:tc>
        <w:tc>
          <w:tcPr>
            <w:tcW w:w="864" w:type="dxa"/>
            <w:vAlign w:val="center"/>
          </w:tcPr>
          <w:p w:rsidR="0090471F" w:rsidRPr="001E3ACB" w:rsidRDefault="0090471F" w:rsidP="008853F6">
            <w:pPr>
              <w:jc w:val="center"/>
              <w:rPr>
                <w:color w:val="000000"/>
              </w:rPr>
            </w:pPr>
            <w:r w:rsidRPr="001E3ACB">
              <w:rPr>
                <w:color w:val="000000"/>
              </w:rPr>
              <w:t>8,0</w:t>
            </w:r>
          </w:p>
        </w:tc>
        <w:tc>
          <w:tcPr>
            <w:tcW w:w="1114" w:type="dxa"/>
            <w:vAlign w:val="center"/>
          </w:tcPr>
          <w:p w:rsidR="0090471F" w:rsidRPr="001E3ACB" w:rsidRDefault="0090471F" w:rsidP="008853F6">
            <w:pPr>
              <w:jc w:val="center"/>
              <w:rPr>
                <w:color w:val="000000"/>
              </w:rPr>
            </w:pPr>
            <w:r w:rsidRPr="001E3ACB">
              <w:rPr>
                <w:color w:val="000000"/>
              </w:rPr>
              <w:t>66,6</w:t>
            </w:r>
          </w:p>
        </w:tc>
        <w:tc>
          <w:tcPr>
            <w:tcW w:w="1382" w:type="dxa"/>
            <w:vAlign w:val="center"/>
          </w:tcPr>
          <w:p w:rsidR="0090471F" w:rsidRPr="001E3ACB" w:rsidRDefault="0090471F" w:rsidP="008853F6">
            <w:pPr>
              <w:jc w:val="center"/>
              <w:rPr>
                <w:color w:val="000000"/>
              </w:rPr>
            </w:pPr>
            <w:r w:rsidRPr="001E3ACB">
              <w:rPr>
                <w:color w:val="000000"/>
              </w:rPr>
              <w:t>8</w:t>
            </w:r>
          </w:p>
        </w:tc>
        <w:tc>
          <w:tcPr>
            <w:tcW w:w="1259" w:type="dxa"/>
            <w:vAlign w:val="center"/>
          </w:tcPr>
          <w:p w:rsidR="0090471F" w:rsidRPr="001E3ACB" w:rsidRDefault="0090471F" w:rsidP="008853F6">
            <w:pPr>
              <w:jc w:val="center"/>
              <w:rPr>
                <w:color w:val="000000"/>
              </w:rPr>
            </w:pPr>
            <w:r w:rsidRPr="001E3ACB">
              <w:rPr>
                <w:color w:val="000000"/>
              </w:rPr>
              <w:t>66,6</w:t>
            </w:r>
          </w:p>
        </w:tc>
        <w:tc>
          <w:tcPr>
            <w:tcW w:w="1208" w:type="dxa"/>
            <w:vAlign w:val="center"/>
          </w:tcPr>
          <w:p w:rsidR="0090471F" w:rsidRPr="001E3ACB" w:rsidRDefault="0090471F" w:rsidP="008853F6">
            <w:pPr>
              <w:jc w:val="center"/>
              <w:rPr>
                <w:color w:val="000000"/>
              </w:rPr>
            </w:pPr>
            <w:r w:rsidRPr="001E3ACB">
              <w:rPr>
                <w:color w:val="000000"/>
              </w:rPr>
              <w:t>12,5</w:t>
            </w:r>
          </w:p>
        </w:tc>
        <w:tc>
          <w:tcPr>
            <w:tcW w:w="1177" w:type="dxa"/>
            <w:vAlign w:val="center"/>
          </w:tcPr>
          <w:p w:rsidR="0090471F" w:rsidRPr="001E3ACB" w:rsidRDefault="0090471F" w:rsidP="008853F6">
            <w:pPr>
              <w:jc w:val="center"/>
              <w:rPr>
                <w:color w:val="000000"/>
              </w:rPr>
            </w:pPr>
            <w:r w:rsidRPr="001E3ACB">
              <w:rPr>
                <w:color w:val="000000"/>
              </w:rPr>
              <w:t>100</w:t>
            </w:r>
          </w:p>
        </w:tc>
      </w:tr>
      <w:tr w:rsidR="0090471F" w:rsidRPr="001E3ACB" w:rsidTr="008853F6">
        <w:trPr>
          <w:trHeight w:val="350"/>
        </w:trPr>
        <w:tc>
          <w:tcPr>
            <w:tcW w:w="1779" w:type="dxa"/>
          </w:tcPr>
          <w:p w:rsidR="0090471F" w:rsidRPr="00CE6DD9" w:rsidRDefault="0090471F" w:rsidP="008853F6">
            <w:pPr>
              <w:rPr>
                <w:color w:val="000000"/>
              </w:rPr>
            </w:pPr>
            <w:r w:rsidRPr="00CE6DD9">
              <w:rPr>
                <w:color w:val="000000"/>
              </w:rPr>
              <w:t>Всего педиатры</w:t>
            </w:r>
          </w:p>
        </w:tc>
        <w:tc>
          <w:tcPr>
            <w:tcW w:w="886" w:type="dxa"/>
            <w:vAlign w:val="center"/>
          </w:tcPr>
          <w:p w:rsidR="0090471F" w:rsidRPr="001E3ACB" w:rsidRDefault="0090471F" w:rsidP="008853F6">
            <w:pPr>
              <w:jc w:val="center"/>
              <w:rPr>
                <w:color w:val="000000"/>
              </w:rPr>
            </w:pPr>
            <w:r w:rsidRPr="001E3ACB">
              <w:rPr>
                <w:color w:val="000000"/>
              </w:rPr>
              <w:t>13,75</w:t>
            </w:r>
          </w:p>
        </w:tc>
        <w:tc>
          <w:tcPr>
            <w:tcW w:w="864" w:type="dxa"/>
            <w:vAlign w:val="center"/>
          </w:tcPr>
          <w:p w:rsidR="0090471F" w:rsidRPr="001E3ACB" w:rsidRDefault="0090471F" w:rsidP="008853F6">
            <w:pPr>
              <w:jc w:val="center"/>
              <w:rPr>
                <w:color w:val="000000"/>
              </w:rPr>
            </w:pPr>
            <w:r w:rsidRPr="001E3ACB">
              <w:rPr>
                <w:color w:val="000000"/>
              </w:rPr>
              <w:t>12,25</w:t>
            </w:r>
          </w:p>
        </w:tc>
        <w:tc>
          <w:tcPr>
            <w:tcW w:w="1114" w:type="dxa"/>
            <w:vAlign w:val="center"/>
          </w:tcPr>
          <w:p w:rsidR="0090471F" w:rsidRPr="001E3ACB" w:rsidRDefault="0090471F" w:rsidP="008853F6">
            <w:pPr>
              <w:jc w:val="center"/>
              <w:rPr>
                <w:color w:val="000000"/>
              </w:rPr>
            </w:pPr>
            <w:r w:rsidRPr="001E3ACB">
              <w:rPr>
                <w:color w:val="000000"/>
              </w:rPr>
              <w:t>89,0</w:t>
            </w:r>
          </w:p>
        </w:tc>
        <w:tc>
          <w:tcPr>
            <w:tcW w:w="1382" w:type="dxa"/>
            <w:vAlign w:val="center"/>
          </w:tcPr>
          <w:p w:rsidR="0090471F" w:rsidRPr="001E3ACB" w:rsidRDefault="0090471F" w:rsidP="008853F6">
            <w:pPr>
              <w:jc w:val="center"/>
              <w:rPr>
                <w:color w:val="000000"/>
              </w:rPr>
            </w:pPr>
            <w:r w:rsidRPr="001E3ACB">
              <w:rPr>
                <w:color w:val="000000"/>
              </w:rPr>
              <w:t>8</w:t>
            </w:r>
          </w:p>
        </w:tc>
        <w:tc>
          <w:tcPr>
            <w:tcW w:w="1259" w:type="dxa"/>
            <w:vAlign w:val="center"/>
          </w:tcPr>
          <w:p w:rsidR="0090471F" w:rsidRPr="001E3ACB" w:rsidRDefault="0090471F" w:rsidP="008853F6">
            <w:pPr>
              <w:jc w:val="center"/>
              <w:rPr>
                <w:color w:val="000000"/>
              </w:rPr>
            </w:pPr>
            <w:r w:rsidRPr="001E3ACB">
              <w:rPr>
                <w:color w:val="000000"/>
              </w:rPr>
              <w:t>58,1</w:t>
            </w:r>
          </w:p>
        </w:tc>
        <w:tc>
          <w:tcPr>
            <w:tcW w:w="1208" w:type="dxa"/>
            <w:vAlign w:val="center"/>
          </w:tcPr>
          <w:p w:rsidR="0090471F" w:rsidRPr="001E3ACB" w:rsidRDefault="0090471F" w:rsidP="008853F6">
            <w:pPr>
              <w:jc w:val="center"/>
              <w:rPr>
                <w:color w:val="000000"/>
              </w:rPr>
            </w:pPr>
            <w:r w:rsidRPr="001E3ACB">
              <w:rPr>
                <w:color w:val="000000"/>
              </w:rPr>
              <w:t>12,5</w:t>
            </w:r>
          </w:p>
        </w:tc>
        <w:tc>
          <w:tcPr>
            <w:tcW w:w="1177" w:type="dxa"/>
            <w:vAlign w:val="center"/>
          </w:tcPr>
          <w:p w:rsidR="0090471F" w:rsidRPr="001E3ACB" w:rsidRDefault="0090471F" w:rsidP="008853F6">
            <w:pPr>
              <w:jc w:val="center"/>
              <w:rPr>
                <w:color w:val="000000"/>
              </w:rPr>
            </w:pPr>
            <w:r w:rsidRPr="001E3ACB">
              <w:rPr>
                <w:color w:val="000000"/>
              </w:rPr>
              <w:t>100</w:t>
            </w:r>
          </w:p>
        </w:tc>
      </w:tr>
      <w:tr w:rsidR="0090471F" w:rsidRPr="001E3ACB" w:rsidTr="008853F6">
        <w:trPr>
          <w:trHeight w:val="418"/>
        </w:trPr>
        <w:tc>
          <w:tcPr>
            <w:tcW w:w="1779" w:type="dxa"/>
          </w:tcPr>
          <w:p w:rsidR="0090471F" w:rsidRPr="00CE6DD9" w:rsidRDefault="0090471F" w:rsidP="008853F6">
            <w:pPr>
              <w:rPr>
                <w:color w:val="000000"/>
              </w:rPr>
            </w:pPr>
            <w:r w:rsidRPr="00CE6DD9">
              <w:rPr>
                <w:color w:val="000000"/>
              </w:rPr>
              <w:t>в т. ч. уч. педиатры</w:t>
            </w:r>
          </w:p>
        </w:tc>
        <w:tc>
          <w:tcPr>
            <w:tcW w:w="886" w:type="dxa"/>
            <w:vAlign w:val="center"/>
          </w:tcPr>
          <w:p w:rsidR="0090471F" w:rsidRPr="001E3ACB" w:rsidRDefault="0090471F" w:rsidP="008853F6">
            <w:pPr>
              <w:jc w:val="center"/>
              <w:rPr>
                <w:color w:val="000000"/>
              </w:rPr>
            </w:pPr>
            <w:r w:rsidRPr="001E3ACB">
              <w:rPr>
                <w:color w:val="000000"/>
              </w:rPr>
              <w:t>10,0</w:t>
            </w:r>
          </w:p>
        </w:tc>
        <w:tc>
          <w:tcPr>
            <w:tcW w:w="864" w:type="dxa"/>
            <w:vAlign w:val="center"/>
          </w:tcPr>
          <w:p w:rsidR="0090471F" w:rsidRPr="001E3ACB" w:rsidRDefault="0090471F" w:rsidP="008853F6">
            <w:pPr>
              <w:jc w:val="center"/>
              <w:rPr>
                <w:color w:val="000000"/>
              </w:rPr>
            </w:pPr>
            <w:r w:rsidRPr="001E3ACB">
              <w:rPr>
                <w:color w:val="000000"/>
              </w:rPr>
              <w:t>8,50</w:t>
            </w:r>
          </w:p>
        </w:tc>
        <w:tc>
          <w:tcPr>
            <w:tcW w:w="1114" w:type="dxa"/>
            <w:vAlign w:val="center"/>
          </w:tcPr>
          <w:p w:rsidR="0090471F" w:rsidRPr="001E3ACB" w:rsidRDefault="0090471F" w:rsidP="008853F6">
            <w:pPr>
              <w:jc w:val="center"/>
              <w:rPr>
                <w:color w:val="000000"/>
              </w:rPr>
            </w:pPr>
            <w:r w:rsidRPr="001E3ACB">
              <w:rPr>
                <w:color w:val="000000"/>
              </w:rPr>
              <w:t>85</w:t>
            </w:r>
          </w:p>
        </w:tc>
        <w:tc>
          <w:tcPr>
            <w:tcW w:w="1382" w:type="dxa"/>
            <w:vAlign w:val="center"/>
          </w:tcPr>
          <w:p w:rsidR="0090471F" w:rsidRPr="001E3ACB" w:rsidRDefault="0090471F" w:rsidP="008853F6">
            <w:pPr>
              <w:jc w:val="center"/>
              <w:rPr>
                <w:color w:val="000000"/>
              </w:rPr>
            </w:pPr>
            <w:r w:rsidRPr="001E3ACB">
              <w:rPr>
                <w:color w:val="000000"/>
              </w:rPr>
              <w:t>6</w:t>
            </w:r>
          </w:p>
        </w:tc>
        <w:tc>
          <w:tcPr>
            <w:tcW w:w="1259" w:type="dxa"/>
            <w:vAlign w:val="center"/>
          </w:tcPr>
          <w:p w:rsidR="0090471F" w:rsidRPr="001E3ACB" w:rsidRDefault="0090471F" w:rsidP="008853F6">
            <w:pPr>
              <w:jc w:val="center"/>
              <w:rPr>
                <w:color w:val="000000"/>
              </w:rPr>
            </w:pPr>
            <w:r w:rsidRPr="001E3ACB">
              <w:rPr>
                <w:color w:val="000000"/>
              </w:rPr>
              <w:t>60,0</w:t>
            </w:r>
          </w:p>
        </w:tc>
        <w:tc>
          <w:tcPr>
            <w:tcW w:w="1208" w:type="dxa"/>
            <w:vAlign w:val="center"/>
          </w:tcPr>
          <w:p w:rsidR="0090471F" w:rsidRPr="001E3ACB" w:rsidRDefault="0090471F" w:rsidP="008853F6">
            <w:pPr>
              <w:jc w:val="center"/>
              <w:rPr>
                <w:color w:val="000000"/>
              </w:rPr>
            </w:pPr>
            <w:r w:rsidRPr="001E3ACB">
              <w:rPr>
                <w:color w:val="000000"/>
              </w:rPr>
              <w:t>0</w:t>
            </w:r>
          </w:p>
        </w:tc>
        <w:tc>
          <w:tcPr>
            <w:tcW w:w="1177" w:type="dxa"/>
            <w:vAlign w:val="center"/>
          </w:tcPr>
          <w:p w:rsidR="0090471F" w:rsidRPr="001E3ACB" w:rsidRDefault="0090471F" w:rsidP="008853F6">
            <w:pPr>
              <w:jc w:val="center"/>
              <w:rPr>
                <w:color w:val="000000"/>
              </w:rPr>
            </w:pPr>
            <w:r w:rsidRPr="001E3ACB">
              <w:rPr>
                <w:color w:val="000000"/>
              </w:rPr>
              <w:t>100</w:t>
            </w:r>
          </w:p>
        </w:tc>
      </w:tr>
      <w:tr w:rsidR="0090471F" w:rsidRPr="001E3ACB" w:rsidTr="008853F6">
        <w:trPr>
          <w:trHeight w:val="325"/>
        </w:trPr>
        <w:tc>
          <w:tcPr>
            <w:tcW w:w="1779" w:type="dxa"/>
          </w:tcPr>
          <w:p w:rsidR="0090471F" w:rsidRPr="00CE6DD9" w:rsidRDefault="0090471F" w:rsidP="008853F6">
            <w:pPr>
              <w:rPr>
                <w:color w:val="000000"/>
              </w:rPr>
            </w:pPr>
            <w:r w:rsidRPr="00CE6DD9">
              <w:rPr>
                <w:color w:val="000000"/>
              </w:rPr>
              <w:t>Средний м/п - всего</w:t>
            </w:r>
          </w:p>
        </w:tc>
        <w:tc>
          <w:tcPr>
            <w:tcW w:w="886" w:type="dxa"/>
            <w:vAlign w:val="center"/>
          </w:tcPr>
          <w:p w:rsidR="0090471F" w:rsidRPr="001E3ACB" w:rsidRDefault="0090471F" w:rsidP="008853F6">
            <w:pPr>
              <w:jc w:val="center"/>
              <w:rPr>
                <w:color w:val="000000"/>
              </w:rPr>
            </w:pPr>
            <w:r w:rsidRPr="001E3ACB">
              <w:rPr>
                <w:color w:val="000000"/>
              </w:rPr>
              <w:t>294,25</w:t>
            </w:r>
          </w:p>
        </w:tc>
        <w:tc>
          <w:tcPr>
            <w:tcW w:w="864" w:type="dxa"/>
            <w:vAlign w:val="center"/>
          </w:tcPr>
          <w:p w:rsidR="0090471F" w:rsidRPr="001E3ACB" w:rsidRDefault="0090471F" w:rsidP="008853F6">
            <w:pPr>
              <w:jc w:val="center"/>
              <w:rPr>
                <w:color w:val="000000"/>
              </w:rPr>
            </w:pPr>
            <w:r w:rsidRPr="001E3ACB">
              <w:rPr>
                <w:color w:val="000000"/>
              </w:rPr>
              <w:t>281,75</w:t>
            </w:r>
          </w:p>
        </w:tc>
        <w:tc>
          <w:tcPr>
            <w:tcW w:w="1114" w:type="dxa"/>
            <w:vAlign w:val="center"/>
          </w:tcPr>
          <w:p w:rsidR="0090471F" w:rsidRPr="001E3ACB" w:rsidRDefault="0090471F" w:rsidP="008853F6">
            <w:pPr>
              <w:jc w:val="center"/>
              <w:rPr>
                <w:color w:val="000000"/>
              </w:rPr>
            </w:pPr>
            <w:r w:rsidRPr="001E3ACB">
              <w:rPr>
                <w:color w:val="000000"/>
              </w:rPr>
              <w:t>95,7</w:t>
            </w:r>
          </w:p>
        </w:tc>
        <w:tc>
          <w:tcPr>
            <w:tcW w:w="1382" w:type="dxa"/>
            <w:vAlign w:val="center"/>
          </w:tcPr>
          <w:p w:rsidR="0090471F" w:rsidRPr="001E3ACB" w:rsidRDefault="0090471F" w:rsidP="008853F6">
            <w:pPr>
              <w:jc w:val="center"/>
              <w:rPr>
                <w:color w:val="000000"/>
              </w:rPr>
            </w:pPr>
            <w:r w:rsidRPr="001E3ACB">
              <w:rPr>
                <w:color w:val="000000"/>
              </w:rPr>
              <w:t>226</w:t>
            </w:r>
          </w:p>
        </w:tc>
        <w:tc>
          <w:tcPr>
            <w:tcW w:w="1259" w:type="dxa"/>
            <w:vAlign w:val="center"/>
          </w:tcPr>
          <w:p w:rsidR="0090471F" w:rsidRPr="001E3ACB" w:rsidRDefault="0090471F" w:rsidP="008853F6">
            <w:pPr>
              <w:jc w:val="center"/>
              <w:rPr>
                <w:color w:val="000000"/>
              </w:rPr>
            </w:pPr>
            <w:r w:rsidRPr="001E3ACB">
              <w:rPr>
                <w:color w:val="000000"/>
              </w:rPr>
              <w:t>76,8</w:t>
            </w:r>
          </w:p>
        </w:tc>
        <w:tc>
          <w:tcPr>
            <w:tcW w:w="1208" w:type="dxa"/>
            <w:vAlign w:val="center"/>
          </w:tcPr>
          <w:p w:rsidR="0090471F" w:rsidRPr="001E3ACB" w:rsidRDefault="0090471F" w:rsidP="008853F6">
            <w:pPr>
              <w:jc w:val="center"/>
              <w:rPr>
                <w:color w:val="000000"/>
              </w:rPr>
            </w:pPr>
            <w:r w:rsidRPr="001E3ACB">
              <w:rPr>
                <w:color w:val="000000"/>
              </w:rPr>
              <w:t>61</w:t>
            </w:r>
          </w:p>
        </w:tc>
        <w:tc>
          <w:tcPr>
            <w:tcW w:w="1177" w:type="dxa"/>
            <w:vAlign w:val="center"/>
          </w:tcPr>
          <w:p w:rsidR="0090471F" w:rsidRPr="001E3ACB" w:rsidRDefault="0090471F" w:rsidP="008853F6">
            <w:pPr>
              <w:jc w:val="center"/>
              <w:rPr>
                <w:color w:val="000000"/>
              </w:rPr>
            </w:pPr>
            <w:r w:rsidRPr="001E3ACB">
              <w:rPr>
                <w:color w:val="000000"/>
              </w:rPr>
              <w:t>100</w:t>
            </w:r>
          </w:p>
        </w:tc>
      </w:tr>
    </w:tbl>
    <w:p w:rsidR="0090471F" w:rsidRDefault="0090471F" w:rsidP="00AB667E">
      <w:pPr>
        <w:spacing w:line="360" w:lineRule="auto"/>
        <w:ind w:firstLine="709"/>
        <w:jc w:val="both"/>
        <w:rPr>
          <w:b/>
          <w:bCs/>
          <w:sz w:val="28"/>
          <w:szCs w:val="28"/>
        </w:rPr>
      </w:pPr>
      <w:r w:rsidRPr="001E3ACB">
        <w:rPr>
          <w:color w:val="000000"/>
          <w:sz w:val="28"/>
          <w:szCs w:val="28"/>
        </w:rPr>
        <w:t xml:space="preserve">Показатели укомплектованности </w:t>
      </w:r>
      <w:r>
        <w:rPr>
          <w:color w:val="000000"/>
          <w:sz w:val="28"/>
          <w:szCs w:val="28"/>
        </w:rPr>
        <w:t xml:space="preserve">рабочими кадрами </w:t>
      </w:r>
      <w:r w:rsidRPr="001E3ACB">
        <w:rPr>
          <w:color w:val="000000"/>
          <w:sz w:val="28"/>
          <w:szCs w:val="28"/>
        </w:rPr>
        <w:t>остаются низк</w:t>
      </w:r>
      <w:r>
        <w:rPr>
          <w:color w:val="000000"/>
          <w:sz w:val="28"/>
          <w:szCs w:val="28"/>
        </w:rPr>
        <w:t>ими, дефицит кадров сохраняется.</w:t>
      </w:r>
      <w:r w:rsidRPr="000B2539">
        <w:rPr>
          <w:b/>
          <w:bCs/>
          <w:sz w:val="28"/>
          <w:szCs w:val="28"/>
        </w:rPr>
        <w:t xml:space="preserve"> </w:t>
      </w:r>
    </w:p>
    <w:p w:rsidR="0090471F" w:rsidRDefault="0090471F" w:rsidP="00B32C54">
      <w:pPr>
        <w:ind w:firstLine="708"/>
        <w:jc w:val="both"/>
        <w:rPr>
          <w:b/>
          <w:bCs/>
          <w:sz w:val="28"/>
          <w:szCs w:val="28"/>
        </w:rPr>
      </w:pPr>
    </w:p>
    <w:p w:rsidR="0090471F" w:rsidRPr="000B2539" w:rsidRDefault="0090471F" w:rsidP="00B32C54">
      <w:pPr>
        <w:ind w:firstLine="708"/>
        <w:jc w:val="center"/>
        <w:rPr>
          <w:color w:val="000000"/>
          <w:sz w:val="28"/>
          <w:szCs w:val="28"/>
        </w:rPr>
      </w:pPr>
      <w:r w:rsidRPr="000B2539">
        <w:rPr>
          <w:bCs/>
          <w:sz w:val="28"/>
          <w:szCs w:val="28"/>
        </w:rPr>
        <w:t>Основные показатели использования коечной сети</w:t>
      </w:r>
    </w:p>
    <w:tbl>
      <w:tblPr>
        <w:tblW w:w="9761" w:type="dxa"/>
        <w:tblInd w:w="90" w:type="dxa"/>
        <w:tblLook w:val="0000"/>
      </w:tblPr>
      <w:tblGrid>
        <w:gridCol w:w="3470"/>
        <w:gridCol w:w="1206"/>
        <w:gridCol w:w="1081"/>
        <w:gridCol w:w="1081"/>
        <w:gridCol w:w="1502"/>
        <w:gridCol w:w="1421"/>
      </w:tblGrid>
      <w:tr w:rsidR="0090471F" w:rsidRPr="00101ED6" w:rsidTr="008853F6">
        <w:trPr>
          <w:trHeight w:val="770"/>
        </w:trPr>
        <w:tc>
          <w:tcPr>
            <w:tcW w:w="3470" w:type="dxa"/>
            <w:vMerge w:val="restart"/>
            <w:tcBorders>
              <w:top w:val="single" w:sz="8" w:space="0" w:color="auto"/>
              <w:left w:val="single" w:sz="8" w:space="0" w:color="auto"/>
              <w:bottom w:val="single" w:sz="8" w:space="0" w:color="000000"/>
              <w:right w:val="single" w:sz="4" w:space="0" w:color="auto"/>
            </w:tcBorders>
            <w:vAlign w:val="center"/>
          </w:tcPr>
          <w:p w:rsidR="0090471F" w:rsidRPr="000B2539" w:rsidRDefault="0090471F" w:rsidP="008853F6">
            <w:pPr>
              <w:jc w:val="center"/>
              <w:rPr>
                <w:bCs/>
                <w:sz w:val="27"/>
                <w:szCs w:val="27"/>
              </w:rPr>
            </w:pPr>
            <w:r w:rsidRPr="000B2539">
              <w:rPr>
                <w:bCs/>
                <w:sz w:val="27"/>
                <w:szCs w:val="27"/>
              </w:rPr>
              <w:t>НАИМЕНОВАНИЕ ПОКАЗАТЕЛЕЙ</w:t>
            </w:r>
          </w:p>
        </w:tc>
        <w:tc>
          <w:tcPr>
            <w:tcW w:w="1206" w:type="dxa"/>
            <w:vMerge w:val="restart"/>
            <w:tcBorders>
              <w:top w:val="single" w:sz="4" w:space="0" w:color="auto"/>
              <w:left w:val="single" w:sz="4" w:space="0" w:color="auto"/>
              <w:bottom w:val="single" w:sz="4" w:space="0" w:color="auto"/>
              <w:right w:val="single" w:sz="8" w:space="0" w:color="auto"/>
            </w:tcBorders>
            <w:vAlign w:val="center"/>
          </w:tcPr>
          <w:p w:rsidR="0090471F" w:rsidRPr="000B2539" w:rsidRDefault="0090471F" w:rsidP="008853F6">
            <w:pPr>
              <w:jc w:val="center"/>
              <w:rPr>
                <w:bCs/>
                <w:sz w:val="27"/>
                <w:szCs w:val="27"/>
              </w:rPr>
            </w:pPr>
            <w:r w:rsidRPr="000B2539">
              <w:rPr>
                <w:bCs/>
                <w:sz w:val="27"/>
                <w:szCs w:val="27"/>
              </w:rPr>
              <w:t>2009г.</w:t>
            </w:r>
          </w:p>
        </w:tc>
        <w:tc>
          <w:tcPr>
            <w:tcW w:w="1081" w:type="dxa"/>
            <w:vMerge w:val="restart"/>
            <w:tcBorders>
              <w:top w:val="single" w:sz="4" w:space="0" w:color="auto"/>
              <w:left w:val="single" w:sz="8" w:space="0" w:color="auto"/>
              <w:bottom w:val="single" w:sz="4" w:space="0" w:color="auto"/>
              <w:right w:val="single" w:sz="8" w:space="0" w:color="auto"/>
            </w:tcBorders>
            <w:vAlign w:val="center"/>
          </w:tcPr>
          <w:p w:rsidR="0090471F" w:rsidRPr="000B2539" w:rsidRDefault="0090471F" w:rsidP="008853F6">
            <w:pPr>
              <w:jc w:val="center"/>
              <w:rPr>
                <w:bCs/>
                <w:sz w:val="27"/>
                <w:szCs w:val="27"/>
              </w:rPr>
            </w:pPr>
            <w:r w:rsidRPr="000B2539">
              <w:rPr>
                <w:bCs/>
                <w:sz w:val="27"/>
                <w:szCs w:val="27"/>
              </w:rPr>
              <w:t>2010г.</w:t>
            </w:r>
          </w:p>
        </w:tc>
        <w:tc>
          <w:tcPr>
            <w:tcW w:w="1081" w:type="dxa"/>
            <w:vMerge w:val="restart"/>
            <w:tcBorders>
              <w:top w:val="single" w:sz="4" w:space="0" w:color="auto"/>
              <w:left w:val="single" w:sz="8" w:space="0" w:color="auto"/>
              <w:bottom w:val="single" w:sz="4" w:space="0" w:color="auto"/>
              <w:right w:val="single" w:sz="8" w:space="0" w:color="auto"/>
            </w:tcBorders>
            <w:vAlign w:val="center"/>
          </w:tcPr>
          <w:p w:rsidR="0090471F" w:rsidRPr="000B2539" w:rsidRDefault="0090471F" w:rsidP="008853F6">
            <w:pPr>
              <w:jc w:val="center"/>
              <w:rPr>
                <w:bCs/>
                <w:sz w:val="27"/>
                <w:szCs w:val="27"/>
              </w:rPr>
            </w:pPr>
            <w:r w:rsidRPr="000B2539">
              <w:rPr>
                <w:bCs/>
                <w:sz w:val="27"/>
                <w:szCs w:val="27"/>
              </w:rPr>
              <w:t>2011г.</w:t>
            </w:r>
          </w:p>
        </w:tc>
        <w:tc>
          <w:tcPr>
            <w:tcW w:w="1502" w:type="dxa"/>
            <w:tcBorders>
              <w:top w:val="single" w:sz="4" w:space="0" w:color="auto"/>
              <w:left w:val="nil"/>
              <w:bottom w:val="single" w:sz="4" w:space="0" w:color="auto"/>
              <w:right w:val="single" w:sz="4" w:space="0" w:color="auto"/>
            </w:tcBorders>
            <w:vAlign w:val="center"/>
          </w:tcPr>
          <w:p w:rsidR="0090471F" w:rsidRPr="000B2539" w:rsidRDefault="0090471F" w:rsidP="008853F6">
            <w:pPr>
              <w:jc w:val="center"/>
              <w:rPr>
                <w:bCs/>
                <w:sz w:val="27"/>
                <w:szCs w:val="27"/>
              </w:rPr>
            </w:pPr>
            <w:r w:rsidRPr="000B2539">
              <w:rPr>
                <w:bCs/>
                <w:sz w:val="27"/>
                <w:szCs w:val="27"/>
              </w:rPr>
              <w:t xml:space="preserve">Темп роста,               в %         </w:t>
            </w:r>
          </w:p>
        </w:tc>
        <w:tc>
          <w:tcPr>
            <w:tcW w:w="1421" w:type="dxa"/>
            <w:tcBorders>
              <w:top w:val="single" w:sz="4" w:space="0" w:color="auto"/>
              <w:left w:val="single" w:sz="4" w:space="0" w:color="auto"/>
              <w:bottom w:val="single" w:sz="4" w:space="0" w:color="auto"/>
              <w:right w:val="single" w:sz="4" w:space="0" w:color="auto"/>
            </w:tcBorders>
            <w:vAlign w:val="center"/>
          </w:tcPr>
          <w:p w:rsidR="0090471F" w:rsidRPr="000B2539" w:rsidRDefault="0090471F" w:rsidP="008853F6">
            <w:pPr>
              <w:jc w:val="center"/>
              <w:rPr>
                <w:bCs/>
                <w:sz w:val="27"/>
                <w:szCs w:val="27"/>
              </w:rPr>
            </w:pPr>
            <w:r w:rsidRPr="000B2539">
              <w:rPr>
                <w:bCs/>
                <w:sz w:val="27"/>
                <w:szCs w:val="27"/>
              </w:rPr>
              <w:t xml:space="preserve">Темп роста,               в %         </w:t>
            </w:r>
          </w:p>
        </w:tc>
      </w:tr>
      <w:tr w:rsidR="0090471F" w:rsidRPr="00101ED6" w:rsidTr="008853F6">
        <w:trPr>
          <w:trHeight w:val="519"/>
        </w:trPr>
        <w:tc>
          <w:tcPr>
            <w:tcW w:w="3470" w:type="dxa"/>
            <w:vMerge/>
            <w:tcBorders>
              <w:top w:val="single" w:sz="8" w:space="0" w:color="auto"/>
              <w:left w:val="single" w:sz="8" w:space="0" w:color="auto"/>
              <w:bottom w:val="single" w:sz="8" w:space="0" w:color="000000"/>
              <w:right w:val="single" w:sz="8" w:space="0" w:color="000000"/>
            </w:tcBorders>
            <w:vAlign w:val="center"/>
          </w:tcPr>
          <w:p w:rsidR="0090471F" w:rsidRPr="000B2539" w:rsidRDefault="0090471F" w:rsidP="008853F6">
            <w:pPr>
              <w:rPr>
                <w:bCs/>
                <w:sz w:val="27"/>
                <w:szCs w:val="27"/>
              </w:rPr>
            </w:pPr>
          </w:p>
        </w:tc>
        <w:tc>
          <w:tcPr>
            <w:tcW w:w="1206" w:type="dxa"/>
            <w:vMerge/>
            <w:tcBorders>
              <w:top w:val="single" w:sz="4" w:space="0" w:color="auto"/>
              <w:left w:val="single" w:sz="8" w:space="0" w:color="auto"/>
              <w:bottom w:val="single" w:sz="8" w:space="0" w:color="000000"/>
              <w:right w:val="single" w:sz="8" w:space="0" w:color="auto"/>
            </w:tcBorders>
            <w:vAlign w:val="center"/>
          </w:tcPr>
          <w:p w:rsidR="0090471F" w:rsidRPr="000B2539" w:rsidRDefault="0090471F" w:rsidP="008853F6">
            <w:pPr>
              <w:rPr>
                <w:bCs/>
                <w:sz w:val="27"/>
                <w:szCs w:val="27"/>
              </w:rPr>
            </w:pPr>
          </w:p>
        </w:tc>
        <w:tc>
          <w:tcPr>
            <w:tcW w:w="1081" w:type="dxa"/>
            <w:vMerge/>
            <w:tcBorders>
              <w:top w:val="single" w:sz="4" w:space="0" w:color="auto"/>
              <w:left w:val="single" w:sz="8" w:space="0" w:color="auto"/>
              <w:bottom w:val="single" w:sz="8" w:space="0" w:color="000000"/>
              <w:right w:val="single" w:sz="8" w:space="0" w:color="auto"/>
            </w:tcBorders>
            <w:vAlign w:val="center"/>
          </w:tcPr>
          <w:p w:rsidR="0090471F" w:rsidRPr="000B2539" w:rsidRDefault="0090471F" w:rsidP="008853F6">
            <w:pPr>
              <w:rPr>
                <w:bCs/>
                <w:sz w:val="27"/>
                <w:szCs w:val="27"/>
              </w:rPr>
            </w:pPr>
          </w:p>
        </w:tc>
        <w:tc>
          <w:tcPr>
            <w:tcW w:w="1081" w:type="dxa"/>
            <w:vMerge/>
            <w:tcBorders>
              <w:top w:val="single" w:sz="4" w:space="0" w:color="auto"/>
              <w:left w:val="single" w:sz="8" w:space="0" w:color="auto"/>
              <w:bottom w:val="single" w:sz="8" w:space="0" w:color="000000"/>
              <w:right w:val="single" w:sz="4" w:space="0" w:color="auto"/>
            </w:tcBorders>
            <w:vAlign w:val="center"/>
          </w:tcPr>
          <w:p w:rsidR="0090471F" w:rsidRPr="000B2539" w:rsidRDefault="0090471F" w:rsidP="008853F6">
            <w:pPr>
              <w:rPr>
                <w:bCs/>
                <w:sz w:val="27"/>
                <w:szCs w:val="27"/>
              </w:rPr>
            </w:pPr>
          </w:p>
        </w:tc>
        <w:tc>
          <w:tcPr>
            <w:tcW w:w="1502" w:type="dxa"/>
            <w:tcBorders>
              <w:top w:val="single" w:sz="4" w:space="0" w:color="auto"/>
              <w:left w:val="single" w:sz="4" w:space="0" w:color="auto"/>
              <w:bottom w:val="single" w:sz="4" w:space="0" w:color="auto"/>
              <w:right w:val="single" w:sz="8" w:space="0" w:color="auto"/>
            </w:tcBorders>
            <w:vAlign w:val="bottom"/>
          </w:tcPr>
          <w:p w:rsidR="0090471F" w:rsidRPr="000B2539" w:rsidRDefault="0090471F" w:rsidP="008853F6">
            <w:pPr>
              <w:jc w:val="center"/>
              <w:rPr>
                <w:bCs/>
                <w:sz w:val="27"/>
                <w:szCs w:val="27"/>
              </w:rPr>
            </w:pPr>
            <w:r w:rsidRPr="000B2539">
              <w:rPr>
                <w:bCs/>
                <w:sz w:val="27"/>
                <w:szCs w:val="27"/>
              </w:rPr>
              <w:t>2010г. к 2009г</w:t>
            </w:r>
          </w:p>
        </w:tc>
        <w:tc>
          <w:tcPr>
            <w:tcW w:w="1421" w:type="dxa"/>
            <w:tcBorders>
              <w:top w:val="single" w:sz="4" w:space="0" w:color="auto"/>
              <w:left w:val="nil"/>
              <w:bottom w:val="single" w:sz="4" w:space="0" w:color="auto"/>
              <w:right w:val="single" w:sz="4" w:space="0" w:color="auto"/>
            </w:tcBorders>
            <w:vAlign w:val="bottom"/>
          </w:tcPr>
          <w:p w:rsidR="0090471F" w:rsidRPr="000B2539" w:rsidRDefault="0090471F" w:rsidP="008853F6">
            <w:pPr>
              <w:jc w:val="center"/>
              <w:rPr>
                <w:bCs/>
                <w:sz w:val="27"/>
                <w:szCs w:val="27"/>
              </w:rPr>
            </w:pPr>
            <w:r w:rsidRPr="000B2539">
              <w:rPr>
                <w:bCs/>
                <w:sz w:val="27"/>
                <w:szCs w:val="27"/>
              </w:rPr>
              <w:t>2011г. к 2009г</w:t>
            </w:r>
          </w:p>
        </w:tc>
      </w:tr>
      <w:tr w:rsidR="0090471F" w:rsidRPr="00101ED6" w:rsidTr="008853F6">
        <w:trPr>
          <w:trHeight w:val="227"/>
        </w:trPr>
        <w:tc>
          <w:tcPr>
            <w:tcW w:w="3470" w:type="dxa"/>
            <w:tcBorders>
              <w:top w:val="single" w:sz="8" w:space="0" w:color="auto"/>
              <w:left w:val="single" w:sz="8" w:space="0" w:color="auto"/>
              <w:bottom w:val="single" w:sz="4" w:space="0" w:color="auto"/>
              <w:right w:val="single" w:sz="4" w:space="0" w:color="000000"/>
            </w:tcBorders>
            <w:vAlign w:val="bottom"/>
          </w:tcPr>
          <w:p w:rsidR="0090471F" w:rsidRPr="000B2539" w:rsidRDefault="0090471F" w:rsidP="008853F6">
            <w:pPr>
              <w:rPr>
                <w:sz w:val="26"/>
                <w:szCs w:val="26"/>
              </w:rPr>
            </w:pPr>
            <w:r w:rsidRPr="000B2539">
              <w:rPr>
                <w:color w:val="000000"/>
                <w:sz w:val="26"/>
                <w:szCs w:val="26"/>
              </w:rPr>
              <w:t>Обеспеченность врачами:</w:t>
            </w:r>
          </w:p>
        </w:tc>
        <w:tc>
          <w:tcPr>
            <w:tcW w:w="1206" w:type="dxa"/>
            <w:tcBorders>
              <w:top w:val="nil"/>
              <w:left w:val="nil"/>
              <w:bottom w:val="single" w:sz="4" w:space="0" w:color="auto"/>
              <w:right w:val="single" w:sz="4" w:space="0" w:color="auto"/>
            </w:tcBorders>
            <w:vAlign w:val="center"/>
          </w:tcPr>
          <w:p w:rsidR="0090471F" w:rsidRPr="00101ED6" w:rsidRDefault="0090471F" w:rsidP="008853F6">
            <w:pPr>
              <w:jc w:val="center"/>
              <w:rPr>
                <w:sz w:val="28"/>
                <w:szCs w:val="28"/>
              </w:rPr>
            </w:pPr>
          </w:p>
        </w:tc>
        <w:tc>
          <w:tcPr>
            <w:tcW w:w="1081" w:type="dxa"/>
            <w:tcBorders>
              <w:top w:val="nil"/>
              <w:left w:val="nil"/>
              <w:bottom w:val="single" w:sz="4" w:space="0" w:color="auto"/>
              <w:right w:val="single" w:sz="4" w:space="0" w:color="auto"/>
            </w:tcBorders>
            <w:vAlign w:val="center"/>
          </w:tcPr>
          <w:p w:rsidR="0090471F" w:rsidRPr="00101ED6" w:rsidRDefault="0090471F" w:rsidP="008853F6">
            <w:pPr>
              <w:jc w:val="center"/>
              <w:rPr>
                <w:sz w:val="28"/>
                <w:szCs w:val="28"/>
              </w:rPr>
            </w:pPr>
          </w:p>
        </w:tc>
        <w:tc>
          <w:tcPr>
            <w:tcW w:w="1081" w:type="dxa"/>
            <w:tcBorders>
              <w:top w:val="nil"/>
              <w:left w:val="nil"/>
              <w:bottom w:val="single" w:sz="4" w:space="0" w:color="auto"/>
              <w:right w:val="single" w:sz="4" w:space="0" w:color="auto"/>
            </w:tcBorders>
            <w:vAlign w:val="center"/>
          </w:tcPr>
          <w:p w:rsidR="0090471F" w:rsidRPr="00101ED6" w:rsidRDefault="0090471F" w:rsidP="008853F6">
            <w:pPr>
              <w:jc w:val="center"/>
              <w:rPr>
                <w:sz w:val="28"/>
                <w:szCs w:val="28"/>
              </w:rPr>
            </w:pPr>
          </w:p>
        </w:tc>
        <w:tc>
          <w:tcPr>
            <w:tcW w:w="1502" w:type="dxa"/>
            <w:tcBorders>
              <w:top w:val="single" w:sz="4" w:space="0" w:color="auto"/>
              <w:left w:val="nil"/>
              <w:bottom w:val="single" w:sz="4" w:space="0" w:color="auto"/>
              <w:right w:val="single" w:sz="4" w:space="0" w:color="auto"/>
            </w:tcBorders>
            <w:vAlign w:val="center"/>
          </w:tcPr>
          <w:p w:rsidR="0090471F" w:rsidRPr="00101ED6" w:rsidRDefault="0090471F" w:rsidP="008853F6">
            <w:pPr>
              <w:jc w:val="center"/>
              <w:rPr>
                <w:sz w:val="28"/>
                <w:szCs w:val="28"/>
              </w:rPr>
            </w:pPr>
          </w:p>
        </w:tc>
        <w:tc>
          <w:tcPr>
            <w:tcW w:w="1421" w:type="dxa"/>
            <w:tcBorders>
              <w:top w:val="single" w:sz="4" w:space="0" w:color="auto"/>
              <w:left w:val="nil"/>
              <w:bottom w:val="single" w:sz="4" w:space="0" w:color="auto"/>
              <w:right w:val="single" w:sz="8" w:space="0" w:color="auto"/>
            </w:tcBorders>
            <w:vAlign w:val="center"/>
          </w:tcPr>
          <w:p w:rsidR="0090471F" w:rsidRPr="00101ED6" w:rsidRDefault="0090471F" w:rsidP="008853F6">
            <w:pPr>
              <w:jc w:val="center"/>
              <w:rPr>
                <w:sz w:val="28"/>
                <w:szCs w:val="28"/>
              </w:rPr>
            </w:pPr>
          </w:p>
        </w:tc>
      </w:tr>
      <w:tr w:rsidR="0090471F" w:rsidRPr="00101ED6" w:rsidTr="008853F6">
        <w:trPr>
          <w:trHeight w:val="258"/>
        </w:trPr>
        <w:tc>
          <w:tcPr>
            <w:tcW w:w="3470" w:type="dxa"/>
            <w:tcBorders>
              <w:top w:val="single" w:sz="4" w:space="0" w:color="auto"/>
              <w:left w:val="single" w:sz="8" w:space="0" w:color="auto"/>
              <w:bottom w:val="single" w:sz="4" w:space="0" w:color="auto"/>
              <w:right w:val="single" w:sz="4" w:space="0" w:color="000000"/>
            </w:tcBorders>
            <w:vAlign w:val="bottom"/>
          </w:tcPr>
          <w:p w:rsidR="0090471F" w:rsidRPr="000B2539" w:rsidRDefault="0090471F" w:rsidP="008853F6">
            <w:pPr>
              <w:rPr>
                <w:sz w:val="26"/>
                <w:szCs w:val="26"/>
              </w:rPr>
            </w:pPr>
            <w:r w:rsidRPr="000B2539">
              <w:rPr>
                <w:color w:val="000000"/>
                <w:sz w:val="26"/>
                <w:szCs w:val="26"/>
              </w:rPr>
              <w:t>Штатными должностями</w:t>
            </w:r>
          </w:p>
        </w:tc>
        <w:tc>
          <w:tcPr>
            <w:tcW w:w="1206" w:type="dxa"/>
            <w:tcBorders>
              <w:top w:val="nil"/>
              <w:left w:val="nil"/>
              <w:bottom w:val="single" w:sz="4" w:space="0" w:color="auto"/>
              <w:right w:val="single" w:sz="4" w:space="0" w:color="auto"/>
            </w:tcBorders>
            <w:vAlign w:val="center"/>
          </w:tcPr>
          <w:p w:rsidR="0090471F" w:rsidRPr="00101ED6" w:rsidRDefault="0090471F" w:rsidP="008853F6">
            <w:pPr>
              <w:jc w:val="center"/>
              <w:rPr>
                <w:sz w:val="28"/>
                <w:szCs w:val="28"/>
              </w:rPr>
            </w:pPr>
            <w:r>
              <w:rPr>
                <w:sz w:val="28"/>
                <w:szCs w:val="28"/>
              </w:rPr>
              <w:t>31,7</w:t>
            </w:r>
          </w:p>
        </w:tc>
        <w:tc>
          <w:tcPr>
            <w:tcW w:w="1081" w:type="dxa"/>
            <w:tcBorders>
              <w:top w:val="nil"/>
              <w:left w:val="nil"/>
              <w:bottom w:val="single" w:sz="4" w:space="0" w:color="auto"/>
              <w:right w:val="single" w:sz="4" w:space="0" w:color="auto"/>
            </w:tcBorders>
            <w:vAlign w:val="center"/>
          </w:tcPr>
          <w:p w:rsidR="0090471F" w:rsidRPr="00101ED6" w:rsidRDefault="0090471F" w:rsidP="008853F6">
            <w:pPr>
              <w:jc w:val="center"/>
              <w:rPr>
                <w:sz w:val="28"/>
                <w:szCs w:val="28"/>
              </w:rPr>
            </w:pPr>
            <w:r>
              <w:rPr>
                <w:sz w:val="28"/>
                <w:szCs w:val="28"/>
              </w:rPr>
              <w:t>32,29</w:t>
            </w:r>
          </w:p>
        </w:tc>
        <w:tc>
          <w:tcPr>
            <w:tcW w:w="1081" w:type="dxa"/>
            <w:tcBorders>
              <w:top w:val="nil"/>
              <w:left w:val="nil"/>
              <w:bottom w:val="single" w:sz="4" w:space="0" w:color="auto"/>
              <w:right w:val="single" w:sz="4" w:space="0" w:color="auto"/>
            </w:tcBorders>
            <w:vAlign w:val="center"/>
          </w:tcPr>
          <w:p w:rsidR="0090471F" w:rsidRPr="00101ED6" w:rsidRDefault="0090471F" w:rsidP="008853F6">
            <w:pPr>
              <w:jc w:val="center"/>
              <w:rPr>
                <w:sz w:val="28"/>
                <w:szCs w:val="28"/>
              </w:rPr>
            </w:pPr>
            <w:r>
              <w:rPr>
                <w:sz w:val="28"/>
                <w:szCs w:val="28"/>
              </w:rPr>
              <w:t>27,3</w:t>
            </w:r>
          </w:p>
        </w:tc>
        <w:tc>
          <w:tcPr>
            <w:tcW w:w="1502" w:type="dxa"/>
            <w:tcBorders>
              <w:top w:val="nil"/>
              <w:left w:val="nil"/>
              <w:bottom w:val="single" w:sz="4" w:space="0" w:color="auto"/>
              <w:right w:val="single" w:sz="4" w:space="0" w:color="auto"/>
            </w:tcBorders>
            <w:vAlign w:val="center"/>
          </w:tcPr>
          <w:p w:rsidR="0090471F" w:rsidRPr="00101ED6" w:rsidRDefault="0090471F" w:rsidP="008853F6">
            <w:pPr>
              <w:jc w:val="center"/>
              <w:rPr>
                <w:sz w:val="28"/>
                <w:szCs w:val="28"/>
              </w:rPr>
            </w:pPr>
            <w:r>
              <w:rPr>
                <w:sz w:val="28"/>
                <w:szCs w:val="28"/>
              </w:rPr>
              <w:t>101,9</w:t>
            </w:r>
          </w:p>
        </w:tc>
        <w:tc>
          <w:tcPr>
            <w:tcW w:w="1421" w:type="dxa"/>
            <w:tcBorders>
              <w:top w:val="nil"/>
              <w:left w:val="nil"/>
              <w:bottom w:val="single" w:sz="4" w:space="0" w:color="auto"/>
              <w:right w:val="single" w:sz="8" w:space="0" w:color="auto"/>
            </w:tcBorders>
            <w:vAlign w:val="center"/>
          </w:tcPr>
          <w:p w:rsidR="0090471F" w:rsidRPr="00101ED6" w:rsidRDefault="0090471F" w:rsidP="008853F6">
            <w:pPr>
              <w:jc w:val="center"/>
              <w:rPr>
                <w:sz w:val="28"/>
                <w:szCs w:val="28"/>
              </w:rPr>
            </w:pPr>
            <w:r>
              <w:rPr>
                <w:sz w:val="28"/>
                <w:szCs w:val="28"/>
              </w:rPr>
              <w:t>86,1</w:t>
            </w:r>
          </w:p>
        </w:tc>
      </w:tr>
      <w:tr w:rsidR="0090471F" w:rsidRPr="00101ED6" w:rsidTr="008853F6">
        <w:trPr>
          <w:trHeight w:val="264"/>
        </w:trPr>
        <w:tc>
          <w:tcPr>
            <w:tcW w:w="3470" w:type="dxa"/>
            <w:tcBorders>
              <w:top w:val="single" w:sz="4" w:space="0" w:color="auto"/>
              <w:left w:val="single" w:sz="8" w:space="0" w:color="auto"/>
              <w:bottom w:val="single" w:sz="4" w:space="0" w:color="auto"/>
              <w:right w:val="single" w:sz="4" w:space="0" w:color="auto"/>
            </w:tcBorders>
            <w:vAlign w:val="bottom"/>
          </w:tcPr>
          <w:p w:rsidR="0090471F" w:rsidRPr="000B2539" w:rsidRDefault="0090471F" w:rsidP="008853F6">
            <w:pPr>
              <w:rPr>
                <w:sz w:val="26"/>
                <w:szCs w:val="26"/>
              </w:rPr>
            </w:pPr>
            <w:r w:rsidRPr="000B2539">
              <w:rPr>
                <w:color w:val="000000"/>
                <w:sz w:val="26"/>
                <w:szCs w:val="26"/>
              </w:rPr>
              <w:t>Физическими лицами</w:t>
            </w:r>
          </w:p>
        </w:tc>
        <w:tc>
          <w:tcPr>
            <w:tcW w:w="1206" w:type="dxa"/>
            <w:tcBorders>
              <w:top w:val="single" w:sz="4" w:space="0" w:color="auto"/>
              <w:left w:val="single" w:sz="4" w:space="0" w:color="auto"/>
              <w:bottom w:val="single" w:sz="4" w:space="0" w:color="auto"/>
              <w:right w:val="single" w:sz="4" w:space="0" w:color="auto"/>
            </w:tcBorders>
            <w:vAlign w:val="center"/>
          </w:tcPr>
          <w:p w:rsidR="0090471F" w:rsidRPr="00101ED6" w:rsidRDefault="0090471F" w:rsidP="008853F6">
            <w:pPr>
              <w:jc w:val="center"/>
              <w:rPr>
                <w:sz w:val="28"/>
                <w:szCs w:val="28"/>
              </w:rPr>
            </w:pPr>
            <w:r>
              <w:rPr>
                <w:sz w:val="28"/>
                <w:szCs w:val="28"/>
              </w:rPr>
              <w:t>15,0</w:t>
            </w:r>
          </w:p>
        </w:tc>
        <w:tc>
          <w:tcPr>
            <w:tcW w:w="1081" w:type="dxa"/>
            <w:tcBorders>
              <w:top w:val="single" w:sz="4" w:space="0" w:color="auto"/>
              <w:left w:val="nil"/>
              <w:bottom w:val="single" w:sz="4" w:space="0" w:color="auto"/>
              <w:right w:val="single" w:sz="4" w:space="0" w:color="auto"/>
            </w:tcBorders>
            <w:vAlign w:val="center"/>
          </w:tcPr>
          <w:p w:rsidR="0090471F" w:rsidRPr="00101ED6" w:rsidRDefault="0090471F" w:rsidP="008853F6">
            <w:pPr>
              <w:jc w:val="center"/>
              <w:rPr>
                <w:sz w:val="28"/>
                <w:szCs w:val="28"/>
              </w:rPr>
            </w:pPr>
            <w:r>
              <w:rPr>
                <w:sz w:val="28"/>
                <w:szCs w:val="28"/>
              </w:rPr>
              <w:t>15,42</w:t>
            </w:r>
          </w:p>
        </w:tc>
        <w:tc>
          <w:tcPr>
            <w:tcW w:w="1081" w:type="dxa"/>
            <w:tcBorders>
              <w:top w:val="single" w:sz="4" w:space="0" w:color="auto"/>
              <w:left w:val="nil"/>
              <w:bottom w:val="single" w:sz="4" w:space="0" w:color="auto"/>
              <w:right w:val="single" w:sz="4" w:space="0" w:color="auto"/>
            </w:tcBorders>
            <w:vAlign w:val="center"/>
          </w:tcPr>
          <w:p w:rsidR="0090471F" w:rsidRPr="00101ED6" w:rsidRDefault="0090471F" w:rsidP="008853F6">
            <w:pPr>
              <w:jc w:val="center"/>
              <w:rPr>
                <w:sz w:val="28"/>
                <w:szCs w:val="28"/>
              </w:rPr>
            </w:pPr>
            <w:r>
              <w:rPr>
                <w:sz w:val="28"/>
                <w:szCs w:val="28"/>
              </w:rPr>
              <w:t>15,7</w:t>
            </w:r>
          </w:p>
        </w:tc>
        <w:tc>
          <w:tcPr>
            <w:tcW w:w="1502" w:type="dxa"/>
            <w:tcBorders>
              <w:top w:val="single" w:sz="4" w:space="0" w:color="auto"/>
              <w:left w:val="nil"/>
              <w:bottom w:val="single" w:sz="4" w:space="0" w:color="auto"/>
              <w:right w:val="single" w:sz="4" w:space="0" w:color="auto"/>
            </w:tcBorders>
            <w:vAlign w:val="center"/>
          </w:tcPr>
          <w:p w:rsidR="0090471F" w:rsidRPr="00101ED6" w:rsidRDefault="0090471F" w:rsidP="008853F6">
            <w:pPr>
              <w:jc w:val="center"/>
              <w:rPr>
                <w:sz w:val="28"/>
                <w:szCs w:val="28"/>
              </w:rPr>
            </w:pPr>
            <w:r>
              <w:rPr>
                <w:sz w:val="28"/>
                <w:szCs w:val="28"/>
              </w:rPr>
              <w:t>102,8</w:t>
            </w:r>
          </w:p>
        </w:tc>
        <w:tc>
          <w:tcPr>
            <w:tcW w:w="1421" w:type="dxa"/>
            <w:tcBorders>
              <w:top w:val="single" w:sz="4" w:space="0" w:color="auto"/>
              <w:left w:val="nil"/>
              <w:bottom w:val="single" w:sz="4" w:space="0" w:color="auto"/>
              <w:right w:val="single" w:sz="4" w:space="0" w:color="auto"/>
            </w:tcBorders>
            <w:vAlign w:val="center"/>
          </w:tcPr>
          <w:p w:rsidR="0090471F" w:rsidRPr="00101ED6" w:rsidRDefault="0090471F" w:rsidP="008853F6">
            <w:pPr>
              <w:jc w:val="center"/>
              <w:rPr>
                <w:sz w:val="28"/>
                <w:szCs w:val="28"/>
              </w:rPr>
            </w:pPr>
            <w:r>
              <w:rPr>
                <w:sz w:val="28"/>
                <w:szCs w:val="28"/>
              </w:rPr>
              <w:t>104,7</w:t>
            </w:r>
          </w:p>
        </w:tc>
      </w:tr>
      <w:tr w:rsidR="0090471F" w:rsidRPr="00101ED6" w:rsidTr="008853F6">
        <w:trPr>
          <w:trHeight w:val="578"/>
        </w:trPr>
        <w:tc>
          <w:tcPr>
            <w:tcW w:w="3470" w:type="dxa"/>
            <w:tcBorders>
              <w:top w:val="single" w:sz="4" w:space="0" w:color="auto"/>
              <w:left w:val="single" w:sz="8" w:space="0" w:color="auto"/>
              <w:bottom w:val="single" w:sz="4" w:space="0" w:color="auto"/>
              <w:right w:val="single" w:sz="4" w:space="0" w:color="auto"/>
            </w:tcBorders>
            <w:vAlign w:val="bottom"/>
          </w:tcPr>
          <w:p w:rsidR="0090471F" w:rsidRPr="000B2539" w:rsidRDefault="0090471F" w:rsidP="008853F6">
            <w:pPr>
              <w:rPr>
                <w:sz w:val="26"/>
                <w:szCs w:val="26"/>
              </w:rPr>
            </w:pPr>
            <w:r w:rsidRPr="000B2539">
              <w:rPr>
                <w:color w:val="000000"/>
                <w:sz w:val="26"/>
                <w:szCs w:val="26"/>
              </w:rPr>
              <w:lastRenderedPageBreak/>
              <w:t>Обеспеченность средним мед.персоналом:</w:t>
            </w:r>
          </w:p>
        </w:tc>
        <w:tc>
          <w:tcPr>
            <w:tcW w:w="1206" w:type="dxa"/>
            <w:tcBorders>
              <w:top w:val="single" w:sz="4" w:space="0" w:color="auto"/>
              <w:left w:val="single" w:sz="4" w:space="0" w:color="auto"/>
              <w:bottom w:val="single" w:sz="4" w:space="0" w:color="auto"/>
              <w:right w:val="single" w:sz="4" w:space="0" w:color="auto"/>
            </w:tcBorders>
            <w:vAlign w:val="center"/>
          </w:tcPr>
          <w:p w:rsidR="0090471F" w:rsidRPr="00101ED6" w:rsidRDefault="0090471F" w:rsidP="008853F6">
            <w:pPr>
              <w:jc w:val="center"/>
              <w:rPr>
                <w:sz w:val="28"/>
                <w:szCs w:val="28"/>
              </w:rPr>
            </w:pPr>
          </w:p>
        </w:tc>
        <w:tc>
          <w:tcPr>
            <w:tcW w:w="1081" w:type="dxa"/>
            <w:tcBorders>
              <w:top w:val="single" w:sz="4" w:space="0" w:color="auto"/>
              <w:left w:val="nil"/>
              <w:bottom w:val="single" w:sz="4" w:space="0" w:color="auto"/>
              <w:right w:val="single" w:sz="4" w:space="0" w:color="auto"/>
            </w:tcBorders>
            <w:vAlign w:val="center"/>
          </w:tcPr>
          <w:p w:rsidR="0090471F" w:rsidRPr="00101ED6" w:rsidRDefault="0090471F" w:rsidP="008853F6">
            <w:pPr>
              <w:jc w:val="center"/>
              <w:rPr>
                <w:sz w:val="28"/>
                <w:szCs w:val="28"/>
              </w:rPr>
            </w:pPr>
          </w:p>
        </w:tc>
        <w:tc>
          <w:tcPr>
            <w:tcW w:w="1081" w:type="dxa"/>
            <w:tcBorders>
              <w:top w:val="single" w:sz="4" w:space="0" w:color="auto"/>
              <w:left w:val="nil"/>
              <w:bottom w:val="single" w:sz="4" w:space="0" w:color="auto"/>
              <w:right w:val="single" w:sz="4" w:space="0" w:color="auto"/>
            </w:tcBorders>
            <w:vAlign w:val="center"/>
          </w:tcPr>
          <w:p w:rsidR="0090471F" w:rsidRPr="00101ED6" w:rsidRDefault="0090471F" w:rsidP="008853F6">
            <w:pPr>
              <w:jc w:val="center"/>
              <w:rPr>
                <w:sz w:val="28"/>
                <w:szCs w:val="28"/>
              </w:rPr>
            </w:pPr>
          </w:p>
        </w:tc>
        <w:tc>
          <w:tcPr>
            <w:tcW w:w="1502" w:type="dxa"/>
            <w:tcBorders>
              <w:top w:val="single" w:sz="4" w:space="0" w:color="auto"/>
              <w:left w:val="nil"/>
              <w:bottom w:val="single" w:sz="4" w:space="0" w:color="auto"/>
              <w:right w:val="single" w:sz="4" w:space="0" w:color="auto"/>
            </w:tcBorders>
            <w:vAlign w:val="center"/>
          </w:tcPr>
          <w:p w:rsidR="0090471F" w:rsidRPr="00101ED6" w:rsidRDefault="0090471F" w:rsidP="008853F6">
            <w:pPr>
              <w:jc w:val="center"/>
              <w:rPr>
                <w:sz w:val="28"/>
                <w:szCs w:val="28"/>
              </w:rPr>
            </w:pPr>
          </w:p>
        </w:tc>
        <w:tc>
          <w:tcPr>
            <w:tcW w:w="1421" w:type="dxa"/>
            <w:tcBorders>
              <w:top w:val="single" w:sz="4" w:space="0" w:color="auto"/>
              <w:left w:val="nil"/>
              <w:bottom w:val="single" w:sz="4" w:space="0" w:color="auto"/>
              <w:right w:val="single" w:sz="4" w:space="0" w:color="auto"/>
            </w:tcBorders>
            <w:vAlign w:val="center"/>
          </w:tcPr>
          <w:p w:rsidR="0090471F" w:rsidRPr="00101ED6" w:rsidRDefault="0090471F" w:rsidP="008853F6">
            <w:pPr>
              <w:jc w:val="center"/>
              <w:rPr>
                <w:sz w:val="28"/>
                <w:szCs w:val="28"/>
              </w:rPr>
            </w:pPr>
          </w:p>
        </w:tc>
      </w:tr>
      <w:tr w:rsidR="0090471F" w:rsidRPr="00101ED6" w:rsidTr="008853F6">
        <w:trPr>
          <w:trHeight w:val="311"/>
        </w:trPr>
        <w:tc>
          <w:tcPr>
            <w:tcW w:w="3470" w:type="dxa"/>
            <w:tcBorders>
              <w:top w:val="single" w:sz="4" w:space="0" w:color="auto"/>
              <w:left w:val="single" w:sz="8" w:space="0" w:color="auto"/>
              <w:bottom w:val="single" w:sz="4" w:space="0" w:color="auto"/>
              <w:right w:val="single" w:sz="4" w:space="0" w:color="auto"/>
            </w:tcBorders>
            <w:vAlign w:val="bottom"/>
          </w:tcPr>
          <w:p w:rsidR="0090471F" w:rsidRPr="000B2539" w:rsidRDefault="0090471F" w:rsidP="008853F6">
            <w:pPr>
              <w:rPr>
                <w:sz w:val="26"/>
                <w:szCs w:val="26"/>
              </w:rPr>
            </w:pPr>
            <w:r w:rsidRPr="000B2539">
              <w:rPr>
                <w:color w:val="000000"/>
                <w:sz w:val="26"/>
                <w:szCs w:val="26"/>
              </w:rPr>
              <w:t>Штатными должностями</w:t>
            </w:r>
          </w:p>
        </w:tc>
        <w:tc>
          <w:tcPr>
            <w:tcW w:w="1206" w:type="dxa"/>
            <w:tcBorders>
              <w:top w:val="single" w:sz="4" w:space="0" w:color="auto"/>
              <w:left w:val="single" w:sz="4" w:space="0" w:color="auto"/>
              <w:bottom w:val="single" w:sz="4" w:space="0" w:color="auto"/>
              <w:right w:val="single" w:sz="4" w:space="0" w:color="auto"/>
            </w:tcBorders>
            <w:vAlign w:val="center"/>
          </w:tcPr>
          <w:p w:rsidR="0090471F" w:rsidRPr="00101ED6" w:rsidRDefault="0090471F" w:rsidP="008853F6">
            <w:pPr>
              <w:jc w:val="center"/>
              <w:rPr>
                <w:sz w:val="28"/>
                <w:szCs w:val="28"/>
              </w:rPr>
            </w:pPr>
            <w:r>
              <w:rPr>
                <w:sz w:val="28"/>
                <w:szCs w:val="28"/>
              </w:rPr>
              <w:t>86,6</w:t>
            </w:r>
          </w:p>
        </w:tc>
        <w:tc>
          <w:tcPr>
            <w:tcW w:w="1081" w:type="dxa"/>
            <w:tcBorders>
              <w:top w:val="single" w:sz="4" w:space="0" w:color="auto"/>
              <w:left w:val="nil"/>
              <w:bottom w:val="single" w:sz="4" w:space="0" w:color="auto"/>
              <w:right w:val="single" w:sz="4" w:space="0" w:color="auto"/>
            </w:tcBorders>
            <w:vAlign w:val="center"/>
          </w:tcPr>
          <w:p w:rsidR="0090471F" w:rsidRPr="00101ED6" w:rsidRDefault="0090471F" w:rsidP="008853F6">
            <w:pPr>
              <w:jc w:val="center"/>
              <w:rPr>
                <w:sz w:val="28"/>
                <w:szCs w:val="28"/>
              </w:rPr>
            </w:pPr>
            <w:r>
              <w:rPr>
                <w:sz w:val="28"/>
                <w:szCs w:val="28"/>
              </w:rPr>
              <w:t>87,17</w:t>
            </w:r>
          </w:p>
        </w:tc>
        <w:tc>
          <w:tcPr>
            <w:tcW w:w="1081" w:type="dxa"/>
            <w:tcBorders>
              <w:top w:val="single" w:sz="4" w:space="0" w:color="auto"/>
              <w:left w:val="nil"/>
              <w:bottom w:val="single" w:sz="4" w:space="0" w:color="auto"/>
              <w:right w:val="single" w:sz="4" w:space="0" w:color="auto"/>
            </w:tcBorders>
            <w:vAlign w:val="center"/>
          </w:tcPr>
          <w:p w:rsidR="0090471F" w:rsidRPr="00101ED6" w:rsidRDefault="0090471F" w:rsidP="008853F6">
            <w:pPr>
              <w:jc w:val="center"/>
              <w:rPr>
                <w:sz w:val="28"/>
                <w:szCs w:val="28"/>
              </w:rPr>
            </w:pPr>
            <w:r>
              <w:rPr>
                <w:sz w:val="28"/>
                <w:szCs w:val="28"/>
              </w:rPr>
              <w:t>71,4</w:t>
            </w:r>
          </w:p>
        </w:tc>
        <w:tc>
          <w:tcPr>
            <w:tcW w:w="1502" w:type="dxa"/>
            <w:tcBorders>
              <w:top w:val="single" w:sz="4" w:space="0" w:color="auto"/>
              <w:left w:val="nil"/>
              <w:bottom w:val="single" w:sz="4" w:space="0" w:color="auto"/>
              <w:right w:val="single" w:sz="4" w:space="0" w:color="auto"/>
            </w:tcBorders>
            <w:vAlign w:val="center"/>
          </w:tcPr>
          <w:p w:rsidR="0090471F" w:rsidRPr="00101ED6" w:rsidRDefault="0090471F" w:rsidP="008853F6">
            <w:pPr>
              <w:jc w:val="center"/>
              <w:rPr>
                <w:sz w:val="28"/>
                <w:szCs w:val="28"/>
              </w:rPr>
            </w:pPr>
            <w:r>
              <w:rPr>
                <w:sz w:val="28"/>
                <w:szCs w:val="28"/>
              </w:rPr>
              <w:t>100,7</w:t>
            </w:r>
          </w:p>
        </w:tc>
        <w:tc>
          <w:tcPr>
            <w:tcW w:w="1421" w:type="dxa"/>
            <w:tcBorders>
              <w:top w:val="single" w:sz="4" w:space="0" w:color="auto"/>
              <w:left w:val="nil"/>
              <w:bottom w:val="single" w:sz="4" w:space="0" w:color="auto"/>
              <w:right w:val="single" w:sz="4" w:space="0" w:color="auto"/>
            </w:tcBorders>
            <w:vAlign w:val="center"/>
          </w:tcPr>
          <w:p w:rsidR="0090471F" w:rsidRPr="00101ED6" w:rsidRDefault="0090471F" w:rsidP="008853F6">
            <w:pPr>
              <w:jc w:val="center"/>
              <w:rPr>
                <w:sz w:val="28"/>
                <w:szCs w:val="28"/>
              </w:rPr>
            </w:pPr>
            <w:r>
              <w:rPr>
                <w:sz w:val="28"/>
                <w:szCs w:val="28"/>
              </w:rPr>
              <w:t>82,5</w:t>
            </w:r>
          </w:p>
        </w:tc>
      </w:tr>
      <w:tr w:rsidR="0090471F" w:rsidRPr="00101ED6" w:rsidTr="008853F6">
        <w:trPr>
          <w:trHeight w:val="326"/>
        </w:trPr>
        <w:tc>
          <w:tcPr>
            <w:tcW w:w="3470" w:type="dxa"/>
            <w:tcBorders>
              <w:top w:val="single" w:sz="4" w:space="0" w:color="auto"/>
              <w:left w:val="single" w:sz="8" w:space="0" w:color="auto"/>
              <w:bottom w:val="single" w:sz="8" w:space="0" w:color="auto"/>
              <w:right w:val="single" w:sz="4" w:space="0" w:color="000000"/>
            </w:tcBorders>
            <w:vAlign w:val="bottom"/>
          </w:tcPr>
          <w:p w:rsidR="0090471F" w:rsidRPr="000B2539" w:rsidRDefault="0090471F" w:rsidP="008853F6">
            <w:pPr>
              <w:rPr>
                <w:sz w:val="26"/>
                <w:szCs w:val="26"/>
              </w:rPr>
            </w:pPr>
            <w:r w:rsidRPr="000B2539">
              <w:rPr>
                <w:color w:val="000000"/>
                <w:sz w:val="26"/>
                <w:szCs w:val="26"/>
              </w:rPr>
              <w:t>Физическими лицами</w:t>
            </w:r>
          </w:p>
        </w:tc>
        <w:tc>
          <w:tcPr>
            <w:tcW w:w="1206" w:type="dxa"/>
            <w:tcBorders>
              <w:top w:val="nil"/>
              <w:left w:val="nil"/>
              <w:bottom w:val="single" w:sz="8" w:space="0" w:color="auto"/>
              <w:right w:val="single" w:sz="4" w:space="0" w:color="auto"/>
            </w:tcBorders>
            <w:vAlign w:val="center"/>
          </w:tcPr>
          <w:p w:rsidR="0090471F" w:rsidRPr="00101ED6" w:rsidRDefault="0090471F" w:rsidP="008853F6">
            <w:pPr>
              <w:jc w:val="center"/>
              <w:rPr>
                <w:sz w:val="28"/>
                <w:szCs w:val="28"/>
              </w:rPr>
            </w:pPr>
            <w:r>
              <w:rPr>
                <w:sz w:val="28"/>
                <w:szCs w:val="28"/>
              </w:rPr>
              <w:t>70,7</w:t>
            </w:r>
          </w:p>
        </w:tc>
        <w:tc>
          <w:tcPr>
            <w:tcW w:w="1081" w:type="dxa"/>
            <w:tcBorders>
              <w:top w:val="nil"/>
              <w:left w:val="nil"/>
              <w:bottom w:val="single" w:sz="8" w:space="0" w:color="auto"/>
              <w:right w:val="single" w:sz="4" w:space="0" w:color="auto"/>
            </w:tcBorders>
            <w:vAlign w:val="center"/>
          </w:tcPr>
          <w:p w:rsidR="0090471F" w:rsidRPr="00101ED6" w:rsidRDefault="0090471F" w:rsidP="008853F6">
            <w:pPr>
              <w:jc w:val="center"/>
              <w:rPr>
                <w:sz w:val="28"/>
                <w:szCs w:val="28"/>
              </w:rPr>
            </w:pPr>
            <w:r>
              <w:rPr>
                <w:sz w:val="28"/>
                <w:szCs w:val="28"/>
              </w:rPr>
              <w:t>70,36</w:t>
            </w:r>
          </w:p>
        </w:tc>
        <w:tc>
          <w:tcPr>
            <w:tcW w:w="1081" w:type="dxa"/>
            <w:tcBorders>
              <w:top w:val="nil"/>
              <w:left w:val="nil"/>
              <w:bottom w:val="single" w:sz="8" w:space="0" w:color="auto"/>
              <w:right w:val="single" w:sz="4" w:space="0" w:color="auto"/>
            </w:tcBorders>
            <w:vAlign w:val="center"/>
          </w:tcPr>
          <w:p w:rsidR="0090471F" w:rsidRPr="00101ED6" w:rsidRDefault="0090471F" w:rsidP="008853F6">
            <w:pPr>
              <w:jc w:val="center"/>
              <w:rPr>
                <w:sz w:val="28"/>
                <w:szCs w:val="28"/>
              </w:rPr>
            </w:pPr>
            <w:r>
              <w:rPr>
                <w:sz w:val="28"/>
                <w:szCs w:val="28"/>
              </w:rPr>
              <w:t>69,1</w:t>
            </w:r>
          </w:p>
        </w:tc>
        <w:tc>
          <w:tcPr>
            <w:tcW w:w="1502" w:type="dxa"/>
            <w:tcBorders>
              <w:top w:val="nil"/>
              <w:left w:val="nil"/>
              <w:bottom w:val="single" w:sz="4" w:space="0" w:color="auto"/>
              <w:right w:val="single" w:sz="4" w:space="0" w:color="auto"/>
            </w:tcBorders>
            <w:vAlign w:val="center"/>
          </w:tcPr>
          <w:p w:rsidR="0090471F" w:rsidRPr="00101ED6" w:rsidRDefault="0090471F" w:rsidP="008853F6">
            <w:pPr>
              <w:jc w:val="center"/>
              <w:rPr>
                <w:sz w:val="28"/>
                <w:szCs w:val="28"/>
              </w:rPr>
            </w:pPr>
            <w:r>
              <w:rPr>
                <w:sz w:val="28"/>
                <w:szCs w:val="28"/>
              </w:rPr>
              <w:t>99,5</w:t>
            </w:r>
          </w:p>
        </w:tc>
        <w:tc>
          <w:tcPr>
            <w:tcW w:w="1421" w:type="dxa"/>
            <w:tcBorders>
              <w:top w:val="nil"/>
              <w:left w:val="nil"/>
              <w:bottom w:val="single" w:sz="4" w:space="0" w:color="auto"/>
              <w:right w:val="single" w:sz="8" w:space="0" w:color="auto"/>
            </w:tcBorders>
            <w:vAlign w:val="center"/>
          </w:tcPr>
          <w:p w:rsidR="0090471F" w:rsidRPr="00101ED6" w:rsidRDefault="0090471F" w:rsidP="008853F6">
            <w:pPr>
              <w:jc w:val="center"/>
              <w:rPr>
                <w:sz w:val="28"/>
                <w:szCs w:val="28"/>
              </w:rPr>
            </w:pPr>
            <w:r>
              <w:rPr>
                <w:sz w:val="28"/>
                <w:szCs w:val="28"/>
              </w:rPr>
              <w:t>97,7</w:t>
            </w:r>
          </w:p>
        </w:tc>
      </w:tr>
    </w:tbl>
    <w:p w:rsidR="0090471F" w:rsidRPr="001E3ACB" w:rsidRDefault="0090471F" w:rsidP="00B32C54">
      <w:pPr>
        <w:rPr>
          <w:b/>
          <w:color w:val="000000"/>
          <w:sz w:val="28"/>
          <w:szCs w:val="28"/>
        </w:rPr>
      </w:pPr>
      <w:r w:rsidRPr="001E3ACB">
        <w:rPr>
          <w:color w:val="000000"/>
          <w:sz w:val="28"/>
          <w:szCs w:val="28"/>
        </w:rPr>
        <w:tab/>
      </w:r>
    </w:p>
    <w:p w:rsidR="0090471F" w:rsidRPr="001E3ACB" w:rsidRDefault="0090471F" w:rsidP="00AB667E">
      <w:pPr>
        <w:spacing w:line="360" w:lineRule="auto"/>
        <w:ind w:firstLine="540"/>
        <w:jc w:val="both"/>
        <w:rPr>
          <w:color w:val="000000"/>
          <w:sz w:val="28"/>
          <w:szCs w:val="28"/>
        </w:rPr>
      </w:pPr>
      <w:r w:rsidRPr="001E3ACB">
        <w:rPr>
          <w:color w:val="000000"/>
          <w:sz w:val="28"/>
          <w:szCs w:val="28"/>
        </w:rPr>
        <w:t xml:space="preserve">За истекший 2011 год все медработники обучены на сертификационных циклах и </w:t>
      </w:r>
      <w:r w:rsidRPr="003A0BD9">
        <w:rPr>
          <w:color w:val="000000"/>
          <w:sz w:val="28"/>
          <w:szCs w:val="28"/>
        </w:rPr>
        <w:t>профессиональных переподготовках</w:t>
      </w:r>
      <w:r>
        <w:rPr>
          <w:color w:val="000000"/>
          <w:sz w:val="28"/>
          <w:szCs w:val="28"/>
        </w:rPr>
        <w:t xml:space="preserve"> согласно плану на 2011 год, в</w:t>
      </w:r>
      <w:r w:rsidRPr="001E3ACB">
        <w:rPr>
          <w:color w:val="000000"/>
          <w:sz w:val="28"/>
          <w:szCs w:val="28"/>
        </w:rPr>
        <w:t xml:space="preserve"> целом получили обучение 17 вр</w:t>
      </w:r>
      <w:r>
        <w:rPr>
          <w:color w:val="000000"/>
          <w:sz w:val="28"/>
          <w:szCs w:val="28"/>
        </w:rPr>
        <w:t>ачей на сертификационных циклах.</w:t>
      </w:r>
    </w:p>
    <w:p w:rsidR="0090471F" w:rsidRPr="001E3ACB" w:rsidRDefault="0090471F" w:rsidP="00AB667E">
      <w:pPr>
        <w:spacing w:line="360" w:lineRule="auto"/>
        <w:jc w:val="both"/>
        <w:rPr>
          <w:color w:val="000000"/>
          <w:sz w:val="28"/>
          <w:szCs w:val="28"/>
        </w:rPr>
      </w:pPr>
      <w:r w:rsidRPr="001E3ACB">
        <w:rPr>
          <w:color w:val="000000"/>
          <w:sz w:val="28"/>
          <w:szCs w:val="28"/>
        </w:rPr>
        <w:t xml:space="preserve">         Реализация мероприятий приоритетного национального проекта «Здоровье» позволила увеличить число специалистов амбулаторно-поликлинического звена: за период с 2005-2011гг. – увеличением числа врачей общей практики и врачей-терапевтов участковых в 1,5 раза, врачей-педиатров участковых – в 2 раза.</w:t>
      </w:r>
    </w:p>
    <w:p w:rsidR="0090471F" w:rsidRPr="001E3ACB" w:rsidRDefault="0090471F" w:rsidP="00AB667E">
      <w:pPr>
        <w:spacing w:line="360" w:lineRule="auto"/>
        <w:jc w:val="both"/>
        <w:rPr>
          <w:color w:val="000000"/>
          <w:sz w:val="28"/>
          <w:szCs w:val="28"/>
        </w:rPr>
      </w:pPr>
      <w:r w:rsidRPr="001E3ACB">
        <w:rPr>
          <w:color w:val="000000"/>
          <w:sz w:val="28"/>
          <w:szCs w:val="28"/>
        </w:rPr>
        <w:tab/>
        <w:t>Численность врачей, участвующих в реализации территориальной программы государственных гарантий составила в 2011 году 45 человека, из них врачей основных специальностей – 44 человека и 1 врача скорой медицинской помощи.</w:t>
      </w:r>
    </w:p>
    <w:p w:rsidR="0090471F" w:rsidRPr="001E3ACB" w:rsidRDefault="0090471F" w:rsidP="00AB667E">
      <w:pPr>
        <w:spacing w:line="360" w:lineRule="auto"/>
        <w:jc w:val="both"/>
        <w:rPr>
          <w:color w:val="000000"/>
          <w:sz w:val="28"/>
          <w:szCs w:val="28"/>
        </w:rPr>
      </w:pPr>
      <w:r w:rsidRPr="001E3ACB">
        <w:rPr>
          <w:color w:val="000000"/>
          <w:sz w:val="28"/>
          <w:szCs w:val="28"/>
        </w:rPr>
        <w:tab/>
        <w:t>Численность среднего медицинского персонала в М</w:t>
      </w:r>
      <w:r>
        <w:rPr>
          <w:color w:val="000000"/>
          <w:sz w:val="28"/>
          <w:szCs w:val="28"/>
        </w:rPr>
        <w:t>Б</w:t>
      </w:r>
      <w:r w:rsidRPr="001E3ACB">
        <w:rPr>
          <w:color w:val="000000"/>
          <w:sz w:val="28"/>
          <w:szCs w:val="28"/>
        </w:rPr>
        <w:t xml:space="preserve">УЗ </w:t>
      </w:r>
      <w:r>
        <w:rPr>
          <w:color w:val="000000"/>
          <w:sz w:val="28"/>
          <w:szCs w:val="28"/>
        </w:rPr>
        <w:t>«</w:t>
      </w:r>
      <w:r w:rsidRPr="001E3ACB">
        <w:rPr>
          <w:color w:val="000000"/>
          <w:sz w:val="28"/>
          <w:szCs w:val="28"/>
        </w:rPr>
        <w:t>Успенская ЦРБ</w:t>
      </w:r>
      <w:r>
        <w:rPr>
          <w:color w:val="000000"/>
          <w:sz w:val="28"/>
          <w:szCs w:val="28"/>
        </w:rPr>
        <w:t>»</w:t>
      </w:r>
      <w:r w:rsidRPr="001E3ACB">
        <w:rPr>
          <w:color w:val="000000"/>
          <w:sz w:val="28"/>
          <w:szCs w:val="28"/>
        </w:rPr>
        <w:t xml:space="preserve"> составила на в 2010 году 234 человека или 70,3 на 10 тыс. человек  населения, по краю – 80,9 (РФ – 94,3). Процент дефицита среднего медицинского персонала достигает 20% по району (29% по краю, 6,1% - по РФ). Коэффициент совместительства – 1,7 (край – 1,3, РФ – 1,3).</w:t>
      </w:r>
    </w:p>
    <w:p w:rsidR="0090471F" w:rsidRPr="001E3ACB" w:rsidRDefault="0090471F" w:rsidP="00AB667E">
      <w:pPr>
        <w:spacing w:line="360" w:lineRule="auto"/>
        <w:ind w:firstLine="708"/>
        <w:jc w:val="both"/>
        <w:rPr>
          <w:color w:val="000000"/>
          <w:sz w:val="28"/>
          <w:szCs w:val="28"/>
        </w:rPr>
      </w:pPr>
      <w:r w:rsidRPr="001E3ACB">
        <w:rPr>
          <w:color w:val="000000"/>
          <w:sz w:val="28"/>
          <w:szCs w:val="28"/>
        </w:rPr>
        <w:t xml:space="preserve">Соотношение числа работающих врачей и среднего медицинского персонала в районе составил 1:4,0 при оптимальном значении 1:3,5. </w:t>
      </w:r>
      <w:r w:rsidRPr="001E3ACB">
        <w:rPr>
          <w:color w:val="000000"/>
          <w:sz w:val="28"/>
          <w:szCs w:val="28"/>
        </w:rPr>
        <w:tab/>
      </w:r>
    </w:p>
    <w:p w:rsidR="0090471F" w:rsidRPr="001E3ACB" w:rsidRDefault="0090471F" w:rsidP="00AB667E">
      <w:pPr>
        <w:spacing w:line="360" w:lineRule="auto"/>
        <w:ind w:firstLine="708"/>
        <w:jc w:val="both"/>
        <w:rPr>
          <w:color w:val="000000"/>
          <w:sz w:val="28"/>
          <w:szCs w:val="28"/>
        </w:rPr>
      </w:pPr>
      <w:r w:rsidRPr="001E3ACB">
        <w:rPr>
          <w:color w:val="000000"/>
          <w:sz w:val="28"/>
          <w:szCs w:val="28"/>
        </w:rPr>
        <w:t>С 2003 года на территории Краснодарского края действует краевая целевая программа «Врачебные кадры для сельского здравоохранения» по которой осуществляется целевой прием студентов на бюджетной основе  с обязательным заключением трехсторонних договоров – студент – КубГМУ -</w:t>
      </w:r>
      <w:r w:rsidR="00070EBE">
        <w:rPr>
          <w:color w:val="000000"/>
          <w:sz w:val="28"/>
          <w:szCs w:val="28"/>
        </w:rPr>
        <w:t xml:space="preserve"> а</w:t>
      </w:r>
      <w:r w:rsidRPr="001E3ACB">
        <w:rPr>
          <w:color w:val="000000"/>
          <w:sz w:val="28"/>
          <w:szCs w:val="28"/>
        </w:rPr>
        <w:t xml:space="preserve">дминистрация муниципального образования.  </w:t>
      </w:r>
    </w:p>
    <w:p w:rsidR="0090471F" w:rsidRDefault="0090471F" w:rsidP="00F800B3">
      <w:pPr>
        <w:spacing w:line="360" w:lineRule="auto"/>
        <w:jc w:val="both"/>
        <w:rPr>
          <w:color w:val="000000"/>
          <w:sz w:val="28"/>
          <w:szCs w:val="28"/>
        </w:rPr>
      </w:pPr>
      <w:r w:rsidRPr="001E3ACB">
        <w:rPr>
          <w:color w:val="000000"/>
          <w:sz w:val="28"/>
          <w:szCs w:val="28"/>
        </w:rPr>
        <w:tab/>
        <w:t>Амбулаторно-поликлиническая помощь, количество посещен</w:t>
      </w:r>
      <w:r>
        <w:rPr>
          <w:color w:val="000000"/>
          <w:sz w:val="28"/>
          <w:szCs w:val="28"/>
        </w:rPr>
        <w:t>ий уменьшилось в сравнении с 2009</w:t>
      </w:r>
      <w:r w:rsidRPr="001E3ACB">
        <w:rPr>
          <w:color w:val="000000"/>
          <w:sz w:val="28"/>
          <w:szCs w:val="28"/>
        </w:rPr>
        <w:t xml:space="preserve">г, страдает качество диспансеризации, не соблюдается преемственность между поликлиникой и стационаром, не </w:t>
      </w:r>
      <w:r w:rsidRPr="001E3ACB">
        <w:rPr>
          <w:color w:val="000000"/>
          <w:sz w:val="28"/>
          <w:szCs w:val="28"/>
        </w:rPr>
        <w:lastRenderedPageBreak/>
        <w:t>достаточно используется система восстановительного и реабилитационного лечения.</w:t>
      </w:r>
    </w:p>
    <w:p w:rsidR="0090471F" w:rsidRPr="008A6480" w:rsidRDefault="0090471F" w:rsidP="00B32C54">
      <w:pPr>
        <w:jc w:val="center"/>
        <w:rPr>
          <w:color w:val="000000"/>
          <w:sz w:val="28"/>
          <w:szCs w:val="28"/>
        </w:rPr>
      </w:pPr>
      <w:r w:rsidRPr="008A6480">
        <w:rPr>
          <w:color w:val="000000"/>
          <w:sz w:val="28"/>
          <w:szCs w:val="28"/>
        </w:rPr>
        <w:t>Динамика числа посещений (на 1 жителя соответствующего возраста)</w:t>
      </w:r>
    </w:p>
    <w:tbl>
      <w:tblPr>
        <w:tblW w:w="47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66"/>
        <w:gridCol w:w="917"/>
        <w:gridCol w:w="919"/>
        <w:gridCol w:w="919"/>
        <w:gridCol w:w="992"/>
        <w:gridCol w:w="1063"/>
        <w:gridCol w:w="983"/>
      </w:tblGrid>
      <w:tr w:rsidR="0090471F" w:rsidRPr="001E3ACB" w:rsidTr="008853F6">
        <w:trPr>
          <w:cantSplit/>
          <w:trHeight w:val="190"/>
        </w:trPr>
        <w:tc>
          <w:tcPr>
            <w:tcW w:w="1905" w:type="pct"/>
          </w:tcPr>
          <w:p w:rsidR="0090471F" w:rsidRPr="001E3ACB" w:rsidRDefault="0090471F" w:rsidP="008853F6">
            <w:pPr>
              <w:rPr>
                <w:color w:val="000000"/>
                <w:sz w:val="28"/>
                <w:szCs w:val="28"/>
              </w:rPr>
            </w:pPr>
            <w:r w:rsidRPr="001E3ACB">
              <w:rPr>
                <w:color w:val="000000"/>
                <w:sz w:val="28"/>
                <w:szCs w:val="28"/>
              </w:rPr>
              <w:t>Наименование показателей</w:t>
            </w:r>
          </w:p>
        </w:tc>
        <w:tc>
          <w:tcPr>
            <w:tcW w:w="490" w:type="pct"/>
            <w:vAlign w:val="center"/>
          </w:tcPr>
          <w:p w:rsidR="0090471F" w:rsidRPr="001E3ACB" w:rsidRDefault="0090471F" w:rsidP="008853F6">
            <w:pPr>
              <w:rPr>
                <w:b/>
                <w:color w:val="000000"/>
              </w:rPr>
            </w:pPr>
            <w:r w:rsidRPr="001E3ACB">
              <w:rPr>
                <w:b/>
                <w:color w:val="000000"/>
              </w:rPr>
              <w:t>2008г.</w:t>
            </w:r>
          </w:p>
        </w:tc>
        <w:tc>
          <w:tcPr>
            <w:tcW w:w="491" w:type="pct"/>
            <w:vAlign w:val="center"/>
          </w:tcPr>
          <w:p w:rsidR="0090471F" w:rsidRPr="001E3ACB" w:rsidRDefault="0090471F" w:rsidP="008853F6">
            <w:pPr>
              <w:rPr>
                <w:b/>
                <w:color w:val="000000"/>
              </w:rPr>
            </w:pPr>
            <w:r w:rsidRPr="001E3ACB">
              <w:rPr>
                <w:b/>
                <w:color w:val="000000"/>
              </w:rPr>
              <w:t>2009г.</w:t>
            </w:r>
          </w:p>
        </w:tc>
        <w:tc>
          <w:tcPr>
            <w:tcW w:w="491" w:type="pct"/>
            <w:vAlign w:val="center"/>
          </w:tcPr>
          <w:p w:rsidR="0090471F" w:rsidRPr="001E3ACB" w:rsidRDefault="0090471F" w:rsidP="008853F6">
            <w:pPr>
              <w:rPr>
                <w:b/>
                <w:color w:val="000000"/>
              </w:rPr>
            </w:pPr>
            <w:r w:rsidRPr="001E3ACB">
              <w:rPr>
                <w:b/>
                <w:color w:val="000000"/>
              </w:rPr>
              <w:t>2010г.</w:t>
            </w:r>
          </w:p>
        </w:tc>
        <w:tc>
          <w:tcPr>
            <w:tcW w:w="530" w:type="pct"/>
            <w:vAlign w:val="center"/>
          </w:tcPr>
          <w:p w:rsidR="0090471F" w:rsidRPr="001E3ACB" w:rsidRDefault="0090471F" w:rsidP="008853F6">
            <w:pPr>
              <w:jc w:val="center"/>
              <w:rPr>
                <w:b/>
                <w:color w:val="000000"/>
              </w:rPr>
            </w:pPr>
            <w:r>
              <w:rPr>
                <w:b/>
                <w:color w:val="000000"/>
              </w:rPr>
              <w:t>2011г</w:t>
            </w:r>
            <w:r w:rsidRPr="001E3ACB">
              <w:rPr>
                <w:b/>
                <w:color w:val="000000"/>
              </w:rPr>
              <w:t>.</w:t>
            </w:r>
          </w:p>
        </w:tc>
        <w:tc>
          <w:tcPr>
            <w:tcW w:w="568" w:type="pct"/>
          </w:tcPr>
          <w:p w:rsidR="0090471F" w:rsidRDefault="0090471F" w:rsidP="008853F6">
            <w:pPr>
              <w:jc w:val="center"/>
              <w:rPr>
                <w:b/>
                <w:bCs/>
                <w:sz w:val="20"/>
                <w:szCs w:val="20"/>
              </w:rPr>
            </w:pPr>
            <w:r>
              <w:rPr>
                <w:b/>
                <w:bCs/>
                <w:sz w:val="20"/>
                <w:szCs w:val="20"/>
              </w:rPr>
              <w:t>Темп роста,               в % 2010г. к 2009г</w:t>
            </w:r>
          </w:p>
        </w:tc>
        <w:tc>
          <w:tcPr>
            <w:tcW w:w="525" w:type="pct"/>
          </w:tcPr>
          <w:p w:rsidR="0090471F" w:rsidRPr="001E3ACB" w:rsidRDefault="0090471F" w:rsidP="008853F6">
            <w:pPr>
              <w:rPr>
                <w:b/>
                <w:color w:val="000000"/>
              </w:rPr>
            </w:pPr>
            <w:r>
              <w:rPr>
                <w:b/>
                <w:bCs/>
                <w:sz w:val="20"/>
                <w:szCs w:val="20"/>
              </w:rPr>
              <w:t xml:space="preserve">Темп роста,               в % 2011г. к 2009г        </w:t>
            </w:r>
          </w:p>
        </w:tc>
      </w:tr>
      <w:tr w:rsidR="0090471F" w:rsidRPr="001E3ACB" w:rsidTr="008853F6">
        <w:trPr>
          <w:trHeight w:val="89"/>
        </w:trPr>
        <w:tc>
          <w:tcPr>
            <w:tcW w:w="1905" w:type="pct"/>
          </w:tcPr>
          <w:p w:rsidR="0090471F" w:rsidRPr="001E3ACB" w:rsidRDefault="0090471F" w:rsidP="008853F6">
            <w:pPr>
              <w:rPr>
                <w:color w:val="000000"/>
                <w:sz w:val="28"/>
                <w:szCs w:val="28"/>
              </w:rPr>
            </w:pPr>
            <w:r w:rsidRPr="001E3ACB">
              <w:rPr>
                <w:color w:val="000000"/>
                <w:sz w:val="28"/>
                <w:szCs w:val="28"/>
              </w:rPr>
              <w:t>Общее число врачебных посещений (включая стомат. и платные)</w:t>
            </w:r>
          </w:p>
        </w:tc>
        <w:tc>
          <w:tcPr>
            <w:tcW w:w="490" w:type="pct"/>
            <w:vAlign w:val="center"/>
          </w:tcPr>
          <w:p w:rsidR="0090471F" w:rsidRPr="001E3ACB" w:rsidRDefault="0090471F" w:rsidP="008853F6">
            <w:pPr>
              <w:jc w:val="center"/>
              <w:rPr>
                <w:color w:val="000000"/>
                <w:sz w:val="28"/>
                <w:szCs w:val="28"/>
              </w:rPr>
            </w:pPr>
          </w:p>
          <w:p w:rsidR="0090471F" w:rsidRPr="001E3ACB" w:rsidRDefault="0090471F" w:rsidP="008853F6">
            <w:pPr>
              <w:jc w:val="center"/>
              <w:rPr>
                <w:color w:val="000000"/>
                <w:sz w:val="28"/>
                <w:szCs w:val="28"/>
              </w:rPr>
            </w:pPr>
            <w:r w:rsidRPr="001E3ACB">
              <w:rPr>
                <w:color w:val="000000"/>
                <w:sz w:val="28"/>
                <w:szCs w:val="28"/>
              </w:rPr>
              <w:t>5,4</w:t>
            </w:r>
          </w:p>
        </w:tc>
        <w:tc>
          <w:tcPr>
            <w:tcW w:w="491" w:type="pct"/>
            <w:vAlign w:val="center"/>
          </w:tcPr>
          <w:p w:rsidR="0090471F" w:rsidRPr="001E3ACB" w:rsidRDefault="0090471F" w:rsidP="008853F6">
            <w:pPr>
              <w:jc w:val="center"/>
              <w:rPr>
                <w:bCs/>
                <w:color w:val="000000"/>
                <w:sz w:val="28"/>
                <w:szCs w:val="28"/>
              </w:rPr>
            </w:pPr>
          </w:p>
          <w:p w:rsidR="0090471F" w:rsidRPr="001E3ACB" w:rsidRDefault="0090471F" w:rsidP="008853F6">
            <w:pPr>
              <w:jc w:val="center"/>
              <w:rPr>
                <w:bCs/>
                <w:color w:val="000000"/>
                <w:sz w:val="28"/>
                <w:szCs w:val="28"/>
              </w:rPr>
            </w:pPr>
            <w:r w:rsidRPr="001E3ACB">
              <w:rPr>
                <w:bCs/>
                <w:color w:val="000000"/>
                <w:sz w:val="28"/>
                <w:szCs w:val="28"/>
              </w:rPr>
              <w:t>6,7</w:t>
            </w:r>
          </w:p>
        </w:tc>
        <w:tc>
          <w:tcPr>
            <w:tcW w:w="491" w:type="pct"/>
            <w:vAlign w:val="center"/>
          </w:tcPr>
          <w:p w:rsidR="0090471F" w:rsidRDefault="0090471F" w:rsidP="008853F6">
            <w:pPr>
              <w:jc w:val="center"/>
              <w:rPr>
                <w:bCs/>
                <w:color w:val="000000"/>
                <w:sz w:val="28"/>
                <w:szCs w:val="28"/>
              </w:rPr>
            </w:pPr>
          </w:p>
          <w:p w:rsidR="0090471F" w:rsidRPr="001E3ACB" w:rsidRDefault="0090471F" w:rsidP="008853F6">
            <w:pPr>
              <w:jc w:val="center"/>
              <w:rPr>
                <w:bCs/>
                <w:color w:val="000000"/>
                <w:sz w:val="28"/>
                <w:szCs w:val="28"/>
              </w:rPr>
            </w:pPr>
            <w:r w:rsidRPr="001E3ACB">
              <w:rPr>
                <w:bCs/>
                <w:color w:val="000000"/>
                <w:sz w:val="28"/>
                <w:szCs w:val="28"/>
              </w:rPr>
              <w:t>6,3</w:t>
            </w:r>
          </w:p>
        </w:tc>
        <w:tc>
          <w:tcPr>
            <w:tcW w:w="530" w:type="pct"/>
            <w:vAlign w:val="center"/>
          </w:tcPr>
          <w:p w:rsidR="0090471F" w:rsidRDefault="0090471F" w:rsidP="008853F6">
            <w:pPr>
              <w:jc w:val="center"/>
              <w:rPr>
                <w:color w:val="000000"/>
                <w:sz w:val="28"/>
                <w:szCs w:val="28"/>
              </w:rPr>
            </w:pPr>
          </w:p>
          <w:p w:rsidR="0090471F" w:rsidRPr="001E3ACB" w:rsidRDefault="0090471F" w:rsidP="008853F6">
            <w:pPr>
              <w:rPr>
                <w:color w:val="000000"/>
                <w:sz w:val="28"/>
                <w:szCs w:val="28"/>
              </w:rPr>
            </w:pPr>
            <w:r w:rsidRPr="001E3ACB">
              <w:rPr>
                <w:color w:val="000000"/>
                <w:sz w:val="28"/>
                <w:szCs w:val="28"/>
              </w:rPr>
              <w:t>5,57</w:t>
            </w:r>
          </w:p>
        </w:tc>
        <w:tc>
          <w:tcPr>
            <w:tcW w:w="568" w:type="pct"/>
            <w:vAlign w:val="center"/>
          </w:tcPr>
          <w:p w:rsidR="0090471F" w:rsidRDefault="0090471F" w:rsidP="008853F6">
            <w:pPr>
              <w:jc w:val="center"/>
              <w:rPr>
                <w:bCs/>
                <w:sz w:val="28"/>
                <w:szCs w:val="28"/>
              </w:rPr>
            </w:pPr>
          </w:p>
          <w:p w:rsidR="0090471F" w:rsidRPr="001E54A2" w:rsidRDefault="0090471F" w:rsidP="008853F6">
            <w:pPr>
              <w:jc w:val="center"/>
              <w:rPr>
                <w:bCs/>
                <w:sz w:val="28"/>
                <w:szCs w:val="28"/>
              </w:rPr>
            </w:pPr>
            <w:r w:rsidRPr="001E54A2">
              <w:rPr>
                <w:bCs/>
                <w:sz w:val="28"/>
                <w:szCs w:val="28"/>
              </w:rPr>
              <w:t>94,0</w:t>
            </w:r>
          </w:p>
        </w:tc>
        <w:tc>
          <w:tcPr>
            <w:tcW w:w="525" w:type="pct"/>
            <w:vAlign w:val="center"/>
          </w:tcPr>
          <w:p w:rsidR="0090471F" w:rsidRDefault="0090471F" w:rsidP="008853F6">
            <w:pPr>
              <w:jc w:val="center"/>
              <w:rPr>
                <w:color w:val="000000"/>
                <w:sz w:val="28"/>
                <w:szCs w:val="28"/>
              </w:rPr>
            </w:pPr>
          </w:p>
          <w:p w:rsidR="0090471F" w:rsidRPr="001E3ACB" w:rsidRDefault="0090471F" w:rsidP="008853F6">
            <w:pPr>
              <w:jc w:val="center"/>
              <w:rPr>
                <w:color w:val="000000"/>
                <w:sz w:val="28"/>
                <w:szCs w:val="28"/>
              </w:rPr>
            </w:pPr>
            <w:r>
              <w:rPr>
                <w:color w:val="000000"/>
                <w:sz w:val="28"/>
                <w:szCs w:val="28"/>
              </w:rPr>
              <w:t>83,1</w:t>
            </w:r>
          </w:p>
        </w:tc>
      </w:tr>
      <w:tr w:rsidR="0090471F" w:rsidRPr="001E3ACB" w:rsidTr="008853F6">
        <w:trPr>
          <w:trHeight w:val="170"/>
        </w:trPr>
        <w:tc>
          <w:tcPr>
            <w:tcW w:w="1905" w:type="pct"/>
          </w:tcPr>
          <w:p w:rsidR="0090471F" w:rsidRPr="001E3ACB" w:rsidRDefault="0090471F" w:rsidP="008853F6">
            <w:pPr>
              <w:rPr>
                <w:color w:val="000000"/>
                <w:sz w:val="28"/>
                <w:szCs w:val="28"/>
              </w:rPr>
            </w:pPr>
            <w:r w:rsidRPr="001E3ACB">
              <w:rPr>
                <w:color w:val="000000"/>
                <w:sz w:val="28"/>
                <w:szCs w:val="28"/>
              </w:rPr>
              <w:t>из них по поводу заболеваний</w:t>
            </w:r>
          </w:p>
          <w:p w:rsidR="0090471F" w:rsidRPr="001E3ACB" w:rsidRDefault="0090471F" w:rsidP="008853F6">
            <w:pPr>
              <w:rPr>
                <w:color w:val="000000"/>
                <w:sz w:val="28"/>
                <w:szCs w:val="28"/>
              </w:rPr>
            </w:pPr>
            <w:r w:rsidRPr="001E3ACB">
              <w:rPr>
                <w:color w:val="000000"/>
                <w:sz w:val="28"/>
                <w:szCs w:val="28"/>
              </w:rPr>
              <w:t xml:space="preserve"> взрослыми 18 лет и старше</w:t>
            </w:r>
          </w:p>
        </w:tc>
        <w:tc>
          <w:tcPr>
            <w:tcW w:w="490" w:type="pct"/>
            <w:vAlign w:val="center"/>
          </w:tcPr>
          <w:p w:rsidR="0090471F" w:rsidRDefault="0090471F" w:rsidP="008853F6">
            <w:pPr>
              <w:jc w:val="center"/>
              <w:rPr>
                <w:color w:val="000000"/>
                <w:sz w:val="28"/>
                <w:szCs w:val="28"/>
              </w:rPr>
            </w:pPr>
          </w:p>
          <w:p w:rsidR="0090471F" w:rsidRPr="001E3ACB" w:rsidRDefault="0090471F" w:rsidP="008853F6">
            <w:pPr>
              <w:jc w:val="center"/>
              <w:rPr>
                <w:color w:val="000000"/>
                <w:sz w:val="28"/>
                <w:szCs w:val="28"/>
              </w:rPr>
            </w:pPr>
            <w:r w:rsidRPr="001E3ACB">
              <w:rPr>
                <w:color w:val="000000"/>
                <w:sz w:val="28"/>
                <w:szCs w:val="28"/>
              </w:rPr>
              <w:t>2,7</w:t>
            </w:r>
          </w:p>
        </w:tc>
        <w:tc>
          <w:tcPr>
            <w:tcW w:w="491" w:type="pct"/>
            <w:vAlign w:val="center"/>
          </w:tcPr>
          <w:p w:rsidR="0090471F" w:rsidRDefault="0090471F" w:rsidP="008853F6">
            <w:pPr>
              <w:jc w:val="center"/>
              <w:rPr>
                <w:bCs/>
                <w:color w:val="000000"/>
                <w:sz w:val="28"/>
                <w:szCs w:val="28"/>
              </w:rPr>
            </w:pPr>
          </w:p>
          <w:p w:rsidR="0090471F" w:rsidRPr="001E3ACB" w:rsidRDefault="0090471F" w:rsidP="008853F6">
            <w:pPr>
              <w:jc w:val="center"/>
              <w:rPr>
                <w:bCs/>
                <w:color w:val="000000"/>
                <w:sz w:val="28"/>
                <w:szCs w:val="28"/>
              </w:rPr>
            </w:pPr>
            <w:r w:rsidRPr="001E3ACB">
              <w:rPr>
                <w:bCs/>
                <w:color w:val="000000"/>
                <w:sz w:val="28"/>
                <w:szCs w:val="28"/>
              </w:rPr>
              <w:t>2,7</w:t>
            </w:r>
          </w:p>
        </w:tc>
        <w:tc>
          <w:tcPr>
            <w:tcW w:w="491" w:type="pct"/>
            <w:vAlign w:val="center"/>
          </w:tcPr>
          <w:p w:rsidR="0090471F" w:rsidRDefault="0090471F" w:rsidP="008853F6">
            <w:pPr>
              <w:jc w:val="center"/>
              <w:rPr>
                <w:bCs/>
                <w:color w:val="000000"/>
                <w:sz w:val="28"/>
                <w:szCs w:val="28"/>
              </w:rPr>
            </w:pPr>
          </w:p>
          <w:p w:rsidR="0090471F" w:rsidRPr="001E3ACB" w:rsidRDefault="0090471F" w:rsidP="008853F6">
            <w:pPr>
              <w:jc w:val="center"/>
              <w:rPr>
                <w:bCs/>
                <w:color w:val="000000"/>
                <w:sz w:val="28"/>
                <w:szCs w:val="28"/>
              </w:rPr>
            </w:pPr>
            <w:r w:rsidRPr="001E3ACB">
              <w:rPr>
                <w:bCs/>
                <w:color w:val="000000"/>
                <w:sz w:val="28"/>
                <w:szCs w:val="28"/>
              </w:rPr>
              <w:t>5,0</w:t>
            </w:r>
          </w:p>
        </w:tc>
        <w:tc>
          <w:tcPr>
            <w:tcW w:w="530" w:type="pct"/>
            <w:vAlign w:val="center"/>
          </w:tcPr>
          <w:p w:rsidR="0090471F" w:rsidRDefault="0090471F" w:rsidP="008853F6">
            <w:pPr>
              <w:jc w:val="center"/>
              <w:rPr>
                <w:bCs/>
                <w:color w:val="000000"/>
                <w:sz w:val="28"/>
                <w:szCs w:val="28"/>
              </w:rPr>
            </w:pPr>
          </w:p>
          <w:p w:rsidR="0090471F" w:rsidRPr="001E3ACB" w:rsidRDefault="0090471F" w:rsidP="008853F6">
            <w:pPr>
              <w:rPr>
                <w:bCs/>
                <w:color w:val="000000"/>
                <w:sz w:val="28"/>
                <w:szCs w:val="28"/>
              </w:rPr>
            </w:pPr>
            <w:r w:rsidRPr="001E3ACB">
              <w:rPr>
                <w:bCs/>
                <w:color w:val="000000"/>
                <w:sz w:val="28"/>
                <w:szCs w:val="28"/>
              </w:rPr>
              <w:t>2,87</w:t>
            </w:r>
          </w:p>
        </w:tc>
        <w:tc>
          <w:tcPr>
            <w:tcW w:w="568" w:type="pct"/>
            <w:vAlign w:val="center"/>
          </w:tcPr>
          <w:p w:rsidR="0090471F" w:rsidRDefault="0090471F" w:rsidP="008853F6">
            <w:pPr>
              <w:jc w:val="center"/>
              <w:rPr>
                <w:bCs/>
                <w:color w:val="000000"/>
                <w:sz w:val="28"/>
                <w:szCs w:val="28"/>
              </w:rPr>
            </w:pPr>
          </w:p>
          <w:p w:rsidR="0090471F" w:rsidRPr="001E3ACB" w:rsidRDefault="0090471F" w:rsidP="008853F6">
            <w:pPr>
              <w:jc w:val="center"/>
              <w:rPr>
                <w:bCs/>
                <w:color w:val="000000"/>
                <w:sz w:val="28"/>
                <w:szCs w:val="28"/>
              </w:rPr>
            </w:pPr>
            <w:r>
              <w:rPr>
                <w:bCs/>
                <w:color w:val="000000"/>
                <w:sz w:val="28"/>
                <w:szCs w:val="28"/>
              </w:rPr>
              <w:t>185,2</w:t>
            </w:r>
          </w:p>
        </w:tc>
        <w:tc>
          <w:tcPr>
            <w:tcW w:w="525" w:type="pct"/>
            <w:vAlign w:val="center"/>
          </w:tcPr>
          <w:p w:rsidR="0090471F" w:rsidRDefault="0090471F" w:rsidP="008853F6">
            <w:pPr>
              <w:jc w:val="center"/>
              <w:rPr>
                <w:bCs/>
                <w:color w:val="000000"/>
                <w:sz w:val="28"/>
                <w:szCs w:val="28"/>
              </w:rPr>
            </w:pPr>
          </w:p>
          <w:p w:rsidR="0090471F" w:rsidRPr="001E3ACB" w:rsidRDefault="0090471F" w:rsidP="008853F6">
            <w:pPr>
              <w:jc w:val="center"/>
              <w:rPr>
                <w:bCs/>
                <w:color w:val="000000"/>
                <w:sz w:val="28"/>
                <w:szCs w:val="28"/>
              </w:rPr>
            </w:pPr>
            <w:r>
              <w:rPr>
                <w:bCs/>
                <w:color w:val="000000"/>
                <w:sz w:val="28"/>
                <w:szCs w:val="28"/>
              </w:rPr>
              <w:t>106,3</w:t>
            </w:r>
          </w:p>
        </w:tc>
      </w:tr>
      <w:tr w:rsidR="0090471F" w:rsidRPr="001E3ACB" w:rsidTr="008853F6">
        <w:trPr>
          <w:trHeight w:val="216"/>
        </w:trPr>
        <w:tc>
          <w:tcPr>
            <w:tcW w:w="1905" w:type="pct"/>
            <w:vAlign w:val="center"/>
          </w:tcPr>
          <w:p w:rsidR="0090471F" w:rsidRPr="001E3ACB" w:rsidRDefault="0090471F" w:rsidP="008853F6">
            <w:pPr>
              <w:rPr>
                <w:color w:val="000000"/>
                <w:sz w:val="28"/>
                <w:szCs w:val="28"/>
              </w:rPr>
            </w:pPr>
            <w:r w:rsidRPr="001E3ACB">
              <w:rPr>
                <w:color w:val="000000"/>
                <w:sz w:val="28"/>
                <w:szCs w:val="28"/>
              </w:rPr>
              <w:t>детьми 0-17 лет</w:t>
            </w:r>
          </w:p>
        </w:tc>
        <w:tc>
          <w:tcPr>
            <w:tcW w:w="490" w:type="pct"/>
            <w:vAlign w:val="center"/>
          </w:tcPr>
          <w:p w:rsidR="0090471F" w:rsidRPr="001E3ACB" w:rsidRDefault="0090471F" w:rsidP="008853F6">
            <w:pPr>
              <w:jc w:val="center"/>
              <w:rPr>
                <w:color w:val="000000"/>
                <w:sz w:val="28"/>
                <w:szCs w:val="28"/>
              </w:rPr>
            </w:pPr>
            <w:r w:rsidRPr="001E3ACB">
              <w:rPr>
                <w:color w:val="000000"/>
                <w:sz w:val="28"/>
                <w:szCs w:val="28"/>
              </w:rPr>
              <w:t>3,1</w:t>
            </w:r>
          </w:p>
        </w:tc>
        <w:tc>
          <w:tcPr>
            <w:tcW w:w="491" w:type="pct"/>
            <w:vAlign w:val="center"/>
          </w:tcPr>
          <w:p w:rsidR="0090471F" w:rsidRPr="001E3ACB" w:rsidRDefault="0090471F" w:rsidP="008853F6">
            <w:pPr>
              <w:jc w:val="center"/>
              <w:rPr>
                <w:bCs/>
                <w:color w:val="000000"/>
                <w:sz w:val="28"/>
                <w:szCs w:val="28"/>
              </w:rPr>
            </w:pPr>
            <w:r w:rsidRPr="001E3ACB">
              <w:rPr>
                <w:bCs/>
                <w:color w:val="000000"/>
                <w:sz w:val="28"/>
                <w:szCs w:val="28"/>
              </w:rPr>
              <w:t>3,9</w:t>
            </w:r>
          </w:p>
        </w:tc>
        <w:tc>
          <w:tcPr>
            <w:tcW w:w="491" w:type="pct"/>
            <w:vAlign w:val="center"/>
          </w:tcPr>
          <w:p w:rsidR="0090471F" w:rsidRPr="001E3ACB" w:rsidRDefault="0090471F" w:rsidP="008853F6">
            <w:pPr>
              <w:jc w:val="center"/>
              <w:rPr>
                <w:bCs/>
                <w:color w:val="000000"/>
                <w:sz w:val="28"/>
                <w:szCs w:val="28"/>
              </w:rPr>
            </w:pPr>
            <w:r w:rsidRPr="001E3ACB">
              <w:rPr>
                <w:bCs/>
                <w:color w:val="000000"/>
                <w:sz w:val="28"/>
                <w:szCs w:val="28"/>
              </w:rPr>
              <w:t>8,3</w:t>
            </w:r>
          </w:p>
        </w:tc>
        <w:tc>
          <w:tcPr>
            <w:tcW w:w="530" w:type="pct"/>
            <w:vAlign w:val="center"/>
          </w:tcPr>
          <w:p w:rsidR="0090471F" w:rsidRPr="001E3ACB" w:rsidRDefault="0090471F" w:rsidP="008853F6">
            <w:pPr>
              <w:rPr>
                <w:bCs/>
                <w:color w:val="000000"/>
                <w:sz w:val="28"/>
                <w:szCs w:val="28"/>
              </w:rPr>
            </w:pPr>
            <w:r w:rsidRPr="001E3ACB">
              <w:rPr>
                <w:bCs/>
                <w:color w:val="000000"/>
                <w:sz w:val="28"/>
                <w:szCs w:val="28"/>
              </w:rPr>
              <w:t>4,77</w:t>
            </w:r>
          </w:p>
        </w:tc>
        <w:tc>
          <w:tcPr>
            <w:tcW w:w="568" w:type="pct"/>
            <w:vAlign w:val="center"/>
          </w:tcPr>
          <w:p w:rsidR="0090471F" w:rsidRPr="001E3ACB" w:rsidRDefault="0090471F" w:rsidP="008853F6">
            <w:pPr>
              <w:jc w:val="center"/>
              <w:rPr>
                <w:bCs/>
                <w:color w:val="000000"/>
                <w:sz w:val="28"/>
                <w:szCs w:val="28"/>
              </w:rPr>
            </w:pPr>
            <w:r>
              <w:rPr>
                <w:bCs/>
                <w:color w:val="000000"/>
                <w:sz w:val="28"/>
                <w:szCs w:val="28"/>
              </w:rPr>
              <w:t>212,8</w:t>
            </w:r>
          </w:p>
        </w:tc>
        <w:tc>
          <w:tcPr>
            <w:tcW w:w="525" w:type="pct"/>
            <w:vAlign w:val="center"/>
          </w:tcPr>
          <w:p w:rsidR="0090471F" w:rsidRPr="001E3ACB" w:rsidRDefault="0090471F" w:rsidP="008853F6">
            <w:pPr>
              <w:jc w:val="center"/>
              <w:rPr>
                <w:bCs/>
                <w:color w:val="000000"/>
                <w:sz w:val="28"/>
                <w:szCs w:val="28"/>
              </w:rPr>
            </w:pPr>
            <w:r>
              <w:rPr>
                <w:bCs/>
                <w:color w:val="000000"/>
                <w:sz w:val="28"/>
                <w:szCs w:val="28"/>
              </w:rPr>
              <w:t>122,3</w:t>
            </w:r>
          </w:p>
        </w:tc>
      </w:tr>
      <w:tr w:rsidR="0090471F" w:rsidRPr="001E3ACB" w:rsidTr="008853F6">
        <w:trPr>
          <w:trHeight w:val="216"/>
        </w:trPr>
        <w:tc>
          <w:tcPr>
            <w:tcW w:w="1905" w:type="pct"/>
            <w:vAlign w:val="center"/>
          </w:tcPr>
          <w:p w:rsidR="0090471F" w:rsidRPr="001E3ACB" w:rsidRDefault="0090471F" w:rsidP="008853F6">
            <w:pPr>
              <w:rPr>
                <w:color w:val="000000"/>
                <w:sz w:val="28"/>
                <w:szCs w:val="28"/>
              </w:rPr>
            </w:pPr>
            <w:r w:rsidRPr="001E3ACB">
              <w:rPr>
                <w:color w:val="000000"/>
                <w:sz w:val="28"/>
                <w:szCs w:val="28"/>
              </w:rPr>
              <w:t>Общее число посещений включая к среднему медицинскому персоналу</w:t>
            </w:r>
          </w:p>
        </w:tc>
        <w:tc>
          <w:tcPr>
            <w:tcW w:w="490" w:type="pct"/>
            <w:vAlign w:val="center"/>
          </w:tcPr>
          <w:p w:rsidR="0090471F" w:rsidRDefault="0090471F" w:rsidP="008853F6">
            <w:pPr>
              <w:jc w:val="center"/>
              <w:rPr>
                <w:color w:val="000000"/>
                <w:sz w:val="28"/>
                <w:szCs w:val="28"/>
              </w:rPr>
            </w:pPr>
          </w:p>
          <w:p w:rsidR="0090471F" w:rsidRPr="001E3ACB" w:rsidRDefault="0090471F" w:rsidP="008853F6">
            <w:pPr>
              <w:jc w:val="center"/>
              <w:rPr>
                <w:color w:val="000000"/>
                <w:sz w:val="28"/>
                <w:szCs w:val="28"/>
              </w:rPr>
            </w:pPr>
            <w:r w:rsidRPr="001E3ACB">
              <w:rPr>
                <w:color w:val="000000"/>
                <w:sz w:val="28"/>
                <w:szCs w:val="28"/>
              </w:rPr>
              <w:t>7,3</w:t>
            </w:r>
          </w:p>
        </w:tc>
        <w:tc>
          <w:tcPr>
            <w:tcW w:w="491" w:type="pct"/>
            <w:vAlign w:val="center"/>
          </w:tcPr>
          <w:p w:rsidR="0090471F" w:rsidRDefault="0090471F" w:rsidP="008853F6">
            <w:pPr>
              <w:jc w:val="center"/>
              <w:rPr>
                <w:bCs/>
                <w:color w:val="000000"/>
                <w:sz w:val="28"/>
                <w:szCs w:val="28"/>
              </w:rPr>
            </w:pPr>
          </w:p>
          <w:p w:rsidR="0090471F" w:rsidRPr="001E3ACB" w:rsidRDefault="0090471F" w:rsidP="008853F6">
            <w:pPr>
              <w:jc w:val="center"/>
              <w:rPr>
                <w:bCs/>
                <w:color w:val="000000"/>
                <w:sz w:val="28"/>
                <w:szCs w:val="28"/>
              </w:rPr>
            </w:pPr>
            <w:r w:rsidRPr="001E3ACB">
              <w:rPr>
                <w:bCs/>
                <w:color w:val="000000"/>
                <w:sz w:val="28"/>
                <w:szCs w:val="28"/>
              </w:rPr>
              <w:t>7,1</w:t>
            </w:r>
          </w:p>
        </w:tc>
        <w:tc>
          <w:tcPr>
            <w:tcW w:w="491" w:type="pct"/>
            <w:vAlign w:val="center"/>
          </w:tcPr>
          <w:p w:rsidR="0090471F" w:rsidRDefault="0090471F" w:rsidP="008853F6">
            <w:pPr>
              <w:jc w:val="center"/>
              <w:rPr>
                <w:bCs/>
                <w:color w:val="000000"/>
                <w:sz w:val="28"/>
                <w:szCs w:val="28"/>
              </w:rPr>
            </w:pPr>
          </w:p>
          <w:p w:rsidR="0090471F" w:rsidRPr="001E3ACB" w:rsidRDefault="0090471F" w:rsidP="008853F6">
            <w:pPr>
              <w:jc w:val="center"/>
              <w:rPr>
                <w:bCs/>
                <w:color w:val="000000"/>
                <w:sz w:val="28"/>
                <w:szCs w:val="28"/>
              </w:rPr>
            </w:pPr>
            <w:r w:rsidRPr="001E3ACB">
              <w:rPr>
                <w:bCs/>
                <w:color w:val="000000"/>
                <w:sz w:val="28"/>
                <w:szCs w:val="28"/>
              </w:rPr>
              <w:t>6,7</w:t>
            </w:r>
          </w:p>
        </w:tc>
        <w:tc>
          <w:tcPr>
            <w:tcW w:w="530" w:type="pct"/>
            <w:vAlign w:val="center"/>
          </w:tcPr>
          <w:p w:rsidR="0090471F" w:rsidRDefault="0090471F" w:rsidP="008853F6">
            <w:pPr>
              <w:jc w:val="center"/>
              <w:rPr>
                <w:bCs/>
                <w:color w:val="000000"/>
                <w:sz w:val="28"/>
                <w:szCs w:val="28"/>
              </w:rPr>
            </w:pPr>
          </w:p>
          <w:p w:rsidR="0090471F" w:rsidRPr="001E3ACB" w:rsidRDefault="0090471F" w:rsidP="008853F6">
            <w:pPr>
              <w:rPr>
                <w:bCs/>
                <w:color w:val="000000"/>
                <w:sz w:val="28"/>
                <w:szCs w:val="28"/>
              </w:rPr>
            </w:pPr>
            <w:r w:rsidRPr="001E3ACB">
              <w:rPr>
                <w:bCs/>
                <w:color w:val="000000"/>
                <w:sz w:val="28"/>
                <w:szCs w:val="28"/>
              </w:rPr>
              <w:t>10,87</w:t>
            </w:r>
          </w:p>
        </w:tc>
        <w:tc>
          <w:tcPr>
            <w:tcW w:w="568" w:type="pct"/>
            <w:vAlign w:val="center"/>
          </w:tcPr>
          <w:p w:rsidR="0090471F" w:rsidRDefault="0090471F" w:rsidP="008853F6">
            <w:pPr>
              <w:jc w:val="center"/>
              <w:rPr>
                <w:bCs/>
                <w:color w:val="000000"/>
                <w:sz w:val="28"/>
                <w:szCs w:val="28"/>
              </w:rPr>
            </w:pPr>
          </w:p>
          <w:p w:rsidR="0090471F" w:rsidRPr="001E3ACB" w:rsidRDefault="0090471F" w:rsidP="008853F6">
            <w:pPr>
              <w:jc w:val="center"/>
              <w:rPr>
                <w:bCs/>
                <w:color w:val="000000"/>
                <w:sz w:val="28"/>
                <w:szCs w:val="28"/>
              </w:rPr>
            </w:pPr>
            <w:r>
              <w:rPr>
                <w:bCs/>
                <w:color w:val="000000"/>
                <w:sz w:val="28"/>
                <w:szCs w:val="28"/>
              </w:rPr>
              <w:t>94,4</w:t>
            </w:r>
          </w:p>
        </w:tc>
        <w:tc>
          <w:tcPr>
            <w:tcW w:w="525" w:type="pct"/>
            <w:vAlign w:val="center"/>
          </w:tcPr>
          <w:p w:rsidR="0090471F" w:rsidRDefault="0090471F" w:rsidP="008853F6">
            <w:pPr>
              <w:jc w:val="center"/>
              <w:rPr>
                <w:bCs/>
                <w:color w:val="000000"/>
                <w:sz w:val="28"/>
                <w:szCs w:val="28"/>
              </w:rPr>
            </w:pPr>
          </w:p>
          <w:p w:rsidR="0090471F" w:rsidRPr="001E3ACB" w:rsidRDefault="0090471F" w:rsidP="008853F6">
            <w:pPr>
              <w:jc w:val="center"/>
              <w:rPr>
                <w:bCs/>
                <w:color w:val="000000"/>
                <w:sz w:val="28"/>
                <w:szCs w:val="28"/>
              </w:rPr>
            </w:pPr>
            <w:r>
              <w:rPr>
                <w:bCs/>
                <w:color w:val="000000"/>
                <w:sz w:val="28"/>
                <w:szCs w:val="28"/>
              </w:rPr>
              <w:t>153,1</w:t>
            </w:r>
          </w:p>
        </w:tc>
      </w:tr>
    </w:tbl>
    <w:p w:rsidR="0090471F" w:rsidRPr="001E3ACB" w:rsidRDefault="0090471F" w:rsidP="00B32C54">
      <w:pPr>
        <w:ind w:firstLine="900"/>
        <w:jc w:val="both"/>
        <w:rPr>
          <w:color w:val="000000"/>
          <w:sz w:val="28"/>
          <w:szCs w:val="28"/>
        </w:rPr>
      </w:pPr>
    </w:p>
    <w:p w:rsidR="0090471F" w:rsidRPr="001E3ACB" w:rsidRDefault="0090471F" w:rsidP="00AB667E">
      <w:pPr>
        <w:spacing w:line="360" w:lineRule="auto"/>
        <w:ind w:firstLine="900"/>
        <w:jc w:val="both"/>
        <w:rPr>
          <w:color w:val="000000"/>
          <w:sz w:val="28"/>
          <w:szCs w:val="28"/>
        </w:rPr>
      </w:pPr>
      <w:r w:rsidRPr="001E3ACB">
        <w:rPr>
          <w:color w:val="000000"/>
          <w:sz w:val="28"/>
          <w:szCs w:val="28"/>
        </w:rPr>
        <w:t>В 2011 году показатель удовлетворенности  населения медицинской помощью от числа опрошенных составил 80%</w:t>
      </w:r>
      <w:r>
        <w:rPr>
          <w:color w:val="000000"/>
          <w:sz w:val="28"/>
          <w:szCs w:val="28"/>
        </w:rPr>
        <w:t>,</w:t>
      </w:r>
      <w:r w:rsidRPr="001E3ACB">
        <w:rPr>
          <w:color w:val="000000"/>
          <w:sz w:val="28"/>
          <w:szCs w:val="28"/>
        </w:rPr>
        <w:t xml:space="preserve">  однако</w:t>
      </w:r>
      <w:r>
        <w:rPr>
          <w:color w:val="000000"/>
          <w:sz w:val="28"/>
          <w:szCs w:val="28"/>
        </w:rPr>
        <w:t>,</w:t>
      </w:r>
      <w:r w:rsidRPr="001E3ACB">
        <w:rPr>
          <w:color w:val="000000"/>
          <w:sz w:val="28"/>
          <w:szCs w:val="28"/>
        </w:rPr>
        <w:t xml:space="preserve"> не смотря на это заслуживает внимания низкий процент удовлетворенности населения работой ре</w:t>
      </w:r>
      <w:r w:rsidR="00070EBE">
        <w:rPr>
          <w:color w:val="000000"/>
          <w:sz w:val="28"/>
          <w:szCs w:val="28"/>
        </w:rPr>
        <w:t xml:space="preserve">гистратуры, неудовлетворенность </w:t>
      </w:r>
      <w:r w:rsidRPr="001E3ACB">
        <w:rPr>
          <w:color w:val="000000"/>
          <w:sz w:val="28"/>
          <w:szCs w:val="28"/>
        </w:rPr>
        <w:t xml:space="preserve">материально-технической базой стационара, терапевтического  отделения. Администрация ЦРБ постоянно работает над совершенствованием  данных вопросов.  </w:t>
      </w:r>
    </w:p>
    <w:p w:rsidR="0090471F" w:rsidRPr="001E3ACB" w:rsidRDefault="0090471F" w:rsidP="00AB667E">
      <w:pPr>
        <w:spacing w:line="360" w:lineRule="auto"/>
        <w:ind w:firstLine="708"/>
        <w:jc w:val="both"/>
        <w:rPr>
          <w:b/>
          <w:color w:val="000000"/>
          <w:sz w:val="28"/>
          <w:szCs w:val="28"/>
        </w:rPr>
      </w:pPr>
      <w:r w:rsidRPr="00535E71">
        <w:rPr>
          <w:color w:val="000000"/>
          <w:sz w:val="28"/>
          <w:szCs w:val="28"/>
        </w:rPr>
        <w:t>В рамках реализации мероприятий приоритетного национального проекта «Здоровье»</w:t>
      </w:r>
      <w:r>
        <w:rPr>
          <w:color w:val="000000"/>
          <w:sz w:val="28"/>
          <w:szCs w:val="28"/>
        </w:rPr>
        <w:t xml:space="preserve"> выполняются следующие мероприятия:</w:t>
      </w:r>
    </w:p>
    <w:p w:rsidR="0090471F" w:rsidRPr="001E3ACB" w:rsidRDefault="0090471F" w:rsidP="00AB667E">
      <w:pPr>
        <w:spacing w:line="360" w:lineRule="auto"/>
        <w:jc w:val="both"/>
        <w:rPr>
          <w:color w:val="000000"/>
          <w:sz w:val="28"/>
          <w:szCs w:val="28"/>
        </w:rPr>
      </w:pPr>
      <w:r>
        <w:rPr>
          <w:color w:val="000000"/>
          <w:sz w:val="28"/>
          <w:szCs w:val="28"/>
        </w:rPr>
        <w:t xml:space="preserve"> </w:t>
      </w:r>
      <w:r>
        <w:rPr>
          <w:color w:val="000000"/>
          <w:sz w:val="28"/>
          <w:szCs w:val="28"/>
        </w:rPr>
        <w:tab/>
        <w:t>-в</w:t>
      </w:r>
      <w:r w:rsidRPr="001E3ACB">
        <w:rPr>
          <w:color w:val="000000"/>
          <w:sz w:val="28"/>
          <w:szCs w:val="28"/>
        </w:rPr>
        <w:t>ыполнение  плана прививок</w:t>
      </w:r>
      <w:r>
        <w:rPr>
          <w:color w:val="000000"/>
          <w:sz w:val="28"/>
          <w:szCs w:val="28"/>
        </w:rPr>
        <w:t>;</w:t>
      </w:r>
      <w:r w:rsidRPr="001E3ACB">
        <w:rPr>
          <w:color w:val="000000"/>
          <w:sz w:val="28"/>
          <w:szCs w:val="28"/>
        </w:rPr>
        <w:t xml:space="preserve"> </w:t>
      </w:r>
    </w:p>
    <w:p w:rsidR="0090471F" w:rsidRDefault="0090471F" w:rsidP="00AB667E">
      <w:pPr>
        <w:tabs>
          <w:tab w:val="left" w:pos="1276"/>
        </w:tabs>
        <w:spacing w:line="360" w:lineRule="auto"/>
        <w:jc w:val="both"/>
        <w:rPr>
          <w:color w:val="000000"/>
          <w:sz w:val="28"/>
          <w:szCs w:val="28"/>
        </w:rPr>
      </w:pPr>
      <w:r>
        <w:rPr>
          <w:color w:val="000000"/>
          <w:sz w:val="28"/>
          <w:szCs w:val="28"/>
        </w:rPr>
        <w:t xml:space="preserve">          -д</w:t>
      </w:r>
      <w:r w:rsidRPr="001E3ACB">
        <w:rPr>
          <w:color w:val="000000"/>
          <w:sz w:val="28"/>
          <w:szCs w:val="28"/>
        </w:rPr>
        <w:t xml:space="preserve">ополнительная диспансеризация работающих граждан. </w:t>
      </w:r>
    </w:p>
    <w:p w:rsidR="0090471F" w:rsidRDefault="0090471F" w:rsidP="00AB667E">
      <w:pPr>
        <w:tabs>
          <w:tab w:val="left" w:pos="1276"/>
        </w:tabs>
        <w:spacing w:line="360" w:lineRule="auto"/>
        <w:jc w:val="both"/>
        <w:rPr>
          <w:color w:val="000000"/>
          <w:sz w:val="28"/>
          <w:szCs w:val="28"/>
        </w:rPr>
      </w:pPr>
      <w:r>
        <w:rPr>
          <w:color w:val="000000"/>
          <w:sz w:val="28"/>
          <w:szCs w:val="28"/>
        </w:rPr>
        <w:t xml:space="preserve">          -внедрены в</w:t>
      </w:r>
      <w:r w:rsidRPr="001E3ACB">
        <w:rPr>
          <w:color w:val="000000"/>
          <w:sz w:val="28"/>
          <w:szCs w:val="28"/>
        </w:rPr>
        <w:t xml:space="preserve"> лечебном учреждении единые алгоритмы оказания  помощи пострадавшим при </w:t>
      </w:r>
      <w:r>
        <w:rPr>
          <w:color w:val="000000"/>
          <w:sz w:val="28"/>
          <w:szCs w:val="28"/>
        </w:rPr>
        <w:t>дорожно-транспортных происшествиях;</w:t>
      </w:r>
      <w:r w:rsidRPr="001E3ACB">
        <w:rPr>
          <w:color w:val="000000"/>
          <w:sz w:val="28"/>
          <w:szCs w:val="28"/>
        </w:rPr>
        <w:t xml:space="preserve"> </w:t>
      </w:r>
    </w:p>
    <w:p w:rsidR="0090471F" w:rsidRDefault="0090471F" w:rsidP="00AB667E">
      <w:pPr>
        <w:spacing w:line="360" w:lineRule="auto"/>
        <w:jc w:val="both"/>
        <w:rPr>
          <w:sz w:val="28"/>
          <w:szCs w:val="28"/>
        </w:rPr>
      </w:pPr>
      <w:r w:rsidRPr="001E3ACB">
        <w:t xml:space="preserve"> </w:t>
      </w:r>
      <w:r w:rsidRPr="001E3ACB">
        <w:tab/>
      </w:r>
      <w:r>
        <w:rPr>
          <w:sz w:val="28"/>
          <w:szCs w:val="28"/>
        </w:rPr>
        <w:t>-</w:t>
      </w:r>
      <w:r w:rsidRPr="007E11B0">
        <w:rPr>
          <w:sz w:val="28"/>
          <w:szCs w:val="28"/>
        </w:rPr>
        <w:t xml:space="preserve">обучено врачей, оказывающих медицинскую помощь пострадавшим при </w:t>
      </w:r>
      <w:r>
        <w:rPr>
          <w:color w:val="000000"/>
          <w:sz w:val="28"/>
          <w:szCs w:val="28"/>
        </w:rPr>
        <w:t>дорожно-транспортных происшествиях</w:t>
      </w:r>
      <w:r w:rsidRPr="007E11B0">
        <w:rPr>
          <w:sz w:val="28"/>
          <w:szCs w:val="28"/>
        </w:rPr>
        <w:t xml:space="preserve"> по специальностям «УЗИ, скорая медицинская помощь, урология, анестезиология и реаниматология, хирургия».</w:t>
      </w:r>
    </w:p>
    <w:p w:rsidR="0090471F" w:rsidRPr="007E11B0" w:rsidRDefault="0090471F" w:rsidP="00AB667E">
      <w:pPr>
        <w:spacing w:line="360" w:lineRule="auto"/>
        <w:jc w:val="both"/>
        <w:rPr>
          <w:sz w:val="28"/>
          <w:szCs w:val="28"/>
        </w:rPr>
      </w:pPr>
      <w:r w:rsidRPr="007E11B0">
        <w:rPr>
          <w:sz w:val="28"/>
          <w:szCs w:val="28"/>
        </w:rPr>
        <w:t xml:space="preserve">      </w:t>
      </w:r>
      <w:r>
        <w:rPr>
          <w:sz w:val="28"/>
          <w:szCs w:val="28"/>
        </w:rPr>
        <w:tab/>
        <w:t>-оснащение</w:t>
      </w:r>
      <w:r w:rsidRPr="007E11B0">
        <w:rPr>
          <w:sz w:val="28"/>
          <w:szCs w:val="28"/>
        </w:rPr>
        <w:t xml:space="preserve"> ЦРБ современным оборудованием;</w:t>
      </w:r>
    </w:p>
    <w:p w:rsidR="0090471F" w:rsidRPr="001E3ACB" w:rsidRDefault="0090471F" w:rsidP="00AB667E">
      <w:pPr>
        <w:pStyle w:val="ab"/>
        <w:spacing w:line="360" w:lineRule="auto"/>
        <w:jc w:val="both"/>
        <w:rPr>
          <w:rFonts w:ascii="Times New Roman" w:hAnsi="Times New Roman"/>
          <w:color w:val="000000"/>
          <w:sz w:val="28"/>
          <w:szCs w:val="28"/>
        </w:rPr>
      </w:pPr>
      <w:r w:rsidRPr="001E3ACB">
        <w:rPr>
          <w:rFonts w:ascii="Times New Roman" w:hAnsi="Times New Roman"/>
          <w:color w:val="000000"/>
          <w:sz w:val="28"/>
          <w:szCs w:val="28"/>
        </w:rPr>
        <w:t xml:space="preserve">   </w:t>
      </w:r>
      <w:r>
        <w:rPr>
          <w:rFonts w:ascii="Times New Roman" w:hAnsi="Times New Roman"/>
          <w:color w:val="000000"/>
          <w:sz w:val="28"/>
          <w:szCs w:val="28"/>
        </w:rPr>
        <w:tab/>
      </w:r>
      <w:r w:rsidRPr="001E3ACB">
        <w:rPr>
          <w:rFonts w:ascii="Times New Roman" w:hAnsi="Times New Roman"/>
          <w:color w:val="000000"/>
          <w:sz w:val="28"/>
          <w:szCs w:val="28"/>
        </w:rPr>
        <w:t>-круглосуточно функционируют приемное отделение, операционная  для противошоковых мероприятий, отделение реанимации и интенсивной терапии, отделение переливания крови, клинико-диагностическая лаборатория.</w:t>
      </w:r>
    </w:p>
    <w:p w:rsidR="0090471F" w:rsidRDefault="0090471F" w:rsidP="00AB667E">
      <w:pPr>
        <w:spacing w:line="360" w:lineRule="auto"/>
        <w:jc w:val="both"/>
        <w:rPr>
          <w:color w:val="000000"/>
          <w:sz w:val="28"/>
          <w:szCs w:val="28"/>
        </w:rPr>
      </w:pPr>
      <w:r w:rsidRPr="001E3ACB">
        <w:rPr>
          <w:color w:val="000000"/>
          <w:sz w:val="28"/>
          <w:szCs w:val="28"/>
        </w:rPr>
        <w:lastRenderedPageBreak/>
        <w:t xml:space="preserve">    </w:t>
      </w:r>
      <w:r>
        <w:rPr>
          <w:color w:val="000000"/>
          <w:sz w:val="28"/>
          <w:szCs w:val="28"/>
        </w:rPr>
        <w:tab/>
      </w:r>
      <w:r w:rsidRPr="001E3ACB">
        <w:rPr>
          <w:color w:val="000000"/>
          <w:sz w:val="28"/>
          <w:szCs w:val="28"/>
        </w:rPr>
        <w:t>Высокотехнологическая медицинская помощь (далее ВМП) – комплекс лечебных и диагностических медицинских услуг, проводимых в условиях стационара с использованием сложных и  уникальных, обладающих значительной ресурсое</w:t>
      </w:r>
      <w:r>
        <w:rPr>
          <w:color w:val="000000"/>
          <w:sz w:val="28"/>
          <w:szCs w:val="28"/>
        </w:rPr>
        <w:t>мкостью медицинских технологий и п</w:t>
      </w:r>
      <w:r w:rsidRPr="001E3ACB">
        <w:rPr>
          <w:color w:val="000000"/>
          <w:sz w:val="28"/>
          <w:szCs w:val="28"/>
        </w:rPr>
        <w:t>редоставляется в соответствии со стандартами медицинской помощи, утверждёнными приказами минздравсоцразвития России для федеральных специализированных медицинских учреждений, оказывающих ВМП, и финансируется за счёт средств федерального бюджета. Удовлетворенность потребности населения в высокотехнологичной медицинской помощи 82,5% (норма  76,0%).</w:t>
      </w:r>
    </w:p>
    <w:p w:rsidR="0090471F" w:rsidRPr="00FA2D41" w:rsidRDefault="0090471F" w:rsidP="00B32C54">
      <w:pPr>
        <w:spacing w:line="240" w:lineRule="atLeast"/>
        <w:jc w:val="center"/>
        <w:rPr>
          <w:color w:val="000000"/>
          <w:sz w:val="28"/>
          <w:szCs w:val="28"/>
        </w:rPr>
      </w:pPr>
      <w:r w:rsidRPr="00FA2D41">
        <w:rPr>
          <w:bCs/>
          <w:sz w:val="28"/>
          <w:szCs w:val="28"/>
        </w:rPr>
        <w:t>Реализация дополнительного лекарственного обеспечения</w:t>
      </w:r>
      <w:r w:rsidRPr="00FA2D41">
        <w:rPr>
          <w:bCs/>
          <w:sz w:val="28"/>
          <w:szCs w:val="28"/>
        </w:rPr>
        <w:br/>
        <w:t>льготников федеральной ответственности</w:t>
      </w:r>
    </w:p>
    <w:tbl>
      <w:tblPr>
        <w:tblpPr w:leftFromText="180" w:rightFromText="180" w:vertAnchor="text" w:horzAnchor="margin" w:tblpY="230"/>
        <w:tblW w:w="9761" w:type="dxa"/>
        <w:tblLayout w:type="fixed"/>
        <w:tblLook w:val="0000"/>
      </w:tblPr>
      <w:tblGrid>
        <w:gridCol w:w="3403"/>
        <w:gridCol w:w="986"/>
        <w:gridCol w:w="974"/>
        <w:gridCol w:w="986"/>
        <w:gridCol w:w="974"/>
        <w:gridCol w:w="1219"/>
        <w:gridCol w:w="1219"/>
      </w:tblGrid>
      <w:tr w:rsidR="0090471F" w:rsidTr="008853F6">
        <w:trPr>
          <w:trHeight w:val="1420"/>
        </w:trPr>
        <w:tc>
          <w:tcPr>
            <w:tcW w:w="3403" w:type="dxa"/>
            <w:tcBorders>
              <w:top w:val="single" w:sz="4" w:space="0" w:color="auto"/>
              <w:left w:val="single" w:sz="4" w:space="0" w:color="auto"/>
              <w:bottom w:val="single" w:sz="4" w:space="0" w:color="auto"/>
              <w:right w:val="nil"/>
            </w:tcBorders>
            <w:vAlign w:val="center"/>
          </w:tcPr>
          <w:p w:rsidR="0090471F" w:rsidRDefault="0090471F" w:rsidP="008853F6">
            <w:pPr>
              <w:spacing w:line="240" w:lineRule="atLeast"/>
              <w:jc w:val="center"/>
              <w:rPr>
                <w:b/>
                <w:bCs/>
                <w:color w:val="000000"/>
                <w:sz w:val="28"/>
                <w:szCs w:val="28"/>
              </w:rPr>
            </w:pPr>
            <w:r>
              <w:rPr>
                <w:b/>
                <w:bCs/>
                <w:color w:val="000000"/>
                <w:sz w:val="28"/>
                <w:szCs w:val="28"/>
              </w:rPr>
              <w:t>Показатель</w:t>
            </w:r>
          </w:p>
        </w:tc>
        <w:tc>
          <w:tcPr>
            <w:tcW w:w="986" w:type="dxa"/>
            <w:tcBorders>
              <w:top w:val="single" w:sz="4" w:space="0" w:color="auto"/>
              <w:left w:val="single" w:sz="8" w:space="0" w:color="auto"/>
              <w:bottom w:val="single" w:sz="4" w:space="0" w:color="auto"/>
              <w:right w:val="single" w:sz="8" w:space="0" w:color="auto"/>
            </w:tcBorders>
            <w:vAlign w:val="center"/>
          </w:tcPr>
          <w:p w:rsidR="0090471F" w:rsidRDefault="0090471F" w:rsidP="008853F6">
            <w:pPr>
              <w:spacing w:line="240" w:lineRule="atLeast"/>
              <w:jc w:val="center"/>
              <w:rPr>
                <w:b/>
                <w:bCs/>
                <w:color w:val="000000"/>
                <w:sz w:val="28"/>
                <w:szCs w:val="28"/>
              </w:rPr>
            </w:pPr>
            <w:r>
              <w:rPr>
                <w:b/>
                <w:bCs/>
                <w:color w:val="000000"/>
                <w:sz w:val="28"/>
                <w:szCs w:val="28"/>
              </w:rPr>
              <w:t>2008г.</w:t>
            </w:r>
          </w:p>
        </w:tc>
        <w:tc>
          <w:tcPr>
            <w:tcW w:w="974" w:type="dxa"/>
            <w:tcBorders>
              <w:top w:val="single" w:sz="4" w:space="0" w:color="auto"/>
              <w:left w:val="nil"/>
              <w:bottom w:val="single" w:sz="4" w:space="0" w:color="auto"/>
              <w:right w:val="single" w:sz="8" w:space="0" w:color="auto"/>
            </w:tcBorders>
            <w:vAlign w:val="center"/>
          </w:tcPr>
          <w:p w:rsidR="0090471F" w:rsidRDefault="0090471F" w:rsidP="008853F6">
            <w:pPr>
              <w:spacing w:line="240" w:lineRule="atLeast"/>
              <w:jc w:val="center"/>
              <w:rPr>
                <w:b/>
                <w:bCs/>
                <w:color w:val="000000"/>
                <w:sz w:val="28"/>
                <w:szCs w:val="28"/>
              </w:rPr>
            </w:pPr>
            <w:r>
              <w:rPr>
                <w:b/>
                <w:bCs/>
                <w:color w:val="000000"/>
                <w:sz w:val="28"/>
                <w:szCs w:val="28"/>
              </w:rPr>
              <w:t>2009г.</w:t>
            </w:r>
          </w:p>
        </w:tc>
        <w:tc>
          <w:tcPr>
            <w:tcW w:w="986" w:type="dxa"/>
            <w:tcBorders>
              <w:top w:val="single" w:sz="4" w:space="0" w:color="auto"/>
              <w:left w:val="nil"/>
              <w:bottom w:val="single" w:sz="4" w:space="0" w:color="auto"/>
              <w:right w:val="single" w:sz="8" w:space="0" w:color="auto"/>
            </w:tcBorders>
            <w:vAlign w:val="center"/>
          </w:tcPr>
          <w:p w:rsidR="0090471F" w:rsidRDefault="0090471F" w:rsidP="008853F6">
            <w:pPr>
              <w:spacing w:line="240" w:lineRule="atLeast"/>
              <w:jc w:val="center"/>
              <w:rPr>
                <w:b/>
                <w:bCs/>
                <w:color w:val="000000"/>
                <w:sz w:val="28"/>
                <w:szCs w:val="28"/>
              </w:rPr>
            </w:pPr>
            <w:r>
              <w:rPr>
                <w:b/>
                <w:bCs/>
                <w:color w:val="000000"/>
                <w:sz w:val="28"/>
                <w:szCs w:val="28"/>
              </w:rPr>
              <w:t>2010г.</w:t>
            </w:r>
          </w:p>
        </w:tc>
        <w:tc>
          <w:tcPr>
            <w:tcW w:w="974" w:type="dxa"/>
            <w:tcBorders>
              <w:top w:val="single" w:sz="4" w:space="0" w:color="auto"/>
              <w:left w:val="nil"/>
              <w:bottom w:val="single" w:sz="4" w:space="0" w:color="auto"/>
              <w:right w:val="nil"/>
            </w:tcBorders>
            <w:vAlign w:val="center"/>
          </w:tcPr>
          <w:p w:rsidR="0090471F" w:rsidRDefault="0090471F" w:rsidP="008853F6">
            <w:pPr>
              <w:spacing w:line="240" w:lineRule="atLeast"/>
              <w:jc w:val="center"/>
              <w:rPr>
                <w:b/>
                <w:bCs/>
                <w:color w:val="000000"/>
                <w:sz w:val="28"/>
                <w:szCs w:val="28"/>
              </w:rPr>
            </w:pPr>
            <w:r>
              <w:rPr>
                <w:b/>
                <w:bCs/>
                <w:color w:val="000000"/>
                <w:sz w:val="28"/>
                <w:szCs w:val="28"/>
              </w:rPr>
              <w:t>2011г.</w:t>
            </w:r>
          </w:p>
        </w:tc>
        <w:tc>
          <w:tcPr>
            <w:tcW w:w="1219" w:type="dxa"/>
            <w:tcBorders>
              <w:top w:val="single" w:sz="4" w:space="0" w:color="auto"/>
              <w:left w:val="single" w:sz="8" w:space="0" w:color="auto"/>
              <w:bottom w:val="single" w:sz="4" w:space="0" w:color="auto"/>
              <w:right w:val="single" w:sz="8" w:space="0" w:color="auto"/>
            </w:tcBorders>
            <w:vAlign w:val="center"/>
          </w:tcPr>
          <w:p w:rsidR="0090471F" w:rsidRDefault="0090471F" w:rsidP="008853F6">
            <w:pPr>
              <w:spacing w:line="240" w:lineRule="atLeast"/>
              <w:jc w:val="center"/>
              <w:rPr>
                <w:b/>
                <w:bCs/>
              </w:rPr>
            </w:pPr>
            <w:r>
              <w:rPr>
                <w:b/>
                <w:bCs/>
              </w:rPr>
              <w:t xml:space="preserve">Темп роста,               в % 2010г. к 2009г   </w:t>
            </w:r>
          </w:p>
        </w:tc>
        <w:tc>
          <w:tcPr>
            <w:tcW w:w="1219" w:type="dxa"/>
            <w:tcBorders>
              <w:top w:val="single" w:sz="4" w:space="0" w:color="auto"/>
              <w:left w:val="nil"/>
              <w:bottom w:val="single" w:sz="4" w:space="0" w:color="auto"/>
              <w:right w:val="single" w:sz="4" w:space="0" w:color="auto"/>
            </w:tcBorders>
            <w:vAlign w:val="center"/>
          </w:tcPr>
          <w:p w:rsidR="0090471F" w:rsidRDefault="0090471F" w:rsidP="008853F6">
            <w:pPr>
              <w:spacing w:line="240" w:lineRule="atLeast"/>
              <w:jc w:val="center"/>
              <w:rPr>
                <w:b/>
                <w:bCs/>
              </w:rPr>
            </w:pPr>
            <w:r>
              <w:rPr>
                <w:b/>
                <w:bCs/>
              </w:rPr>
              <w:t xml:space="preserve">Темп роста,               в % 2011г. к 2009г   </w:t>
            </w:r>
          </w:p>
        </w:tc>
      </w:tr>
      <w:tr w:rsidR="0090471F" w:rsidTr="008853F6">
        <w:trPr>
          <w:trHeight w:val="328"/>
        </w:trPr>
        <w:tc>
          <w:tcPr>
            <w:tcW w:w="3403" w:type="dxa"/>
            <w:tcBorders>
              <w:top w:val="single" w:sz="4" w:space="0" w:color="auto"/>
              <w:left w:val="single" w:sz="8" w:space="0" w:color="auto"/>
              <w:bottom w:val="single" w:sz="4" w:space="0" w:color="auto"/>
              <w:right w:val="single" w:sz="4" w:space="0" w:color="auto"/>
            </w:tcBorders>
            <w:vAlign w:val="center"/>
          </w:tcPr>
          <w:p w:rsidR="0090471F" w:rsidRDefault="0090471F" w:rsidP="008853F6">
            <w:pPr>
              <w:jc w:val="center"/>
              <w:rPr>
                <w:color w:val="000000"/>
              </w:rPr>
            </w:pPr>
            <w:r>
              <w:rPr>
                <w:color w:val="000000"/>
              </w:rPr>
              <w:t>% обратившихся льготников</w:t>
            </w:r>
          </w:p>
        </w:tc>
        <w:tc>
          <w:tcPr>
            <w:tcW w:w="986" w:type="dxa"/>
            <w:tcBorders>
              <w:top w:val="single" w:sz="4" w:space="0" w:color="auto"/>
              <w:left w:val="nil"/>
              <w:bottom w:val="single" w:sz="4" w:space="0" w:color="auto"/>
              <w:right w:val="single" w:sz="4" w:space="0" w:color="auto"/>
            </w:tcBorders>
            <w:vAlign w:val="center"/>
          </w:tcPr>
          <w:p w:rsidR="0090471F" w:rsidRDefault="0090471F" w:rsidP="008853F6">
            <w:pPr>
              <w:jc w:val="center"/>
              <w:rPr>
                <w:color w:val="000000"/>
                <w:sz w:val="28"/>
                <w:szCs w:val="28"/>
              </w:rPr>
            </w:pPr>
            <w:r>
              <w:rPr>
                <w:color w:val="000000"/>
                <w:sz w:val="28"/>
                <w:szCs w:val="28"/>
              </w:rPr>
              <w:t>92,4</w:t>
            </w:r>
          </w:p>
        </w:tc>
        <w:tc>
          <w:tcPr>
            <w:tcW w:w="974" w:type="dxa"/>
            <w:tcBorders>
              <w:top w:val="single" w:sz="4" w:space="0" w:color="auto"/>
              <w:left w:val="nil"/>
              <w:bottom w:val="single" w:sz="4" w:space="0" w:color="auto"/>
              <w:right w:val="single" w:sz="4" w:space="0" w:color="auto"/>
            </w:tcBorders>
            <w:vAlign w:val="center"/>
          </w:tcPr>
          <w:p w:rsidR="0090471F" w:rsidRDefault="0090471F" w:rsidP="008853F6">
            <w:pPr>
              <w:jc w:val="center"/>
              <w:rPr>
                <w:color w:val="000000"/>
                <w:sz w:val="28"/>
                <w:szCs w:val="28"/>
              </w:rPr>
            </w:pPr>
            <w:r>
              <w:rPr>
                <w:color w:val="000000"/>
                <w:sz w:val="28"/>
                <w:szCs w:val="28"/>
              </w:rPr>
              <w:t>71,9</w:t>
            </w:r>
          </w:p>
        </w:tc>
        <w:tc>
          <w:tcPr>
            <w:tcW w:w="986" w:type="dxa"/>
            <w:tcBorders>
              <w:top w:val="single" w:sz="4" w:space="0" w:color="auto"/>
              <w:left w:val="nil"/>
              <w:bottom w:val="single" w:sz="4" w:space="0" w:color="auto"/>
              <w:right w:val="single" w:sz="4" w:space="0" w:color="auto"/>
            </w:tcBorders>
            <w:vAlign w:val="center"/>
          </w:tcPr>
          <w:p w:rsidR="0090471F" w:rsidRDefault="0090471F" w:rsidP="008853F6">
            <w:pPr>
              <w:jc w:val="center"/>
              <w:rPr>
                <w:color w:val="000000"/>
                <w:sz w:val="28"/>
                <w:szCs w:val="28"/>
              </w:rPr>
            </w:pPr>
            <w:r>
              <w:rPr>
                <w:color w:val="000000"/>
                <w:sz w:val="28"/>
                <w:szCs w:val="28"/>
              </w:rPr>
              <w:t>80</w:t>
            </w:r>
          </w:p>
        </w:tc>
        <w:tc>
          <w:tcPr>
            <w:tcW w:w="974" w:type="dxa"/>
            <w:tcBorders>
              <w:top w:val="single" w:sz="4" w:space="0" w:color="auto"/>
              <w:left w:val="nil"/>
              <w:bottom w:val="single" w:sz="4" w:space="0" w:color="auto"/>
              <w:right w:val="single" w:sz="4" w:space="0" w:color="auto"/>
            </w:tcBorders>
            <w:vAlign w:val="center"/>
          </w:tcPr>
          <w:p w:rsidR="0090471F" w:rsidRDefault="0090471F" w:rsidP="008853F6">
            <w:pPr>
              <w:jc w:val="center"/>
              <w:rPr>
                <w:color w:val="000000"/>
                <w:sz w:val="28"/>
                <w:szCs w:val="28"/>
              </w:rPr>
            </w:pPr>
            <w:r>
              <w:rPr>
                <w:color w:val="000000"/>
                <w:sz w:val="28"/>
                <w:szCs w:val="28"/>
              </w:rPr>
              <w:t>70,2</w:t>
            </w:r>
          </w:p>
        </w:tc>
        <w:tc>
          <w:tcPr>
            <w:tcW w:w="1219" w:type="dxa"/>
            <w:tcBorders>
              <w:top w:val="single" w:sz="4" w:space="0" w:color="auto"/>
              <w:left w:val="nil"/>
              <w:bottom w:val="single" w:sz="4" w:space="0" w:color="auto"/>
              <w:right w:val="single" w:sz="4" w:space="0" w:color="auto"/>
            </w:tcBorders>
            <w:noWrap/>
            <w:vAlign w:val="center"/>
          </w:tcPr>
          <w:p w:rsidR="0090471F" w:rsidRDefault="0090471F" w:rsidP="008853F6">
            <w:pPr>
              <w:jc w:val="center"/>
              <w:rPr>
                <w:sz w:val="28"/>
                <w:szCs w:val="28"/>
              </w:rPr>
            </w:pPr>
            <w:r>
              <w:rPr>
                <w:sz w:val="28"/>
                <w:szCs w:val="28"/>
              </w:rPr>
              <w:t>111,3</w:t>
            </w:r>
          </w:p>
        </w:tc>
        <w:tc>
          <w:tcPr>
            <w:tcW w:w="1219" w:type="dxa"/>
            <w:tcBorders>
              <w:top w:val="single" w:sz="4" w:space="0" w:color="auto"/>
              <w:left w:val="nil"/>
              <w:bottom w:val="single" w:sz="4" w:space="0" w:color="auto"/>
              <w:right w:val="single" w:sz="8" w:space="0" w:color="auto"/>
            </w:tcBorders>
            <w:noWrap/>
            <w:vAlign w:val="center"/>
          </w:tcPr>
          <w:p w:rsidR="0090471F" w:rsidRDefault="0090471F" w:rsidP="008853F6">
            <w:pPr>
              <w:jc w:val="center"/>
              <w:rPr>
                <w:sz w:val="28"/>
                <w:szCs w:val="28"/>
              </w:rPr>
            </w:pPr>
            <w:r>
              <w:rPr>
                <w:sz w:val="28"/>
                <w:szCs w:val="28"/>
              </w:rPr>
              <w:t>97,6</w:t>
            </w:r>
          </w:p>
        </w:tc>
      </w:tr>
      <w:tr w:rsidR="0090471F" w:rsidTr="008853F6">
        <w:trPr>
          <w:trHeight w:val="714"/>
        </w:trPr>
        <w:tc>
          <w:tcPr>
            <w:tcW w:w="3403" w:type="dxa"/>
            <w:tcBorders>
              <w:top w:val="nil"/>
              <w:left w:val="single" w:sz="8" w:space="0" w:color="auto"/>
              <w:bottom w:val="single" w:sz="4" w:space="0" w:color="auto"/>
              <w:right w:val="single" w:sz="4" w:space="0" w:color="auto"/>
            </w:tcBorders>
          </w:tcPr>
          <w:p w:rsidR="0090471F" w:rsidRDefault="0090471F" w:rsidP="008853F6">
            <w:pPr>
              <w:rPr>
                <w:color w:val="000000"/>
              </w:rPr>
            </w:pPr>
            <w:r>
              <w:rPr>
                <w:color w:val="000000"/>
              </w:rPr>
              <w:t>Количество рецептов, выписанных на одного обратившегося льготника</w:t>
            </w:r>
          </w:p>
        </w:tc>
        <w:tc>
          <w:tcPr>
            <w:tcW w:w="986" w:type="dxa"/>
            <w:tcBorders>
              <w:top w:val="nil"/>
              <w:left w:val="nil"/>
              <w:bottom w:val="single" w:sz="4" w:space="0" w:color="auto"/>
              <w:right w:val="single" w:sz="4" w:space="0" w:color="auto"/>
            </w:tcBorders>
            <w:vAlign w:val="center"/>
          </w:tcPr>
          <w:p w:rsidR="0090471F" w:rsidRDefault="0090471F" w:rsidP="008853F6">
            <w:pPr>
              <w:jc w:val="center"/>
              <w:rPr>
                <w:color w:val="000000"/>
                <w:sz w:val="28"/>
                <w:szCs w:val="28"/>
              </w:rPr>
            </w:pPr>
            <w:r>
              <w:rPr>
                <w:color w:val="000000"/>
                <w:sz w:val="28"/>
                <w:szCs w:val="28"/>
              </w:rPr>
              <w:t>16,5</w:t>
            </w:r>
          </w:p>
        </w:tc>
        <w:tc>
          <w:tcPr>
            <w:tcW w:w="974" w:type="dxa"/>
            <w:tcBorders>
              <w:top w:val="nil"/>
              <w:left w:val="nil"/>
              <w:bottom w:val="single" w:sz="4" w:space="0" w:color="auto"/>
              <w:right w:val="single" w:sz="4" w:space="0" w:color="auto"/>
            </w:tcBorders>
            <w:vAlign w:val="center"/>
          </w:tcPr>
          <w:p w:rsidR="0090471F" w:rsidRDefault="0090471F" w:rsidP="008853F6">
            <w:pPr>
              <w:jc w:val="center"/>
              <w:rPr>
                <w:color w:val="000000"/>
                <w:sz w:val="28"/>
                <w:szCs w:val="28"/>
              </w:rPr>
            </w:pPr>
            <w:r>
              <w:rPr>
                <w:color w:val="000000"/>
                <w:sz w:val="28"/>
                <w:szCs w:val="28"/>
              </w:rPr>
              <w:t>18,8</w:t>
            </w:r>
          </w:p>
        </w:tc>
        <w:tc>
          <w:tcPr>
            <w:tcW w:w="986" w:type="dxa"/>
            <w:tcBorders>
              <w:top w:val="nil"/>
              <w:left w:val="nil"/>
              <w:bottom w:val="single" w:sz="4" w:space="0" w:color="auto"/>
              <w:right w:val="single" w:sz="4" w:space="0" w:color="auto"/>
            </w:tcBorders>
            <w:vAlign w:val="center"/>
          </w:tcPr>
          <w:p w:rsidR="0090471F" w:rsidRDefault="0090471F" w:rsidP="008853F6">
            <w:pPr>
              <w:jc w:val="center"/>
              <w:rPr>
                <w:color w:val="000000"/>
                <w:sz w:val="28"/>
                <w:szCs w:val="28"/>
              </w:rPr>
            </w:pPr>
            <w:r>
              <w:rPr>
                <w:color w:val="000000"/>
                <w:sz w:val="28"/>
                <w:szCs w:val="28"/>
              </w:rPr>
              <w:t>20,3</w:t>
            </w:r>
          </w:p>
        </w:tc>
        <w:tc>
          <w:tcPr>
            <w:tcW w:w="974" w:type="dxa"/>
            <w:tcBorders>
              <w:top w:val="nil"/>
              <w:left w:val="nil"/>
              <w:bottom w:val="single" w:sz="4" w:space="0" w:color="auto"/>
              <w:right w:val="single" w:sz="4" w:space="0" w:color="auto"/>
            </w:tcBorders>
            <w:vAlign w:val="center"/>
          </w:tcPr>
          <w:p w:rsidR="0090471F" w:rsidRDefault="0090471F" w:rsidP="008853F6">
            <w:pPr>
              <w:jc w:val="center"/>
              <w:rPr>
                <w:color w:val="000000"/>
                <w:sz w:val="28"/>
                <w:szCs w:val="28"/>
              </w:rPr>
            </w:pPr>
            <w:r>
              <w:rPr>
                <w:color w:val="000000"/>
                <w:sz w:val="28"/>
                <w:szCs w:val="28"/>
              </w:rPr>
              <w:t>19,6</w:t>
            </w:r>
          </w:p>
        </w:tc>
        <w:tc>
          <w:tcPr>
            <w:tcW w:w="1219" w:type="dxa"/>
            <w:tcBorders>
              <w:top w:val="nil"/>
              <w:left w:val="nil"/>
              <w:bottom w:val="single" w:sz="4" w:space="0" w:color="auto"/>
              <w:right w:val="single" w:sz="4" w:space="0" w:color="auto"/>
            </w:tcBorders>
            <w:noWrap/>
            <w:vAlign w:val="center"/>
          </w:tcPr>
          <w:p w:rsidR="0090471F" w:rsidRDefault="0090471F" w:rsidP="008853F6">
            <w:pPr>
              <w:jc w:val="center"/>
              <w:rPr>
                <w:sz w:val="28"/>
                <w:szCs w:val="28"/>
              </w:rPr>
            </w:pPr>
            <w:r>
              <w:rPr>
                <w:sz w:val="28"/>
                <w:szCs w:val="28"/>
              </w:rPr>
              <w:t>108,0</w:t>
            </w:r>
          </w:p>
        </w:tc>
        <w:tc>
          <w:tcPr>
            <w:tcW w:w="1219" w:type="dxa"/>
            <w:tcBorders>
              <w:top w:val="nil"/>
              <w:left w:val="nil"/>
              <w:bottom w:val="single" w:sz="4" w:space="0" w:color="auto"/>
              <w:right w:val="single" w:sz="8" w:space="0" w:color="auto"/>
            </w:tcBorders>
            <w:noWrap/>
            <w:vAlign w:val="center"/>
          </w:tcPr>
          <w:p w:rsidR="0090471F" w:rsidRDefault="0090471F" w:rsidP="008853F6">
            <w:pPr>
              <w:jc w:val="center"/>
              <w:rPr>
                <w:sz w:val="28"/>
                <w:szCs w:val="28"/>
              </w:rPr>
            </w:pPr>
            <w:r>
              <w:rPr>
                <w:sz w:val="28"/>
                <w:szCs w:val="28"/>
              </w:rPr>
              <w:t>104,3</w:t>
            </w:r>
          </w:p>
        </w:tc>
      </w:tr>
      <w:tr w:rsidR="0090471F" w:rsidTr="008853F6">
        <w:trPr>
          <w:trHeight w:val="626"/>
        </w:trPr>
        <w:tc>
          <w:tcPr>
            <w:tcW w:w="3403" w:type="dxa"/>
            <w:tcBorders>
              <w:top w:val="nil"/>
              <w:left w:val="single" w:sz="8" w:space="0" w:color="auto"/>
              <w:bottom w:val="single" w:sz="4" w:space="0" w:color="auto"/>
              <w:right w:val="single" w:sz="4" w:space="0" w:color="auto"/>
            </w:tcBorders>
          </w:tcPr>
          <w:p w:rsidR="0090471F" w:rsidRDefault="0090471F" w:rsidP="008853F6">
            <w:pPr>
              <w:rPr>
                <w:color w:val="000000"/>
              </w:rPr>
            </w:pPr>
            <w:r>
              <w:rPr>
                <w:color w:val="000000"/>
              </w:rPr>
              <w:t>Средняя стоимость 1 отпущенного рецепта</w:t>
            </w:r>
          </w:p>
        </w:tc>
        <w:tc>
          <w:tcPr>
            <w:tcW w:w="986" w:type="dxa"/>
            <w:tcBorders>
              <w:top w:val="nil"/>
              <w:left w:val="nil"/>
              <w:bottom w:val="single" w:sz="4" w:space="0" w:color="auto"/>
              <w:right w:val="single" w:sz="4" w:space="0" w:color="auto"/>
            </w:tcBorders>
            <w:vAlign w:val="center"/>
          </w:tcPr>
          <w:p w:rsidR="0090471F" w:rsidRDefault="0090471F" w:rsidP="008853F6">
            <w:pPr>
              <w:jc w:val="center"/>
              <w:rPr>
                <w:color w:val="000000"/>
                <w:sz w:val="28"/>
                <w:szCs w:val="28"/>
              </w:rPr>
            </w:pPr>
            <w:r>
              <w:rPr>
                <w:color w:val="000000"/>
                <w:sz w:val="28"/>
                <w:szCs w:val="28"/>
              </w:rPr>
              <w:t>286,1</w:t>
            </w:r>
          </w:p>
        </w:tc>
        <w:tc>
          <w:tcPr>
            <w:tcW w:w="974" w:type="dxa"/>
            <w:tcBorders>
              <w:top w:val="nil"/>
              <w:left w:val="nil"/>
              <w:bottom w:val="single" w:sz="4" w:space="0" w:color="auto"/>
              <w:right w:val="single" w:sz="4" w:space="0" w:color="auto"/>
            </w:tcBorders>
            <w:vAlign w:val="center"/>
          </w:tcPr>
          <w:p w:rsidR="0090471F" w:rsidRDefault="0090471F" w:rsidP="008853F6">
            <w:pPr>
              <w:jc w:val="center"/>
              <w:rPr>
                <w:color w:val="000000"/>
                <w:sz w:val="28"/>
                <w:szCs w:val="28"/>
              </w:rPr>
            </w:pPr>
            <w:r>
              <w:rPr>
                <w:color w:val="000000"/>
                <w:sz w:val="28"/>
                <w:szCs w:val="28"/>
              </w:rPr>
              <w:t>697,2</w:t>
            </w:r>
          </w:p>
        </w:tc>
        <w:tc>
          <w:tcPr>
            <w:tcW w:w="986" w:type="dxa"/>
            <w:tcBorders>
              <w:top w:val="nil"/>
              <w:left w:val="nil"/>
              <w:bottom w:val="single" w:sz="4" w:space="0" w:color="auto"/>
              <w:right w:val="single" w:sz="4" w:space="0" w:color="auto"/>
            </w:tcBorders>
            <w:vAlign w:val="center"/>
          </w:tcPr>
          <w:p w:rsidR="0090471F" w:rsidRDefault="0090471F" w:rsidP="008853F6">
            <w:pPr>
              <w:jc w:val="center"/>
              <w:rPr>
                <w:color w:val="000000"/>
                <w:sz w:val="28"/>
                <w:szCs w:val="28"/>
              </w:rPr>
            </w:pPr>
            <w:r>
              <w:rPr>
                <w:color w:val="000000"/>
                <w:sz w:val="28"/>
                <w:szCs w:val="28"/>
              </w:rPr>
              <w:t>565,23</w:t>
            </w:r>
          </w:p>
        </w:tc>
        <w:tc>
          <w:tcPr>
            <w:tcW w:w="974" w:type="dxa"/>
            <w:tcBorders>
              <w:top w:val="nil"/>
              <w:left w:val="nil"/>
              <w:bottom w:val="single" w:sz="4" w:space="0" w:color="auto"/>
              <w:right w:val="single" w:sz="4" w:space="0" w:color="auto"/>
            </w:tcBorders>
            <w:vAlign w:val="center"/>
          </w:tcPr>
          <w:p w:rsidR="0090471F" w:rsidRDefault="0090471F" w:rsidP="008853F6">
            <w:pPr>
              <w:jc w:val="center"/>
              <w:rPr>
                <w:color w:val="000000"/>
                <w:sz w:val="28"/>
                <w:szCs w:val="28"/>
              </w:rPr>
            </w:pPr>
            <w:r>
              <w:rPr>
                <w:color w:val="000000"/>
                <w:sz w:val="28"/>
                <w:szCs w:val="28"/>
              </w:rPr>
              <w:t>556,5</w:t>
            </w:r>
          </w:p>
        </w:tc>
        <w:tc>
          <w:tcPr>
            <w:tcW w:w="1219" w:type="dxa"/>
            <w:tcBorders>
              <w:top w:val="nil"/>
              <w:left w:val="nil"/>
              <w:bottom w:val="single" w:sz="4" w:space="0" w:color="auto"/>
              <w:right w:val="single" w:sz="4" w:space="0" w:color="auto"/>
            </w:tcBorders>
            <w:noWrap/>
            <w:vAlign w:val="center"/>
          </w:tcPr>
          <w:p w:rsidR="0090471F" w:rsidRDefault="0090471F" w:rsidP="008853F6">
            <w:pPr>
              <w:jc w:val="center"/>
              <w:rPr>
                <w:sz w:val="28"/>
                <w:szCs w:val="28"/>
              </w:rPr>
            </w:pPr>
            <w:r>
              <w:rPr>
                <w:sz w:val="28"/>
                <w:szCs w:val="28"/>
              </w:rPr>
              <w:t>81,1</w:t>
            </w:r>
          </w:p>
        </w:tc>
        <w:tc>
          <w:tcPr>
            <w:tcW w:w="1219" w:type="dxa"/>
            <w:tcBorders>
              <w:top w:val="nil"/>
              <w:left w:val="nil"/>
              <w:bottom w:val="single" w:sz="4" w:space="0" w:color="auto"/>
              <w:right w:val="single" w:sz="8" w:space="0" w:color="auto"/>
            </w:tcBorders>
            <w:noWrap/>
            <w:vAlign w:val="center"/>
          </w:tcPr>
          <w:p w:rsidR="0090471F" w:rsidRDefault="0090471F" w:rsidP="008853F6">
            <w:pPr>
              <w:jc w:val="center"/>
              <w:rPr>
                <w:sz w:val="28"/>
                <w:szCs w:val="28"/>
              </w:rPr>
            </w:pPr>
            <w:r>
              <w:rPr>
                <w:sz w:val="28"/>
                <w:szCs w:val="28"/>
              </w:rPr>
              <w:t>79,8</w:t>
            </w:r>
          </w:p>
        </w:tc>
      </w:tr>
      <w:tr w:rsidR="0090471F" w:rsidTr="008853F6">
        <w:trPr>
          <w:trHeight w:val="1355"/>
        </w:trPr>
        <w:tc>
          <w:tcPr>
            <w:tcW w:w="3403" w:type="dxa"/>
            <w:tcBorders>
              <w:top w:val="nil"/>
              <w:left w:val="single" w:sz="8" w:space="0" w:color="auto"/>
              <w:bottom w:val="single" w:sz="4" w:space="0" w:color="auto"/>
              <w:right w:val="single" w:sz="4" w:space="0" w:color="auto"/>
            </w:tcBorders>
          </w:tcPr>
          <w:p w:rsidR="0090471F" w:rsidRDefault="0090471F" w:rsidP="008853F6">
            <w:pPr>
              <w:rPr>
                <w:color w:val="000000"/>
              </w:rPr>
            </w:pPr>
            <w:r>
              <w:rPr>
                <w:color w:val="000000"/>
              </w:rPr>
              <w:t>Средняя стоимость лекарственных средств, полученных одним обратившимся льготником за год (руб.)</w:t>
            </w:r>
          </w:p>
        </w:tc>
        <w:tc>
          <w:tcPr>
            <w:tcW w:w="986" w:type="dxa"/>
            <w:tcBorders>
              <w:top w:val="nil"/>
              <w:left w:val="nil"/>
              <w:bottom w:val="single" w:sz="4" w:space="0" w:color="auto"/>
              <w:right w:val="single" w:sz="4" w:space="0" w:color="auto"/>
            </w:tcBorders>
            <w:vAlign w:val="center"/>
          </w:tcPr>
          <w:p w:rsidR="0090471F" w:rsidRDefault="0090471F" w:rsidP="008853F6">
            <w:pPr>
              <w:jc w:val="center"/>
              <w:rPr>
                <w:color w:val="000000"/>
                <w:sz w:val="28"/>
                <w:szCs w:val="28"/>
              </w:rPr>
            </w:pPr>
            <w:r>
              <w:rPr>
                <w:color w:val="000000"/>
                <w:sz w:val="28"/>
                <w:szCs w:val="28"/>
              </w:rPr>
              <w:t>4455,1</w:t>
            </w:r>
          </w:p>
        </w:tc>
        <w:tc>
          <w:tcPr>
            <w:tcW w:w="974" w:type="dxa"/>
            <w:tcBorders>
              <w:top w:val="nil"/>
              <w:left w:val="nil"/>
              <w:bottom w:val="single" w:sz="4" w:space="0" w:color="auto"/>
              <w:right w:val="single" w:sz="4" w:space="0" w:color="auto"/>
            </w:tcBorders>
            <w:vAlign w:val="center"/>
          </w:tcPr>
          <w:p w:rsidR="0090471F" w:rsidRDefault="0090471F" w:rsidP="008853F6">
            <w:pPr>
              <w:jc w:val="center"/>
              <w:rPr>
                <w:color w:val="000000"/>
                <w:sz w:val="28"/>
                <w:szCs w:val="28"/>
              </w:rPr>
            </w:pPr>
            <w:r>
              <w:rPr>
                <w:color w:val="000000"/>
                <w:sz w:val="28"/>
                <w:szCs w:val="28"/>
              </w:rPr>
              <w:t>13116</w:t>
            </w:r>
          </w:p>
        </w:tc>
        <w:tc>
          <w:tcPr>
            <w:tcW w:w="986" w:type="dxa"/>
            <w:tcBorders>
              <w:top w:val="nil"/>
              <w:left w:val="nil"/>
              <w:bottom w:val="single" w:sz="4" w:space="0" w:color="auto"/>
              <w:right w:val="single" w:sz="4" w:space="0" w:color="auto"/>
            </w:tcBorders>
            <w:vAlign w:val="center"/>
          </w:tcPr>
          <w:p w:rsidR="0090471F" w:rsidRDefault="0090471F" w:rsidP="008853F6">
            <w:pPr>
              <w:jc w:val="center"/>
              <w:rPr>
                <w:color w:val="000000"/>
                <w:sz w:val="28"/>
                <w:szCs w:val="28"/>
              </w:rPr>
            </w:pPr>
            <w:r>
              <w:rPr>
                <w:color w:val="000000"/>
                <w:sz w:val="28"/>
                <w:szCs w:val="28"/>
              </w:rPr>
              <w:t>11470</w:t>
            </w:r>
          </w:p>
        </w:tc>
        <w:tc>
          <w:tcPr>
            <w:tcW w:w="974" w:type="dxa"/>
            <w:tcBorders>
              <w:top w:val="nil"/>
              <w:left w:val="nil"/>
              <w:bottom w:val="single" w:sz="4" w:space="0" w:color="auto"/>
              <w:right w:val="single" w:sz="4" w:space="0" w:color="auto"/>
            </w:tcBorders>
            <w:vAlign w:val="center"/>
          </w:tcPr>
          <w:p w:rsidR="0090471F" w:rsidRDefault="0090471F" w:rsidP="008853F6">
            <w:pPr>
              <w:jc w:val="center"/>
              <w:rPr>
                <w:color w:val="000000"/>
                <w:sz w:val="28"/>
                <w:szCs w:val="28"/>
              </w:rPr>
            </w:pPr>
            <w:r>
              <w:rPr>
                <w:color w:val="000000"/>
                <w:sz w:val="28"/>
                <w:szCs w:val="28"/>
              </w:rPr>
              <w:t>10830</w:t>
            </w:r>
          </w:p>
        </w:tc>
        <w:tc>
          <w:tcPr>
            <w:tcW w:w="1219" w:type="dxa"/>
            <w:tcBorders>
              <w:top w:val="nil"/>
              <w:left w:val="nil"/>
              <w:bottom w:val="single" w:sz="4" w:space="0" w:color="auto"/>
              <w:right w:val="single" w:sz="4" w:space="0" w:color="auto"/>
            </w:tcBorders>
            <w:noWrap/>
            <w:vAlign w:val="center"/>
          </w:tcPr>
          <w:p w:rsidR="0090471F" w:rsidRDefault="0090471F" w:rsidP="008853F6">
            <w:pPr>
              <w:jc w:val="center"/>
              <w:rPr>
                <w:sz w:val="28"/>
                <w:szCs w:val="28"/>
              </w:rPr>
            </w:pPr>
            <w:r>
              <w:rPr>
                <w:sz w:val="28"/>
                <w:szCs w:val="28"/>
              </w:rPr>
              <w:t>87,4</w:t>
            </w:r>
          </w:p>
        </w:tc>
        <w:tc>
          <w:tcPr>
            <w:tcW w:w="1219" w:type="dxa"/>
            <w:tcBorders>
              <w:top w:val="nil"/>
              <w:left w:val="nil"/>
              <w:bottom w:val="single" w:sz="4" w:space="0" w:color="auto"/>
              <w:right w:val="single" w:sz="8" w:space="0" w:color="auto"/>
            </w:tcBorders>
            <w:noWrap/>
            <w:vAlign w:val="center"/>
          </w:tcPr>
          <w:p w:rsidR="0090471F" w:rsidRDefault="0090471F" w:rsidP="008853F6">
            <w:pPr>
              <w:jc w:val="center"/>
              <w:rPr>
                <w:sz w:val="28"/>
                <w:szCs w:val="28"/>
              </w:rPr>
            </w:pPr>
            <w:r>
              <w:rPr>
                <w:sz w:val="28"/>
                <w:szCs w:val="28"/>
              </w:rPr>
              <w:t>82,6</w:t>
            </w:r>
          </w:p>
        </w:tc>
      </w:tr>
      <w:tr w:rsidR="0090471F" w:rsidTr="008853F6">
        <w:trPr>
          <w:trHeight w:val="853"/>
        </w:trPr>
        <w:tc>
          <w:tcPr>
            <w:tcW w:w="3403" w:type="dxa"/>
            <w:tcBorders>
              <w:top w:val="nil"/>
              <w:left w:val="single" w:sz="8" w:space="0" w:color="auto"/>
              <w:bottom w:val="single" w:sz="4" w:space="0" w:color="auto"/>
              <w:right w:val="single" w:sz="4" w:space="0" w:color="auto"/>
            </w:tcBorders>
          </w:tcPr>
          <w:p w:rsidR="0090471F" w:rsidRDefault="0090471F" w:rsidP="008853F6">
            <w:pPr>
              <w:rPr>
                <w:color w:val="000000"/>
              </w:rPr>
            </w:pPr>
            <w:r>
              <w:rPr>
                <w:color w:val="000000"/>
              </w:rPr>
              <w:t>Уровень удовлетворенности обслуживания предъявленных рецептов (%)</w:t>
            </w:r>
          </w:p>
        </w:tc>
        <w:tc>
          <w:tcPr>
            <w:tcW w:w="986" w:type="dxa"/>
            <w:tcBorders>
              <w:top w:val="nil"/>
              <w:left w:val="nil"/>
              <w:bottom w:val="single" w:sz="4" w:space="0" w:color="auto"/>
              <w:right w:val="single" w:sz="4" w:space="0" w:color="auto"/>
            </w:tcBorders>
            <w:vAlign w:val="center"/>
          </w:tcPr>
          <w:p w:rsidR="0090471F" w:rsidRDefault="0090471F" w:rsidP="008853F6">
            <w:pPr>
              <w:jc w:val="center"/>
              <w:rPr>
                <w:color w:val="000000"/>
                <w:sz w:val="28"/>
                <w:szCs w:val="28"/>
              </w:rPr>
            </w:pPr>
            <w:r>
              <w:rPr>
                <w:color w:val="000000"/>
                <w:sz w:val="28"/>
                <w:szCs w:val="28"/>
              </w:rPr>
              <w:t>100%</w:t>
            </w:r>
          </w:p>
        </w:tc>
        <w:tc>
          <w:tcPr>
            <w:tcW w:w="974" w:type="dxa"/>
            <w:tcBorders>
              <w:top w:val="nil"/>
              <w:left w:val="nil"/>
              <w:bottom w:val="single" w:sz="4" w:space="0" w:color="auto"/>
              <w:right w:val="single" w:sz="4" w:space="0" w:color="auto"/>
            </w:tcBorders>
            <w:vAlign w:val="center"/>
          </w:tcPr>
          <w:p w:rsidR="0090471F" w:rsidRDefault="0090471F" w:rsidP="008853F6">
            <w:pPr>
              <w:jc w:val="center"/>
              <w:rPr>
                <w:color w:val="000000"/>
                <w:sz w:val="28"/>
                <w:szCs w:val="28"/>
              </w:rPr>
            </w:pPr>
            <w:r>
              <w:rPr>
                <w:color w:val="000000"/>
                <w:sz w:val="28"/>
                <w:szCs w:val="28"/>
              </w:rPr>
              <w:t>100%</w:t>
            </w:r>
          </w:p>
        </w:tc>
        <w:tc>
          <w:tcPr>
            <w:tcW w:w="986" w:type="dxa"/>
            <w:tcBorders>
              <w:top w:val="nil"/>
              <w:left w:val="nil"/>
              <w:bottom w:val="single" w:sz="4" w:space="0" w:color="auto"/>
              <w:right w:val="single" w:sz="4" w:space="0" w:color="auto"/>
            </w:tcBorders>
            <w:vAlign w:val="center"/>
          </w:tcPr>
          <w:p w:rsidR="0090471F" w:rsidRDefault="0090471F" w:rsidP="008853F6">
            <w:pPr>
              <w:jc w:val="center"/>
              <w:rPr>
                <w:color w:val="000000"/>
                <w:sz w:val="28"/>
                <w:szCs w:val="28"/>
              </w:rPr>
            </w:pPr>
            <w:r>
              <w:rPr>
                <w:color w:val="000000"/>
                <w:sz w:val="28"/>
                <w:szCs w:val="28"/>
              </w:rPr>
              <w:t>100%</w:t>
            </w:r>
          </w:p>
        </w:tc>
        <w:tc>
          <w:tcPr>
            <w:tcW w:w="974" w:type="dxa"/>
            <w:tcBorders>
              <w:top w:val="nil"/>
              <w:left w:val="nil"/>
              <w:bottom w:val="single" w:sz="4" w:space="0" w:color="auto"/>
              <w:right w:val="single" w:sz="4" w:space="0" w:color="auto"/>
            </w:tcBorders>
            <w:vAlign w:val="center"/>
          </w:tcPr>
          <w:p w:rsidR="0090471F" w:rsidRDefault="0090471F" w:rsidP="008853F6">
            <w:pPr>
              <w:jc w:val="center"/>
              <w:rPr>
                <w:color w:val="000000"/>
                <w:sz w:val="28"/>
                <w:szCs w:val="28"/>
              </w:rPr>
            </w:pPr>
            <w:r>
              <w:rPr>
                <w:color w:val="000000"/>
                <w:sz w:val="28"/>
                <w:szCs w:val="28"/>
              </w:rPr>
              <w:t>100%</w:t>
            </w:r>
          </w:p>
        </w:tc>
        <w:tc>
          <w:tcPr>
            <w:tcW w:w="1219" w:type="dxa"/>
            <w:tcBorders>
              <w:top w:val="nil"/>
              <w:left w:val="nil"/>
              <w:bottom w:val="single" w:sz="4" w:space="0" w:color="auto"/>
              <w:right w:val="single" w:sz="4" w:space="0" w:color="auto"/>
            </w:tcBorders>
            <w:noWrap/>
            <w:vAlign w:val="center"/>
          </w:tcPr>
          <w:p w:rsidR="0090471F" w:rsidRDefault="0090471F" w:rsidP="008853F6">
            <w:pPr>
              <w:jc w:val="center"/>
              <w:rPr>
                <w:sz w:val="28"/>
                <w:szCs w:val="28"/>
              </w:rPr>
            </w:pPr>
            <w:r>
              <w:rPr>
                <w:sz w:val="28"/>
                <w:szCs w:val="28"/>
              </w:rPr>
              <w:t>100,0</w:t>
            </w:r>
          </w:p>
        </w:tc>
        <w:tc>
          <w:tcPr>
            <w:tcW w:w="1219" w:type="dxa"/>
            <w:tcBorders>
              <w:top w:val="nil"/>
              <w:left w:val="nil"/>
              <w:bottom w:val="single" w:sz="4" w:space="0" w:color="auto"/>
              <w:right w:val="single" w:sz="8" w:space="0" w:color="auto"/>
            </w:tcBorders>
            <w:noWrap/>
            <w:vAlign w:val="center"/>
          </w:tcPr>
          <w:p w:rsidR="0090471F" w:rsidRDefault="0090471F" w:rsidP="008853F6">
            <w:pPr>
              <w:jc w:val="center"/>
              <w:rPr>
                <w:sz w:val="28"/>
                <w:szCs w:val="28"/>
              </w:rPr>
            </w:pPr>
            <w:r>
              <w:rPr>
                <w:sz w:val="28"/>
                <w:szCs w:val="28"/>
              </w:rPr>
              <w:t>100,0</w:t>
            </w:r>
          </w:p>
        </w:tc>
      </w:tr>
      <w:tr w:rsidR="0090471F" w:rsidTr="008853F6">
        <w:trPr>
          <w:trHeight w:val="345"/>
        </w:trPr>
        <w:tc>
          <w:tcPr>
            <w:tcW w:w="3403" w:type="dxa"/>
            <w:tcBorders>
              <w:top w:val="nil"/>
              <w:left w:val="single" w:sz="8" w:space="0" w:color="auto"/>
              <w:bottom w:val="single" w:sz="4" w:space="0" w:color="auto"/>
              <w:right w:val="single" w:sz="4" w:space="0" w:color="auto"/>
            </w:tcBorders>
          </w:tcPr>
          <w:p w:rsidR="0090471F" w:rsidRDefault="0090471F" w:rsidP="008853F6">
            <w:pPr>
              <w:rPr>
                <w:color w:val="000000"/>
              </w:rPr>
            </w:pPr>
            <w:r>
              <w:rPr>
                <w:color w:val="000000"/>
              </w:rPr>
              <w:t xml:space="preserve">Доля предъявленных рецептов на гарантийном обслуживании (%) </w:t>
            </w:r>
          </w:p>
        </w:tc>
        <w:tc>
          <w:tcPr>
            <w:tcW w:w="986" w:type="dxa"/>
            <w:tcBorders>
              <w:top w:val="nil"/>
              <w:left w:val="nil"/>
              <w:bottom w:val="single" w:sz="4" w:space="0" w:color="auto"/>
              <w:right w:val="single" w:sz="4" w:space="0" w:color="auto"/>
            </w:tcBorders>
            <w:vAlign w:val="center"/>
          </w:tcPr>
          <w:p w:rsidR="0090471F" w:rsidRDefault="0090471F" w:rsidP="008853F6">
            <w:pPr>
              <w:jc w:val="center"/>
              <w:rPr>
                <w:color w:val="000000"/>
                <w:sz w:val="28"/>
                <w:szCs w:val="28"/>
              </w:rPr>
            </w:pPr>
            <w:r>
              <w:rPr>
                <w:color w:val="000000"/>
                <w:sz w:val="28"/>
                <w:szCs w:val="28"/>
              </w:rPr>
              <w:t>0,0</w:t>
            </w:r>
          </w:p>
        </w:tc>
        <w:tc>
          <w:tcPr>
            <w:tcW w:w="974" w:type="dxa"/>
            <w:tcBorders>
              <w:top w:val="nil"/>
              <w:left w:val="nil"/>
              <w:bottom w:val="single" w:sz="4" w:space="0" w:color="auto"/>
              <w:right w:val="single" w:sz="4" w:space="0" w:color="auto"/>
            </w:tcBorders>
            <w:vAlign w:val="center"/>
          </w:tcPr>
          <w:p w:rsidR="0090471F" w:rsidRDefault="0090471F" w:rsidP="008853F6">
            <w:pPr>
              <w:jc w:val="center"/>
              <w:rPr>
                <w:color w:val="000000"/>
                <w:sz w:val="28"/>
                <w:szCs w:val="28"/>
              </w:rPr>
            </w:pPr>
            <w:r>
              <w:rPr>
                <w:color w:val="000000"/>
                <w:sz w:val="28"/>
                <w:szCs w:val="28"/>
              </w:rPr>
              <w:t>0,0</w:t>
            </w:r>
          </w:p>
        </w:tc>
        <w:tc>
          <w:tcPr>
            <w:tcW w:w="986" w:type="dxa"/>
            <w:tcBorders>
              <w:top w:val="nil"/>
              <w:left w:val="nil"/>
              <w:bottom w:val="single" w:sz="4" w:space="0" w:color="auto"/>
              <w:right w:val="single" w:sz="4" w:space="0" w:color="auto"/>
            </w:tcBorders>
            <w:vAlign w:val="center"/>
          </w:tcPr>
          <w:p w:rsidR="0090471F" w:rsidRDefault="0090471F" w:rsidP="008853F6">
            <w:pPr>
              <w:jc w:val="center"/>
              <w:rPr>
                <w:color w:val="000000"/>
                <w:sz w:val="28"/>
                <w:szCs w:val="28"/>
              </w:rPr>
            </w:pPr>
            <w:r>
              <w:rPr>
                <w:color w:val="000000"/>
                <w:sz w:val="28"/>
                <w:szCs w:val="28"/>
              </w:rPr>
              <w:t>0,0</w:t>
            </w:r>
          </w:p>
        </w:tc>
        <w:tc>
          <w:tcPr>
            <w:tcW w:w="974" w:type="dxa"/>
            <w:tcBorders>
              <w:top w:val="nil"/>
              <w:left w:val="nil"/>
              <w:bottom w:val="single" w:sz="4" w:space="0" w:color="auto"/>
              <w:right w:val="single" w:sz="4" w:space="0" w:color="auto"/>
            </w:tcBorders>
            <w:vAlign w:val="center"/>
          </w:tcPr>
          <w:p w:rsidR="0090471F" w:rsidRDefault="0090471F" w:rsidP="008853F6">
            <w:pPr>
              <w:jc w:val="center"/>
              <w:rPr>
                <w:color w:val="000000"/>
                <w:sz w:val="28"/>
                <w:szCs w:val="28"/>
              </w:rPr>
            </w:pPr>
            <w:r>
              <w:rPr>
                <w:color w:val="000000"/>
                <w:sz w:val="28"/>
                <w:szCs w:val="28"/>
              </w:rPr>
              <w:t>0,0</w:t>
            </w:r>
          </w:p>
        </w:tc>
        <w:tc>
          <w:tcPr>
            <w:tcW w:w="1219" w:type="dxa"/>
            <w:tcBorders>
              <w:top w:val="nil"/>
              <w:left w:val="nil"/>
              <w:bottom w:val="single" w:sz="4" w:space="0" w:color="auto"/>
              <w:right w:val="single" w:sz="4" w:space="0" w:color="auto"/>
            </w:tcBorders>
            <w:noWrap/>
            <w:vAlign w:val="center"/>
          </w:tcPr>
          <w:p w:rsidR="0090471F" w:rsidRDefault="0090471F" w:rsidP="008853F6">
            <w:pPr>
              <w:jc w:val="center"/>
              <w:rPr>
                <w:sz w:val="28"/>
                <w:szCs w:val="28"/>
              </w:rPr>
            </w:pPr>
            <w:r>
              <w:rPr>
                <w:sz w:val="28"/>
                <w:szCs w:val="28"/>
              </w:rPr>
              <w:t>0,0</w:t>
            </w:r>
          </w:p>
        </w:tc>
        <w:tc>
          <w:tcPr>
            <w:tcW w:w="1219" w:type="dxa"/>
            <w:tcBorders>
              <w:top w:val="nil"/>
              <w:left w:val="nil"/>
              <w:bottom w:val="single" w:sz="4" w:space="0" w:color="auto"/>
              <w:right w:val="single" w:sz="8" w:space="0" w:color="auto"/>
            </w:tcBorders>
            <w:noWrap/>
            <w:vAlign w:val="center"/>
          </w:tcPr>
          <w:p w:rsidR="0090471F" w:rsidRDefault="0090471F" w:rsidP="008853F6">
            <w:pPr>
              <w:jc w:val="center"/>
              <w:rPr>
                <w:sz w:val="28"/>
                <w:szCs w:val="28"/>
              </w:rPr>
            </w:pPr>
            <w:r>
              <w:rPr>
                <w:sz w:val="28"/>
                <w:szCs w:val="28"/>
              </w:rPr>
              <w:t>0,0</w:t>
            </w:r>
          </w:p>
        </w:tc>
      </w:tr>
      <w:tr w:rsidR="0090471F" w:rsidTr="008853F6">
        <w:trPr>
          <w:trHeight w:val="744"/>
        </w:trPr>
        <w:tc>
          <w:tcPr>
            <w:tcW w:w="3403" w:type="dxa"/>
            <w:tcBorders>
              <w:top w:val="nil"/>
              <w:left w:val="single" w:sz="8" w:space="0" w:color="auto"/>
              <w:bottom w:val="single" w:sz="4" w:space="0" w:color="auto"/>
              <w:right w:val="single" w:sz="4" w:space="0" w:color="auto"/>
            </w:tcBorders>
          </w:tcPr>
          <w:p w:rsidR="0090471F" w:rsidRDefault="0090471F" w:rsidP="008853F6">
            <w:pPr>
              <w:rPr>
                <w:color w:val="000000"/>
              </w:rPr>
            </w:pPr>
            <w:r>
              <w:rPr>
                <w:color w:val="000000"/>
              </w:rPr>
              <w:t>Доля предъявленных рецептов на отсроченном обслуживании (%)</w:t>
            </w:r>
          </w:p>
        </w:tc>
        <w:tc>
          <w:tcPr>
            <w:tcW w:w="986" w:type="dxa"/>
            <w:tcBorders>
              <w:top w:val="nil"/>
              <w:left w:val="nil"/>
              <w:bottom w:val="single" w:sz="4" w:space="0" w:color="auto"/>
              <w:right w:val="single" w:sz="4" w:space="0" w:color="auto"/>
            </w:tcBorders>
            <w:vAlign w:val="center"/>
          </w:tcPr>
          <w:p w:rsidR="0090471F" w:rsidRDefault="0090471F" w:rsidP="008853F6">
            <w:pPr>
              <w:jc w:val="center"/>
              <w:rPr>
                <w:color w:val="000000"/>
                <w:sz w:val="28"/>
                <w:szCs w:val="28"/>
              </w:rPr>
            </w:pPr>
            <w:r>
              <w:rPr>
                <w:color w:val="000000"/>
                <w:sz w:val="28"/>
                <w:szCs w:val="28"/>
              </w:rPr>
              <w:t>0,0</w:t>
            </w:r>
          </w:p>
        </w:tc>
        <w:tc>
          <w:tcPr>
            <w:tcW w:w="974" w:type="dxa"/>
            <w:tcBorders>
              <w:top w:val="nil"/>
              <w:left w:val="nil"/>
              <w:bottom w:val="single" w:sz="4" w:space="0" w:color="auto"/>
              <w:right w:val="single" w:sz="4" w:space="0" w:color="auto"/>
            </w:tcBorders>
            <w:vAlign w:val="center"/>
          </w:tcPr>
          <w:p w:rsidR="0090471F" w:rsidRDefault="0090471F" w:rsidP="008853F6">
            <w:pPr>
              <w:jc w:val="center"/>
              <w:rPr>
                <w:color w:val="000000"/>
                <w:sz w:val="28"/>
                <w:szCs w:val="28"/>
              </w:rPr>
            </w:pPr>
            <w:r>
              <w:rPr>
                <w:color w:val="000000"/>
                <w:sz w:val="28"/>
                <w:szCs w:val="28"/>
              </w:rPr>
              <w:t>0,0</w:t>
            </w:r>
          </w:p>
        </w:tc>
        <w:tc>
          <w:tcPr>
            <w:tcW w:w="986" w:type="dxa"/>
            <w:tcBorders>
              <w:top w:val="nil"/>
              <w:left w:val="nil"/>
              <w:bottom w:val="single" w:sz="4" w:space="0" w:color="auto"/>
              <w:right w:val="single" w:sz="4" w:space="0" w:color="auto"/>
            </w:tcBorders>
            <w:vAlign w:val="center"/>
          </w:tcPr>
          <w:p w:rsidR="0090471F" w:rsidRDefault="0090471F" w:rsidP="008853F6">
            <w:pPr>
              <w:jc w:val="center"/>
              <w:rPr>
                <w:color w:val="000000"/>
                <w:sz w:val="28"/>
                <w:szCs w:val="28"/>
              </w:rPr>
            </w:pPr>
            <w:r>
              <w:rPr>
                <w:color w:val="000000"/>
                <w:sz w:val="28"/>
                <w:szCs w:val="28"/>
              </w:rPr>
              <w:t>0,0</w:t>
            </w:r>
          </w:p>
        </w:tc>
        <w:tc>
          <w:tcPr>
            <w:tcW w:w="974" w:type="dxa"/>
            <w:tcBorders>
              <w:top w:val="nil"/>
              <w:left w:val="nil"/>
              <w:bottom w:val="single" w:sz="4" w:space="0" w:color="auto"/>
              <w:right w:val="single" w:sz="4" w:space="0" w:color="auto"/>
            </w:tcBorders>
            <w:vAlign w:val="center"/>
          </w:tcPr>
          <w:p w:rsidR="0090471F" w:rsidRDefault="0090471F" w:rsidP="008853F6">
            <w:pPr>
              <w:jc w:val="center"/>
              <w:rPr>
                <w:color w:val="000000"/>
                <w:sz w:val="28"/>
                <w:szCs w:val="28"/>
              </w:rPr>
            </w:pPr>
            <w:r>
              <w:rPr>
                <w:color w:val="000000"/>
                <w:sz w:val="28"/>
                <w:szCs w:val="28"/>
              </w:rPr>
              <w:t>0,0</w:t>
            </w:r>
          </w:p>
        </w:tc>
        <w:tc>
          <w:tcPr>
            <w:tcW w:w="1219" w:type="dxa"/>
            <w:tcBorders>
              <w:top w:val="nil"/>
              <w:left w:val="nil"/>
              <w:bottom w:val="single" w:sz="4" w:space="0" w:color="auto"/>
              <w:right w:val="single" w:sz="4" w:space="0" w:color="auto"/>
            </w:tcBorders>
            <w:noWrap/>
            <w:vAlign w:val="center"/>
          </w:tcPr>
          <w:p w:rsidR="0090471F" w:rsidRDefault="0090471F" w:rsidP="008853F6">
            <w:pPr>
              <w:jc w:val="center"/>
              <w:rPr>
                <w:sz w:val="28"/>
                <w:szCs w:val="28"/>
              </w:rPr>
            </w:pPr>
            <w:r>
              <w:rPr>
                <w:sz w:val="28"/>
                <w:szCs w:val="28"/>
              </w:rPr>
              <w:t>0,0</w:t>
            </w:r>
          </w:p>
        </w:tc>
        <w:tc>
          <w:tcPr>
            <w:tcW w:w="1219" w:type="dxa"/>
            <w:tcBorders>
              <w:top w:val="nil"/>
              <w:left w:val="nil"/>
              <w:bottom w:val="single" w:sz="4" w:space="0" w:color="auto"/>
              <w:right w:val="single" w:sz="8" w:space="0" w:color="auto"/>
            </w:tcBorders>
            <w:noWrap/>
            <w:vAlign w:val="center"/>
          </w:tcPr>
          <w:p w:rsidR="0090471F" w:rsidRDefault="0090471F" w:rsidP="008853F6">
            <w:pPr>
              <w:jc w:val="center"/>
              <w:rPr>
                <w:sz w:val="28"/>
                <w:szCs w:val="28"/>
              </w:rPr>
            </w:pPr>
            <w:r>
              <w:rPr>
                <w:sz w:val="28"/>
                <w:szCs w:val="28"/>
              </w:rPr>
              <w:t>0,0</w:t>
            </w:r>
          </w:p>
        </w:tc>
      </w:tr>
      <w:tr w:rsidR="0090471F" w:rsidTr="008853F6">
        <w:trPr>
          <w:trHeight w:val="589"/>
        </w:trPr>
        <w:tc>
          <w:tcPr>
            <w:tcW w:w="3403" w:type="dxa"/>
            <w:tcBorders>
              <w:top w:val="nil"/>
              <w:left w:val="single" w:sz="8" w:space="0" w:color="auto"/>
              <w:bottom w:val="single" w:sz="8" w:space="0" w:color="auto"/>
              <w:right w:val="single" w:sz="4" w:space="0" w:color="auto"/>
            </w:tcBorders>
          </w:tcPr>
          <w:p w:rsidR="0090471F" w:rsidRDefault="0090471F" w:rsidP="008853F6">
            <w:pPr>
              <w:rPr>
                <w:color w:val="000000"/>
              </w:rPr>
            </w:pPr>
            <w:r>
              <w:rPr>
                <w:color w:val="000000"/>
              </w:rPr>
              <w:t>Уровень госпитализации льготников (%)</w:t>
            </w:r>
          </w:p>
        </w:tc>
        <w:tc>
          <w:tcPr>
            <w:tcW w:w="986" w:type="dxa"/>
            <w:tcBorders>
              <w:top w:val="nil"/>
              <w:left w:val="nil"/>
              <w:bottom w:val="single" w:sz="8" w:space="0" w:color="auto"/>
              <w:right w:val="single" w:sz="4" w:space="0" w:color="auto"/>
            </w:tcBorders>
            <w:vAlign w:val="center"/>
          </w:tcPr>
          <w:p w:rsidR="0090471F" w:rsidRDefault="0090471F" w:rsidP="008853F6">
            <w:pPr>
              <w:jc w:val="center"/>
              <w:rPr>
                <w:color w:val="000000"/>
                <w:sz w:val="28"/>
                <w:szCs w:val="28"/>
              </w:rPr>
            </w:pPr>
            <w:r>
              <w:rPr>
                <w:color w:val="000000"/>
                <w:sz w:val="28"/>
                <w:szCs w:val="28"/>
              </w:rPr>
              <w:t>20,1</w:t>
            </w:r>
          </w:p>
        </w:tc>
        <w:tc>
          <w:tcPr>
            <w:tcW w:w="974" w:type="dxa"/>
            <w:tcBorders>
              <w:top w:val="nil"/>
              <w:left w:val="nil"/>
              <w:bottom w:val="single" w:sz="8" w:space="0" w:color="auto"/>
              <w:right w:val="single" w:sz="4" w:space="0" w:color="auto"/>
            </w:tcBorders>
            <w:vAlign w:val="center"/>
          </w:tcPr>
          <w:p w:rsidR="0090471F" w:rsidRDefault="0090471F" w:rsidP="008853F6">
            <w:pPr>
              <w:jc w:val="center"/>
              <w:rPr>
                <w:color w:val="000000"/>
                <w:sz w:val="28"/>
                <w:szCs w:val="28"/>
              </w:rPr>
            </w:pPr>
            <w:r>
              <w:rPr>
                <w:color w:val="000000"/>
                <w:sz w:val="28"/>
                <w:szCs w:val="28"/>
              </w:rPr>
              <w:t>20,3</w:t>
            </w:r>
          </w:p>
        </w:tc>
        <w:tc>
          <w:tcPr>
            <w:tcW w:w="986" w:type="dxa"/>
            <w:tcBorders>
              <w:top w:val="nil"/>
              <w:left w:val="nil"/>
              <w:bottom w:val="single" w:sz="8" w:space="0" w:color="auto"/>
              <w:right w:val="single" w:sz="4" w:space="0" w:color="auto"/>
            </w:tcBorders>
            <w:vAlign w:val="center"/>
          </w:tcPr>
          <w:p w:rsidR="0090471F" w:rsidRDefault="0090471F" w:rsidP="008853F6">
            <w:pPr>
              <w:jc w:val="center"/>
              <w:rPr>
                <w:color w:val="000000"/>
                <w:sz w:val="28"/>
                <w:szCs w:val="28"/>
              </w:rPr>
            </w:pPr>
            <w:r>
              <w:rPr>
                <w:color w:val="000000"/>
                <w:sz w:val="28"/>
                <w:szCs w:val="28"/>
              </w:rPr>
              <w:t>34,3</w:t>
            </w:r>
          </w:p>
        </w:tc>
        <w:tc>
          <w:tcPr>
            <w:tcW w:w="974" w:type="dxa"/>
            <w:tcBorders>
              <w:top w:val="nil"/>
              <w:left w:val="nil"/>
              <w:bottom w:val="single" w:sz="8" w:space="0" w:color="auto"/>
              <w:right w:val="single" w:sz="4" w:space="0" w:color="auto"/>
            </w:tcBorders>
            <w:vAlign w:val="center"/>
          </w:tcPr>
          <w:p w:rsidR="0090471F" w:rsidRDefault="0090471F" w:rsidP="008853F6">
            <w:pPr>
              <w:jc w:val="center"/>
              <w:rPr>
                <w:color w:val="000000"/>
                <w:sz w:val="28"/>
                <w:szCs w:val="28"/>
              </w:rPr>
            </w:pPr>
            <w:r>
              <w:rPr>
                <w:color w:val="000000"/>
                <w:sz w:val="28"/>
                <w:szCs w:val="28"/>
              </w:rPr>
              <w:t>74,9</w:t>
            </w:r>
          </w:p>
        </w:tc>
        <w:tc>
          <w:tcPr>
            <w:tcW w:w="1219" w:type="dxa"/>
            <w:tcBorders>
              <w:top w:val="nil"/>
              <w:left w:val="nil"/>
              <w:bottom w:val="single" w:sz="4" w:space="0" w:color="auto"/>
              <w:right w:val="single" w:sz="4" w:space="0" w:color="auto"/>
            </w:tcBorders>
            <w:noWrap/>
            <w:vAlign w:val="center"/>
          </w:tcPr>
          <w:p w:rsidR="0090471F" w:rsidRDefault="0090471F" w:rsidP="008853F6">
            <w:pPr>
              <w:jc w:val="center"/>
              <w:rPr>
                <w:sz w:val="28"/>
                <w:szCs w:val="28"/>
              </w:rPr>
            </w:pPr>
            <w:r>
              <w:rPr>
                <w:sz w:val="28"/>
                <w:szCs w:val="28"/>
              </w:rPr>
              <w:t>169,0</w:t>
            </w:r>
          </w:p>
        </w:tc>
        <w:tc>
          <w:tcPr>
            <w:tcW w:w="1219" w:type="dxa"/>
            <w:tcBorders>
              <w:top w:val="nil"/>
              <w:left w:val="nil"/>
              <w:bottom w:val="single" w:sz="4" w:space="0" w:color="auto"/>
              <w:right w:val="single" w:sz="8" w:space="0" w:color="auto"/>
            </w:tcBorders>
            <w:noWrap/>
            <w:vAlign w:val="center"/>
          </w:tcPr>
          <w:p w:rsidR="0090471F" w:rsidRDefault="0090471F" w:rsidP="008853F6">
            <w:pPr>
              <w:jc w:val="center"/>
              <w:rPr>
                <w:sz w:val="28"/>
                <w:szCs w:val="28"/>
              </w:rPr>
            </w:pPr>
            <w:r>
              <w:rPr>
                <w:sz w:val="28"/>
                <w:szCs w:val="28"/>
              </w:rPr>
              <w:t>369,0</w:t>
            </w:r>
          </w:p>
        </w:tc>
      </w:tr>
    </w:tbl>
    <w:p w:rsidR="0090471F" w:rsidRDefault="0090471F" w:rsidP="00B32C54">
      <w:pPr>
        <w:ind w:firstLine="567"/>
        <w:jc w:val="both"/>
        <w:rPr>
          <w:color w:val="000000"/>
          <w:sz w:val="28"/>
          <w:szCs w:val="28"/>
        </w:rPr>
      </w:pPr>
    </w:p>
    <w:p w:rsidR="0090471F" w:rsidRPr="001E3ACB" w:rsidRDefault="0090471F" w:rsidP="00AB667E">
      <w:pPr>
        <w:spacing w:line="360" w:lineRule="auto"/>
        <w:jc w:val="both"/>
        <w:rPr>
          <w:color w:val="000000"/>
          <w:sz w:val="28"/>
          <w:szCs w:val="28"/>
        </w:rPr>
      </w:pPr>
      <w:r w:rsidRPr="001E3ACB">
        <w:rPr>
          <w:color w:val="000000"/>
          <w:sz w:val="28"/>
          <w:szCs w:val="28"/>
        </w:rPr>
        <w:tab/>
        <w:t>В  2011 году  была принята Программа модернизации здравоохранения Успенского района</w:t>
      </w:r>
      <w:r w:rsidR="008A1955">
        <w:rPr>
          <w:color w:val="000000"/>
          <w:sz w:val="28"/>
          <w:szCs w:val="28"/>
        </w:rPr>
        <w:t>,</w:t>
      </w:r>
      <w:r w:rsidRPr="001E3ACB">
        <w:rPr>
          <w:color w:val="000000"/>
          <w:sz w:val="28"/>
          <w:szCs w:val="28"/>
        </w:rPr>
        <w:t xml:space="preserve">  которая направлена  на улучшение качества и обеспечения доступности медицинской помощи населению. Программа модернизации здравоохранения  на 2011-2014гг.  реализуется в районе по  трем направлениям:</w:t>
      </w:r>
    </w:p>
    <w:p w:rsidR="0090471F" w:rsidRPr="001E3ACB" w:rsidRDefault="0090471F" w:rsidP="00AB667E">
      <w:pPr>
        <w:spacing w:line="360" w:lineRule="auto"/>
        <w:jc w:val="both"/>
        <w:rPr>
          <w:bCs/>
          <w:color w:val="000000"/>
          <w:sz w:val="28"/>
          <w:szCs w:val="28"/>
        </w:rPr>
      </w:pPr>
      <w:r>
        <w:rPr>
          <w:bCs/>
          <w:color w:val="000000"/>
          <w:sz w:val="28"/>
          <w:szCs w:val="28"/>
        </w:rPr>
        <w:lastRenderedPageBreak/>
        <w:tab/>
        <w:t>-у</w:t>
      </w:r>
      <w:r w:rsidRPr="001E3ACB">
        <w:rPr>
          <w:bCs/>
          <w:color w:val="000000"/>
          <w:sz w:val="28"/>
          <w:szCs w:val="28"/>
        </w:rPr>
        <w:t>крепление материально-техническо</w:t>
      </w:r>
      <w:r>
        <w:rPr>
          <w:bCs/>
          <w:color w:val="000000"/>
          <w:sz w:val="28"/>
          <w:szCs w:val="28"/>
        </w:rPr>
        <w:t>й базы медицинского учреждения</w:t>
      </w:r>
      <w:r w:rsidRPr="001E3ACB">
        <w:rPr>
          <w:bCs/>
          <w:color w:val="000000"/>
          <w:sz w:val="28"/>
          <w:szCs w:val="28"/>
        </w:rPr>
        <w:t>: в 2011г. проведен рем</w:t>
      </w:r>
      <w:r>
        <w:rPr>
          <w:bCs/>
          <w:color w:val="000000"/>
          <w:sz w:val="28"/>
          <w:szCs w:val="28"/>
        </w:rPr>
        <w:t>онт коридора детского отделения</w:t>
      </w:r>
      <w:r w:rsidRPr="001E3ACB">
        <w:rPr>
          <w:bCs/>
          <w:color w:val="000000"/>
          <w:sz w:val="28"/>
          <w:szCs w:val="28"/>
        </w:rPr>
        <w:t>.</w:t>
      </w:r>
    </w:p>
    <w:p w:rsidR="0090471F" w:rsidRPr="001E3ACB" w:rsidRDefault="0090471F" w:rsidP="00AB667E">
      <w:pPr>
        <w:tabs>
          <w:tab w:val="left" w:pos="709"/>
        </w:tabs>
        <w:spacing w:line="360" w:lineRule="auto"/>
        <w:jc w:val="both"/>
        <w:rPr>
          <w:bCs/>
          <w:color w:val="000000"/>
          <w:sz w:val="28"/>
          <w:szCs w:val="28"/>
        </w:rPr>
      </w:pPr>
      <w:r>
        <w:rPr>
          <w:bCs/>
          <w:color w:val="000000"/>
          <w:sz w:val="28"/>
          <w:szCs w:val="28"/>
        </w:rPr>
        <w:t xml:space="preserve"> </w:t>
      </w:r>
      <w:r>
        <w:rPr>
          <w:bCs/>
          <w:color w:val="000000"/>
          <w:sz w:val="28"/>
          <w:szCs w:val="28"/>
        </w:rPr>
        <w:tab/>
        <w:t>-в</w:t>
      </w:r>
      <w:r w:rsidRPr="001E3ACB">
        <w:rPr>
          <w:bCs/>
          <w:color w:val="000000"/>
          <w:sz w:val="28"/>
          <w:szCs w:val="28"/>
        </w:rPr>
        <w:t>недрение современных информационных систем в здравоохранение предполагает оснащение рабочих мест  персональными компьютерами для медработников; внедрение телемедицинского абонентского пункта, персонифицированного учета оказанных медицинских услуг, ведение электронной медицинской карты пациента, электронный документооборот, повышение информированности населения о представляемой медицинской помощи лечебным  учреждением.</w:t>
      </w:r>
    </w:p>
    <w:p w:rsidR="0090471F" w:rsidRPr="001E3ACB" w:rsidRDefault="0090471F" w:rsidP="00AB667E">
      <w:pPr>
        <w:tabs>
          <w:tab w:val="left" w:pos="709"/>
        </w:tabs>
        <w:spacing w:line="360" w:lineRule="auto"/>
        <w:jc w:val="both"/>
        <w:rPr>
          <w:bCs/>
          <w:color w:val="000000"/>
          <w:sz w:val="28"/>
          <w:szCs w:val="28"/>
        </w:rPr>
      </w:pPr>
      <w:r>
        <w:rPr>
          <w:color w:val="000000"/>
          <w:sz w:val="28"/>
          <w:szCs w:val="28"/>
        </w:rPr>
        <w:tab/>
        <w:t>-в</w:t>
      </w:r>
      <w:r w:rsidRPr="001E3ACB">
        <w:rPr>
          <w:bCs/>
          <w:color w:val="000000"/>
          <w:sz w:val="28"/>
          <w:szCs w:val="28"/>
        </w:rPr>
        <w:t>недрение стандартов медицинской помощи, повышение доступности амбулаторной медицинской помощи, в том числе предоставляемой врачами-специалистами</w:t>
      </w:r>
      <w:r w:rsidRPr="001E3ACB">
        <w:rPr>
          <w:color w:val="000000"/>
          <w:sz w:val="28"/>
          <w:szCs w:val="28"/>
        </w:rPr>
        <w:t xml:space="preserve">  населению. </w:t>
      </w:r>
    </w:p>
    <w:p w:rsidR="0090471F" w:rsidRDefault="0090471F" w:rsidP="00AB667E">
      <w:pPr>
        <w:spacing w:line="360" w:lineRule="auto"/>
        <w:ind w:firstLine="900"/>
        <w:jc w:val="both"/>
        <w:rPr>
          <w:bCs/>
          <w:color w:val="000000"/>
          <w:sz w:val="28"/>
          <w:szCs w:val="28"/>
        </w:rPr>
      </w:pPr>
      <w:r w:rsidRPr="001E3ACB">
        <w:rPr>
          <w:bCs/>
          <w:color w:val="000000"/>
          <w:sz w:val="28"/>
          <w:szCs w:val="28"/>
        </w:rPr>
        <w:t xml:space="preserve"> Р</w:t>
      </w:r>
      <w:r>
        <w:rPr>
          <w:bCs/>
          <w:color w:val="000000"/>
          <w:sz w:val="28"/>
          <w:szCs w:val="28"/>
        </w:rPr>
        <w:t>еализация</w:t>
      </w:r>
      <w:r w:rsidRPr="001E3ACB">
        <w:rPr>
          <w:bCs/>
          <w:color w:val="000000"/>
          <w:sz w:val="28"/>
          <w:szCs w:val="28"/>
        </w:rPr>
        <w:t xml:space="preserve"> </w:t>
      </w:r>
      <w:r>
        <w:rPr>
          <w:bCs/>
          <w:color w:val="000000"/>
          <w:sz w:val="28"/>
          <w:szCs w:val="28"/>
        </w:rPr>
        <w:t xml:space="preserve">региональной </w:t>
      </w:r>
      <w:r w:rsidRPr="001E3ACB">
        <w:rPr>
          <w:bCs/>
          <w:color w:val="000000"/>
          <w:sz w:val="28"/>
          <w:szCs w:val="28"/>
        </w:rPr>
        <w:t>программы модернизации здравоохранения</w:t>
      </w:r>
      <w:r>
        <w:rPr>
          <w:bCs/>
          <w:color w:val="000000"/>
          <w:sz w:val="28"/>
          <w:szCs w:val="28"/>
        </w:rPr>
        <w:t xml:space="preserve"> по Краснодарскому краю</w:t>
      </w:r>
      <w:r w:rsidRPr="001E3ACB">
        <w:rPr>
          <w:bCs/>
          <w:color w:val="000000"/>
          <w:sz w:val="28"/>
          <w:szCs w:val="28"/>
        </w:rPr>
        <w:t xml:space="preserve"> позволила решить в 2011году: вопросы  укреплен</w:t>
      </w:r>
      <w:r>
        <w:rPr>
          <w:bCs/>
          <w:color w:val="000000"/>
          <w:sz w:val="28"/>
          <w:szCs w:val="28"/>
        </w:rPr>
        <w:t>ия материально технической базы</w:t>
      </w:r>
      <w:r w:rsidRPr="001E3ACB">
        <w:rPr>
          <w:bCs/>
          <w:color w:val="000000"/>
          <w:sz w:val="28"/>
          <w:szCs w:val="28"/>
        </w:rPr>
        <w:t>, подготовить лечебное учреждение к включению в единую инфраструктуру здравоохранения края: путем создания регистра медицинских работников, регистра медици</w:t>
      </w:r>
      <w:r>
        <w:rPr>
          <w:bCs/>
          <w:color w:val="000000"/>
          <w:sz w:val="28"/>
          <w:szCs w:val="28"/>
        </w:rPr>
        <w:t>нской техники, бюджетного учета</w:t>
      </w:r>
      <w:r w:rsidRPr="001E3ACB">
        <w:rPr>
          <w:bCs/>
          <w:color w:val="000000"/>
          <w:sz w:val="28"/>
          <w:szCs w:val="28"/>
        </w:rPr>
        <w:t>;</w:t>
      </w:r>
      <w:r>
        <w:rPr>
          <w:bCs/>
          <w:color w:val="000000"/>
          <w:sz w:val="28"/>
          <w:szCs w:val="28"/>
        </w:rPr>
        <w:t xml:space="preserve"> </w:t>
      </w:r>
      <w:r w:rsidRPr="001E3ACB">
        <w:rPr>
          <w:bCs/>
          <w:color w:val="000000"/>
          <w:sz w:val="28"/>
          <w:szCs w:val="28"/>
        </w:rPr>
        <w:t>повысить уровень оплаты труда медицинских рабо</w:t>
      </w:r>
      <w:r>
        <w:rPr>
          <w:bCs/>
          <w:color w:val="000000"/>
          <w:sz w:val="28"/>
          <w:szCs w:val="28"/>
        </w:rPr>
        <w:t>тников, участвующих в программе</w:t>
      </w:r>
      <w:r w:rsidR="009B79BD">
        <w:rPr>
          <w:bCs/>
          <w:color w:val="000000"/>
          <w:sz w:val="28"/>
          <w:szCs w:val="28"/>
        </w:rPr>
        <w:t>; провести диспансеризацию</w:t>
      </w:r>
      <w:r w:rsidRPr="001E3ACB">
        <w:rPr>
          <w:bCs/>
          <w:color w:val="000000"/>
          <w:sz w:val="28"/>
          <w:szCs w:val="28"/>
        </w:rPr>
        <w:t xml:space="preserve"> 410 подростков; оснастить дополнительными расходными материалами поликлинику (тест-</w:t>
      </w:r>
      <w:r w:rsidR="009B79BD">
        <w:rPr>
          <w:bCs/>
          <w:color w:val="000000"/>
          <w:sz w:val="28"/>
          <w:szCs w:val="28"/>
        </w:rPr>
        <w:t xml:space="preserve"> </w:t>
      </w:r>
      <w:r w:rsidRPr="001E3ACB">
        <w:rPr>
          <w:bCs/>
          <w:color w:val="000000"/>
          <w:sz w:val="28"/>
          <w:szCs w:val="28"/>
        </w:rPr>
        <w:t>полосками для измерения уровня глюкозы, набором онкомаркеров, лабораторно- биохимическими реактивами), предметами  одноразового пользования при посещении врача, для создания более комфортных условий для пациентов поликлиники.</w:t>
      </w:r>
    </w:p>
    <w:p w:rsidR="0090471F" w:rsidRPr="00EA1C1D" w:rsidRDefault="0090471F" w:rsidP="00AB667E">
      <w:pPr>
        <w:spacing w:line="360" w:lineRule="auto"/>
        <w:ind w:firstLine="900"/>
        <w:jc w:val="both"/>
        <w:rPr>
          <w:color w:val="000000"/>
          <w:sz w:val="28"/>
          <w:szCs w:val="28"/>
        </w:rPr>
      </w:pPr>
      <w:r w:rsidRPr="00EA1C1D">
        <w:rPr>
          <w:bCs/>
          <w:color w:val="000000"/>
          <w:sz w:val="28"/>
          <w:szCs w:val="28"/>
        </w:rPr>
        <w:t>Финансирование здравоохранения в Успенском районе выглядит следующим образом</w:t>
      </w:r>
      <w:r>
        <w:rPr>
          <w:bCs/>
          <w:color w:val="000000"/>
          <w:sz w:val="28"/>
          <w:szCs w:val="28"/>
        </w:rPr>
        <w:t>:</w:t>
      </w:r>
      <w:r w:rsidRPr="00EA1C1D">
        <w:rPr>
          <w:color w:val="000000"/>
          <w:sz w:val="28"/>
          <w:szCs w:val="28"/>
        </w:rPr>
        <w:t xml:space="preserve"> </w:t>
      </w:r>
    </w:p>
    <w:p w:rsidR="0090471F" w:rsidRPr="001E3ACB" w:rsidRDefault="0090471F" w:rsidP="00AB667E">
      <w:pPr>
        <w:spacing w:line="360" w:lineRule="auto"/>
        <w:ind w:firstLine="709"/>
        <w:jc w:val="both"/>
        <w:rPr>
          <w:b/>
          <w:color w:val="000000"/>
          <w:sz w:val="28"/>
          <w:szCs w:val="28"/>
        </w:rPr>
      </w:pPr>
      <w:r>
        <w:rPr>
          <w:color w:val="000000"/>
          <w:sz w:val="28"/>
          <w:szCs w:val="28"/>
        </w:rPr>
        <w:t>-</w:t>
      </w:r>
      <w:r w:rsidRPr="001E3ACB">
        <w:rPr>
          <w:color w:val="000000"/>
          <w:sz w:val="28"/>
          <w:szCs w:val="28"/>
        </w:rPr>
        <w:t>За рассматриваемый период с 2009 по 2011 годы отмечается рост финансирования МБУЗ Успенская ЦРБ: в рамках обязательного медицинского страхования на 9,5%, за счет средств муниципального бюджета на 22,8%.</w:t>
      </w:r>
    </w:p>
    <w:p w:rsidR="0090471F" w:rsidRPr="001E3ACB" w:rsidRDefault="0090471F" w:rsidP="00AB667E">
      <w:pPr>
        <w:spacing w:line="360" w:lineRule="auto"/>
        <w:ind w:firstLine="709"/>
        <w:jc w:val="both"/>
        <w:rPr>
          <w:color w:val="000000"/>
          <w:sz w:val="28"/>
          <w:szCs w:val="28"/>
        </w:rPr>
      </w:pPr>
      <w:r>
        <w:rPr>
          <w:color w:val="000000"/>
          <w:sz w:val="28"/>
          <w:szCs w:val="28"/>
        </w:rPr>
        <w:t>-</w:t>
      </w:r>
      <w:r w:rsidRPr="001E3ACB">
        <w:rPr>
          <w:color w:val="000000"/>
          <w:sz w:val="28"/>
          <w:szCs w:val="28"/>
        </w:rPr>
        <w:t xml:space="preserve">Оказание гражданам Успенского района  бесплатной медицинской помощи за период 2009-2011 годы в рамках территориальной программы </w:t>
      </w:r>
      <w:r w:rsidRPr="001E3ACB">
        <w:rPr>
          <w:color w:val="000000"/>
          <w:sz w:val="28"/>
          <w:szCs w:val="28"/>
        </w:rPr>
        <w:lastRenderedPageBreak/>
        <w:t xml:space="preserve">государственных гарантий осуществлялось за счет средств обязательного медицинского страхования  и бюджетных ассигнований бюджетов всех уровней. </w:t>
      </w:r>
    </w:p>
    <w:p w:rsidR="0090471F" w:rsidRDefault="0090471F" w:rsidP="00B32C54">
      <w:pPr>
        <w:ind w:firstLine="709"/>
        <w:jc w:val="both"/>
        <w:rPr>
          <w:color w:val="000000"/>
          <w:sz w:val="28"/>
          <w:szCs w:val="28"/>
        </w:rPr>
      </w:pPr>
    </w:p>
    <w:p w:rsidR="0090471F" w:rsidRPr="001E3ACB" w:rsidRDefault="0090471F" w:rsidP="00B32C54">
      <w:pPr>
        <w:ind w:firstLine="709"/>
        <w:jc w:val="both"/>
        <w:rPr>
          <w:color w:val="000000"/>
          <w:sz w:val="28"/>
          <w:szCs w:val="28"/>
        </w:rPr>
      </w:pPr>
      <w:r w:rsidRPr="001E3ACB">
        <w:rPr>
          <w:color w:val="000000"/>
          <w:sz w:val="28"/>
          <w:szCs w:val="28"/>
        </w:rPr>
        <w:t xml:space="preserve">         </w:t>
      </w:r>
      <w:r w:rsidRPr="001E3ACB">
        <w:rPr>
          <w:color w:val="000000"/>
          <w:sz w:val="28"/>
          <w:szCs w:val="28"/>
        </w:rPr>
        <w:object w:dxaOrig="7196" w:dyaOrig="5395">
          <v:shape id="_x0000_i1033" type="#_x0000_t75" style="width:5in;height:224.25pt" o:ole="">
            <v:imagedata r:id="rId14" o:title=""/>
          </v:shape>
          <o:OLEObject Type="Embed" ProgID="PowerPoint.Slide.12" ShapeID="_x0000_i1033" DrawAspect="Content" ObjectID="_1451206580" r:id="rId15"/>
        </w:object>
      </w:r>
    </w:p>
    <w:p w:rsidR="0090471F" w:rsidRPr="001E3ACB" w:rsidRDefault="0090471F" w:rsidP="00B32C54">
      <w:pPr>
        <w:ind w:firstLine="709"/>
        <w:jc w:val="both"/>
        <w:rPr>
          <w:color w:val="000000"/>
          <w:sz w:val="28"/>
          <w:szCs w:val="28"/>
        </w:rPr>
      </w:pPr>
    </w:p>
    <w:p w:rsidR="0090471F" w:rsidRPr="001E3ACB" w:rsidRDefault="0090471F" w:rsidP="00B32C54">
      <w:pPr>
        <w:ind w:firstLine="709"/>
        <w:jc w:val="both"/>
        <w:rPr>
          <w:color w:val="000000"/>
          <w:sz w:val="28"/>
          <w:szCs w:val="28"/>
        </w:rPr>
      </w:pPr>
      <w:r w:rsidRPr="001E3ACB">
        <w:rPr>
          <w:color w:val="000000"/>
          <w:sz w:val="28"/>
          <w:szCs w:val="28"/>
        </w:rPr>
        <w:t xml:space="preserve">         </w:t>
      </w:r>
    </w:p>
    <w:p w:rsidR="0090471F" w:rsidRPr="001E3ACB" w:rsidRDefault="0090471F" w:rsidP="00B32C54">
      <w:pPr>
        <w:ind w:firstLine="709"/>
        <w:jc w:val="both"/>
        <w:rPr>
          <w:color w:val="000000"/>
          <w:sz w:val="28"/>
          <w:szCs w:val="28"/>
        </w:rPr>
      </w:pPr>
    </w:p>
    <w:p w:rsidR="0090471F" w:rsidRPr="001E3ACB" w:rsidRDefault="0090471F" w:rsidP="00AB667E">
      <w:pPr>
        <w:spacing w:line="360" w:lineRule="auto"/>
        <w:ind w:firstLine="709"/>
        <w:jc w:val="both"/>
        <w:rPr>
          <w:color w:val="000000"/>
          <w:sz w:val="28"/>
          <w:szCs w:val="28"/>
        </w:rPr>
      </w:pPr>
    </w:p>
    <w:p w:rsidR="0090471F" w:rsidRPr="001E3ACB" w:rsidRDefault="0090471F" w:rsidP="00960629">
      <w:pPr>
        <w:spacing w:line="360" w:lineRule="auto"/>
        <w:ind w:firstLine="709"/>
        <w:jc w:val="both"/>
        <w:rPr>
          <w:color w:val="000000"/>
          <w:sz w:val="28"/>
          <w:szCs w:val="28"/>
        </w:rPr>
      </w:pPr>
      <w:r>
        <w:rPr>
          <w:color w:val="000000"/>
          <w:sz w:val="28"/>
          <w:szCs w:val="28"/>
        </w:rPr>
        <w:t>-</w:t>
      </w:r>
      <w:r w:rsidRPr="001E3ACB">
        <w:rPr>
          <w:color w:val="000000"/>
          <w:sz w:val="28"/>
          <w:szCs w:val="28"/>
        </w:rPr>
        <w:t xml:space="preserve">В связи с изменением типа учреждения и переходом ФАПов и амбулаторий МБУЗ </w:t>
      </w:r>
      <w:r>
        <w:rPr>
          <w:color w:val="000000"/>
          <w:sz w:val="28"/>
          <w:szCs w:val="28"/>
        </w:rPr>
        <w:t>«</w:t>
      </w:r>
      <w:r w:rsidRPr="001E3ACB">
        <w:rPr>
          <w:color w:val="000000"/>
          <w:sz w:val="28"/>
          <w:szCs w:val="28"/>
        </w:rPr>
        <w:t>Успенская ЦРБ</w:t>
      </w:r>
      <w:r>
        <w:rPr>
          <w:color w:val="000000"/>
          <w:sz w:val="28"/>
          <w:szCs w:val="28"/>
        </w:rPr>
        <w:t>»</w:t>
      </w:r>
      <w:r w:rsidRPr="001E3ACB">
        <w:rPr>
          <w:color w:val="000000"/>
          <w:sz w:val="28"/>
          <w:szCs w:val="28"/>
        </w:rPr>
        <w:t xml:space="preserve"> в систему обязательного медицинского страхования на 2012 год и на плановый период 2013-2014 годы запланировано  финансирование территориальной программы государственных гарантий на переданные полномочия в части организации оказания медицинской помощи на территории муниципальн</w:t>
      </w:r>
      <w:r w:rsidR="00960629">
        <w:rPr>
          <w:color w:val="000000"/>
          <w:sz w:val="28"/>
          <w:szCs w:val="28"/>
        </w:rPr>
        <w:t>ого образования Успенский район.</w:t>
      </w:r>
      <w:r w:rsidRPr="001E3ACB">
        <w:rPr>
          <w:color w:val="000000"/>
          <w:sz w:val="28"/>
          <w:szCs w:val="28"/>
        </w:rPr>
        <w:t xml:space="preserve">      </w:t>
      </w:r>
    </w:p>
    <w:p w:rsidR="0090471F" w:rsidRPr="001E3ACB" w:rsidRDefault="0090471F" w:rsidP="00AB667E">
      <w:pPr>
        <w:spacing w:line="360" w:lineRule="auto"/>
        <w:ind w:firstLine="709"/>
        <w:jc w:val="both"/>
        <w:rPr>
          <w:color w:val="000000"/>
          <w:sz w:val="28"/>
          <w:szCs w:val="28"/>
        </w:rPr>
      </w:pPr>
      <w:r w:rsidRPr="001E3ACB">
        <w:rPr>
          <w:color w:val="000000"/>
          <w:sz w:val="28"/>
          <w:szCs w:val="28"/>
        </w:rPr>
        <w:t>Планируется дальнейшая работа по повышению средней заработной платы по категориям медицинского персонала лечебного учреждения, развитие рычагов материального стимулирования заинтересованности работников для более качественного выполнения объема работы.</w:t>
      </w:r>
    </w:p>
    <w:p w:rsidR="0090471F" w:rsidRDefault="0090471F" w:rsidP="00AB667E">
      <w:pPr>
        <w:tabs>
          <w:tab w:val="left" w:pos="567"/>
        </w:tabs>
        <w:spacing w:line="360" w:lineRule="auto"/>
        <w:ind w:firstLine="709"/>
        <w:jc w:val="both"/>
        <w:rPr>
          <w:color w:val="000000"/>
          <w:sz w:val="28"/>
          <w:szCs w:val="28"/>
        </w:rPr>
      </w:pPr>
      <w:r w:rsidRPr="001E3ACB">
        <w:rPr>
          <w:color w:val="000000"/>
          <w:sz w:val="28"/>
          <w:szCs w:val="28"/>
        </w:rPr>
        <w:t xml:space="preserve">В целом, реализация всех направлений, должна обеспечить создание системы здравоохранения, позволяющей оказывать доступную и качественную медицинскую помощь на основе единых требований и подходов с учетом передовых достижений  научно-технического прогресса, которая будет </w:t>
      </w:r>
      <w:r w:rsidRPr="001E3ACB">
        <w:rPr>
          <w:color w:val="000000"/>
          <w:sz w:val="28"/>
          <w:szCs w:val="28"/>
        </w:rPr>
        <w:lastRenderedPageBreak/>
        <w:t xml:space="preserve">являться залогом устойчивого социально-экономического развития здравоохранения Успенского района в долгосрочной перспективе. </w:t>
      </w:r>
      <w:r>
        <w:rPr>
          <w:color w:val="000000"/>
          <w:sz w:val="28"/>
          <w:szCs w:val="28"/>
        </w:rPr>
        <w:t xml:space="preserve">  </w:t>
      </w:r>
    </w:p>
    <w:p w:rsidR="0090471F" w:rsidRPr="001E3ACB" w:rsidRDefault="0090471F" w:rsidP="00AB667E">
      <w:pPr>
        <w:tabs>
          <w:tab w:val="left" w:pos="567"/>
        </w:tabs>
        <w:spacing w:line="360" w:lineRule="auto"/>
        <w:ind w:firstLine="709"/>
        <w:jc w:val="both"/>
        <w:rPr>
          <w:bCs/>
          <w:color w:val="000000"/>
          <w:sz w:val="28"/>
          <w:szCs w:val="28"/>
        </w:rPr>
      </w:pPr>
    </w:p>
    <w:p w:rsidR="0090471F" w:rsidRDefault="0090471F" w:rsidP="00AB667E">
      <w:pPr>
        <w:spacing w:line="360" w:lineRule="auto"/>
        <w:ind w:left="2832"/>
        <w:rPr>
          <w:b/>
          <w:color w:val="000000"/>
          <w:sz w:val="32"/>
          <w:szCs w:val="32"/>
        </w:rPr>
      </w:pPr>
      <w:r>
        <w:rPr>
          <w:b/>
          <w:color w:val="000000"/>
          <w:sz w:val="32"/>
          <w:szCs w:val="32"/>
        </w:rPr>
        <w:t>2.2. О</w:t>
      </w:r>
      <w:r w:rsidRPr="001E3ACB">
        <w:rPr>
          <w:b/>
          <w:color w:val="000000"/>
          <w:sz w:val="32"/>
          <w:szCs w:val="32"/>
        </w:rPr>
        <w:t>бразовани</w:t>
      </w:r>
      <w:r>
        <w:rPr>
          <w:b/>
          <w:color w:val="000000"/>
          <w:sz w:val="32"/>
          <w:szCs w:val="32"/>
        </w:rPr>
        <w:t>е</w:t>
      </w:r>
    </w:p>
    <w:p w:rsidR="0090471F" w:rsidRPr="001E3ACB" w:rsidRDefault="0090471F" w:rsidP="00AB667E">
      <w:pPr>
        <w:spacing w:line="360" w:lineRule="auto"/>
        <w:ind w:firstLine="513"/>
        <w:jc w:val="both"/>
        <w:rPr>
          <w:color w:val="000000"/>
          <w:sz w:val="28"/>
          <w:szCs w:val="28"/>
        </w:rPr>
      </w:pPr>
      <w:r w:rsidRPr="001E3ACB">
        <w:rPr>
          <w:color w:val="000000"/>
          <w:sz w:val="28"/>
          <w:szCs w:val="28"/>
        </w:rPr>
        <w:t>На современном этапе, именно в  сфере образования находится ключ к обеспечению устойчивого экономического роста района в средне- и долгосрочной перспективе.</w:t>
      </w:r>
    </w:p>
    <w:p w:rsidR="0090471F" w:rsidRPr="001E3ACB" w:rsidRDefault="0090471F" w:rsidP="00AB667E">
      <w:pPr>
        <w:spacing w:line="360" w:lineRule="auto"/>
        <w:ind w:firstLine="539"/>
        <w:jc w:val="both"/>
        <w:rPr>
          <w:color w:val="000000"/>
          <w:sz w:val="28"/>
          <w:szCs w:val="28"/>
        </w:rPr>
      </w:pPr>
      <w:r>
        <w:rPr>
          <w:color w:val="000000"/>
          <w:sz w:val="28"/>
          <w:szCs w:val="28"/>
        </w:rPr>
        <w:t>Дошкольное образование в</w:t>
      </w:r>
      <w:r w:rsidRPr="001E3ACB">
        <w:rPr>
          <w:color w:val="000000"/>
          <w:sz w:val="28"/>
          <w:szCs w:val="28"/>
        </w:rPr>
        <w:t xml:space="preserve"> муниципальном образовании Успенский район </w:t>
      </w:r>
      <w:r>
        <w:rPr>
          <w:color w:val="000000"/>
          <w:sz w:val="28"/>
          <w:szCs w:val="28"/>
        </w:rPr>
        <w:t xml:space="preserve">представлено </w:t>
      </w:r>
      <w:r w:rsidRPr="001E3ACB">
        <w:rPr>
          <w:color w:val="000000"/>
          <w:sz w:val="28"/>
          <w:szCs w:val="28"/>
        </w:rPr>
        <w:t>22 муниципальн</w:t>
      </w:r>
      <w:r>
        <w:rPr>
          <w:color w:val="000000"/>
          <w:sz w:val="28"/>
          <w:szCs w:val="28"/>
        </w:rPr>
        <w:t>ыми</w:t>
      </w:r>
      <w:r w:rsidRPr="001E3ACB">
        <w:rPr>
          <w:color w:val="000000"/>
          <w:sz w:val="28"/>
          <w:szCs w:val="28"/>
        </w:rPr>
        <w:t xml:space="preserve"> дошкольны</w:t>
      </w:r>
      <w:r>
        <w:rPr>
          <w:color w:val="000000"/>
          <w:sz w:val="28"/>
          <w:szCs w:val="28"/>
        </w:rPr>
        <w:t>ми образовательными учреждениями</w:t>
      </w:r>
      <w:r w:rsidRPr="001E3ACB">
        <w:rPr>
          <w:color w:val="000000"/>
          <w:sz w:val="28"/>
          <w:szCs w:val="28"/>
        </w:rPr>
        <w:t xml:space="preserve"> (1 из них закрыто на капиталь</w:t>
      </w:r>
      <w:r>
        <w:rPr>
          <w:color w:val="000000"/>
          <w:sz w:val="28"/>
          <w:szCs w:val="28"/>
        </w:rPr>
        <w:t>ный ремонт</w:t>
      </w:r>
      <w:r w:rsidRPr="001E3ACB">
        <w:rPr>
          <w:color w:val="000000"/>
          <w:sz w:val="28"/>
          <w:szCs w:val="28"/>
        </w:rPr>
        <w:t xml:space="preserve"> (</w:t>
      </w:r>
      <w:r>
        <w:rPr>
          <w:color w:val="000000"/>
          <w:sz w:val="28"/>
          <w:szCs w:val="28"/>
        </w:rPr>
        <w:t xml:space="preserve">далее </w:t>
      </w:r>
      <w:r w:rsidRPr="001E3ACB">
        <w:rPr>
          <w:color w:val="000000"/>
          <w:sz w:val="28"/>
          <w:szCs w:val="28"/>
        </w:rPr>
        <w:t>МДОУ). За период с 2008 по 2010 годы сеть дошкольных образовательных учреждений увеличилась на   три детских сада (135 мест).  В детских садах имеется  1481  место, воспитывается  1556  дошкольников</w:t>
      </w:r>
      <w:r>
        <w:rPr>
          <w:color w:val="000000"/>
          <w:sz w:val="28"/>
          <w:szCs w:val="28"/>
        </w:rPr>
        <w:t xml:space="preserve">, численность которых за трехлетний период возросла на </w:t>
      </w:r>
      <w:r w:rsidRPr="00AE5C82">
        <w:rPr>
          <w:color w:val="000000"/>
          <w:sz w:val="28"/>
          <w:szCs w:val="28"/>
        </w:rPr>
        <w:t>4,2%</w:t>
      </w:r>
      <w:r>
        <w:rPr>
          <w:color w:val="000000"/>
          <w:sz w:val="28"/>
          <w:szCs w:val="28"/>
        </w:rPr>
        <w:t xml:space="preserve"> </w:t>
      </w:r>
      <w:r w:rsidRPr="001E3ACB">
        <w:rPr>
          <w:color w:val="000000"/>
          <w:sz w:val="28"/>
          <w:szCs w:val="28"/>
        </w:rPr>
        <w:t>. В 2011 году два дошкольных образовательных учреждения переведены  в автономные учреждения  (</w:t>
      </w:r>
      <w:r>
        <w:rPr>
          <w:color w:val="000000"/>
          <w:sz w:val="28"/>
          <w:szCs w:val="28"/>
        </w:rPr>
        <w:t xml:space="preserve">муниципальное автономное дошкольное учреждение </w:t>
      </w:r>
      <w:r w:rsidRPr="001E3ACB">
        <w:rPr>
          <w:color w:val="000000"/>
          <w:sz w:val="28"/>
          <w:szCs w:val="28"/>
        </w:rPr>
        <w:t>№9, №22</w:t>
      </w:r>
      <w:r>
        <w:rPr>
          <w:color w:val="000000"/>
          <w:sz w:val="28"/>
          <w:szCs w:val="28"/>
        </w:rPr>
        <w:t xml:space="preserve"> ( далее </w:t>
      </w:r>
      <w:r w:rsidRPr="001E3ACB">
        <w:rPr>
          <w:color w:val="000000"/>
          <w:sz w:val="28"/>
          <w:szCs w:val="28"/>
        </w:rPr>
        <w:t>МАДОУ).</w:t>
      </w:r>
    </w:p>
    <w:p w:rsidR="0090471F" w:rsidRDefault="0090471F" w:rsidP="00AB667E">
      <w:pPr>
        <w:spacing w:line="360" w:lineRule="auto"/>
        <w:jc w:val="both"/>
        <w:rPr>
          <w:color w:val="000000"/>
          <w:sz w:val="28"/>
          <w:szCs w:val="28"/>
        </w:rPr>
      </w:pPr>
      <w:r w:rsidRPr="001E3ACB">
        <w:rPr>
          <w:color w:val="000000"/>
          <w:sz w:val="28"/>
        </w:rPr>
        <w:t xml:space="preserve">       </w:t>
      </w:r>
      <w:r w:rsidRPr="001E3ACB">
        <w:rPr>
          <w:color w:val="000000"/>
          <w:sz w:val="28"/>
          <w:szCs w:val="28"/>
        </w:rPr>
        <w:t>За последние годы численность детей дошкольного возраста резко возрос</w:t>
      </w:r>
      <w:r>
        <w:rPr>
          <w:color w:val="000000"/>
          <w:sz w:val="28"/>
          <w:szCs w:val="28"/>
        </w:rPr>
        <w:t>ла.   На конец</w:t>
      </w:r>
      <w:r w:rsidRPr="001E3ACB">
        <w:rPr>
          <w:color w:val="000000"/>
          <w:sz w:val="28"/>
          <w:szCs w:val="28"/>
        </w:rPr>
        <w:t xml:space="preserve"> 2011</w:t>
      </w:r>
      <w:r>
        <w:rPr>
          <w:color w:val="000000"/>
          <w:sz w:val="28"/>
          <w:szCs w:val="28"/>
        </w:rPr>
        <w:t xml:space="preserve"> года</w:t>
      </w:r>
      <w:r w:rsidRPr="001E3ACB">
        <w:rPr>
          <w:color w:val="000000"/>
          <w:sz w:val="28"/>
          <w:szCs w:val="28"/>
        </w:rPr>
        <w:t xml:space="preserve"> </w:t>
      </w:r>
      <w:r>
        <w:rPr>
          <w:color w:val="000000"/>
          <w:sz w:val="28"/>
          <w:szCs w:val="28"/>
        </w:rPr>
        <w:t xml:space="preserve">численность детей  в возрасте 1-6 </w:t>
      </w:r>
      <w:r w:rsidRPr="001E3ACB">
        <w:rPr>
          <w:color w:val="000000"/>
          <w:sz w:val="28"/>
          <w:szCs w:val="28"/>
        </w:rPr>
        <w:t xml:space="preserve">лет составляет </w:t>
      </w:r>
      <w:r>
        <w:rPr>
          <w:color w:val="000000"/>
          <w:sz w:val="28"/>
          <w:szCs w:val="28"/>
        </w:rPr>
        <w:t>2800</w:t>
      </w:r>
      <w:r w:rsidRPr="001E3ACB">
        <w:rPr>
          <w:color w:val="000000"/>
          <w:sz w:val="28"/>
          <w:szCs w:val="28"/>
        </w:rPr>
        <w:t xml:space="preserve"> человек</w:t>
      </w:r>
      <w:r>
        <w:rPr>
          <w:color w:val="000000"/>
          <w:sz w:val="28"/>
          <w:szCs w:val="28"/>
        </w:rPr>
        <w:t xml:space="preserve"> динамика трехлетнего периода наблюдается положительная и составила 107,2%</w:t>
      </w:r>
      <w:r w:rsidRPr="001E3ACB">
        <w:rPr>
          <w:color w:val="000000"/>
          <w:sz w:val="28"/>
          <w:szCs w:val="28"/>
        </w:rPr>
        <w:t>.</w:t>
      </w:r>
    </w:p>
    <w:p w:rsidR="0090471F" w:rsidRPr="001E3ACB" w:rsidRDefault="0090471F" w:rsidP="00AB667E">
      <w:pPr>
        <w:spacing w:line="360" w:lineRule="auto"/>
        <w:ind w:firstLine="540"/>
        <w:jc w:val="both"/>
        <w:rPr>
          <w:color w:val="000000"/>
          <w:sz w:val="28"/>
          <w:szCs w:val="28"/>
        </w:rPr>
      </w:pPr>
      <w:r>
        <w:rPr>
          <w:color w:val="000000"/>
          <w:sz w:val="28"/>
          <w:szCs w:val="28"/>
        </w:rPr>
        <w:t>По причине</w:t>
      </w:r>
      <w:r w:rsidRPr="001E3ACB">
        <w:rPr>
          <w:color w:val="000000"/>
          <w:sz w:val="28"/>
          <w:szCs w:val="28"/>
        </w:rPr>
        <w:t xml:space="preserve"> экономическ</w:t>
      </w:r>
      <w:r>
        <w:rPr>
          <w:color w:val="000000"/>
          <w:sz w:val="28"/>
          <w:szCs w:val="28"/>
        </w:rPr>
        <w:t xml:space="preserve">ого </w:t>
      </w:r>
      <w:r w:rsidRPr="001E3ACB">
        <w:rPr>
          <w:color w:val="000000"/>
          <w:sz w:val="28"/>
          <w:szCs w:val="28"/>
        </w:rPr>
        <w:t>подъем</w:t>
      </w:r>
      <w:r>
        <w:rPr>
          <w:color w:val="000000"/>
          <w:sz w:val="28"/>
          <w:szCs w:val="28"/>
        </w:rPr>
        <w:t>а</w:t>
      </w:r>
      <w:r w:rsidRPr="001E3ACB">
        <w:rPr>
          <w:color w:val="000000"/>
          <w:sz w:val="28"/>
          <w:szCs w:val="28"/>
        </w:rPr>
        <w:t xml:space="preserve"> </w:t>
      </w:r>
      <w:r>
        <w:rPr>
          <w:color w:val="000000"/>
          <w:sz w:val="28"/>
          <w:szCs w:val="28"/>
        </w:rPr>
        <w:t>произошел рост</w:t>
      </w:r>
      <w:r w:rsidRPr="001E3ACB">
        <w:rPr>
          <w:color w:val="000000"/>
          <w:sz w:val="28"/>
          <w:szCs w:val="28"/>
        </w:rPr>
        <w:t xml:space="preserve"> женской занятости, в результате чего в  районе  возник ощутимый дефицит мест в детских садах. </w:t>
      </w:r>
      <w:r>
        <w:rPr>
          <w:color w:val="000000"/>
          <w:sz w:val="28"/>
          <w:szCs w:val="28"/>
        </w:rPr>
        <w:t>Таким образом,  п</w:t>
      </w:r>
      <w:r w:rsidRPr="001E3ACB">
        <w:rPr>
          <w:color w:val="000000"/>
          <w:sz w:val="28"/>
          <w:szCs w:val="28"/>
        </w:rPr>
        <w:t>отребность населения в услугах детск</w:t>
      </w:r>
      <w:r>
        <w:rPr>
          <w:color w:val="000000"/>
          <w:sz w:val="28"/>
          <w:szCs w:val="28"/>
        </w:rPr>
        <w:t>ого сада с каждым годом растет и с</w:t>
      </w:r>
      <w:r w:rsidRPr="001E3ACB">
        <w:rPr>
          <w:color w:val="000000"/>
          <w:sz w:val="28"/>
          <w:szCs w:val="28"/>
        </w:rPr>
        <w:t xml:space="preserve"> увеличением рождаемости в последующие годы прогнозируется увеличение ежегодной потребности детей в детских садах в среднем на  150  мест. </w:t>
      </w:r>
    </w:p>
    <w:p w:rsidR="0090471F" w:rsidRPr="001E3ACB" w:rsidRDefault="0090471F" w:rsidP="00AB667E">
      <w:pPr>
        <w:spacing w:line="360" w:lineRule="auto"/>
        <w:ind w:firstLine="540"/>
        <w:jc w:val="both"/>
        <w:rPr>
          <w:color w:val="000000"/>
          <w:sz w:val="28"/>
          <w:szCs w:val="28"/>
        </w:rPr>
      </w:pPr>
      <w:r>
        <w:rPr>
          <w:color w:val="000000"/>
          <w:sz w:val="28"/>
          <w:szCs w:val="28"/>
        </w:rPr>
        <w:t>На конец 2011 года о</w:t>
      </w:r>
      <w:r w:rsidRPr="001E3ACB">
        <w:rPr>
          <w:color w:val="000000"/>
          <w:sz w:val="28"/>
          <w:szCs w:val="28"/>
        </w:rPr>
        <w:t xml:space="preserve">хват детей дошкольным образованием в  Успенском районе </w:t>
      </w:r>
      <w:r>
        <w:rPr>
          <w:color w:val="000000"/>
          <w:sz w:val="28"/>
          <w:szCs w:val="28"/>
        </w:rPr>
        <w:t xml:space="preserve">составил </w:t>
      </w:r>
      <w:r w:rsidRPr="001E3ACB">
        <w:rPr>
          <w:color w:val="000000"/>
          <w:sz w:val="28"/>
          <w:szCs w:val="28"/>
        </w:rPr>
        <w:t>58% (краевой  показатель охвата - 62%)</w:t>
      </w:r>
      <w:r>
        <w:rPr>
          <w:color w:val="000000"/>
          <w:sz w:val="28"/>
          <w:szCs w:val="28"/>
        </w:rPr>
        <w:t>, 2010 год 58,0% и 2009 57,8%</w:t>
      </w:r>
    </w:p>
    <w:p w:rsidR="0090471F" w:rsidRPr="001E3ACB" w:rsidRDefault="0090471F" w:rsidP="00AB667E">
      <w:pPr>
        <w:spacing w:line="360" w:lineRule="auto"/>
        <w:jc w:val="both"/>
        <w:rPr>
          <w:color w:val="000000"/>
          <w:sz w:val="28"/>
          <w:szCs w:val="28"/>
        </w:rPr>
      </w:pPr>
      <w:r w:rsidRPr="001E3ACB">
        <w:rPr>
          <w:color w:val="000000"/>
          <w:sz w:val="28"/>
          <w:szCs w:val="28"/>
        </w:rPr>
        <w:lastRenderedPageBreak/>
        <w:t xml:space="preserve">        Такой охват детей дошкольным образованием достигнут за счет групп кратковременного пребывания, групп семейного пребывания и переуплотнения детских садов.</w:t>
      </w:r>
    </w:p>
    <w:p w:rsidR="0090471F" w:rsidRDefault="0090471F" w:rsidP="00AB667E">
      <w:pPr>
        <w:spacing w:line="360" w:lineRule="auto"/>
        <w:jc w:val="both"/>
        <w:rPr>
          <w:color w:val="000000"/>
          <w:sz w:val="28"/>
          <w:szCs w:val="28"/>
        </w:rPr>
      </w:pPr>
      <w:r w:rsidRPr="001E3ACB">
        <w:rPr>
          <w:color w:val="000000"/>
          <w:sz w:val="28"/>
          <w:szCs w:val="28"/>
        </w:rPr>
        <w:t xml:space="preserve">       Согласно Приоритетным направлениям развития образовательной системы Российской Федерации для повышения качества общего образования создаются равные стартовые возможности для всех детей, поступающих в 1-й класс, путем введ</w:t>
      </w:r>
      <w:r>
        <w:rPr>
          <w:color w:val="000000"/>
          <w:sz w:val="28"/>
          <w:szCs w:val="28"/>
        </w:rPr>
        <w:t xml:space="preserve">ения предшкольного образования. </w:t>
      </w:r>
    </w:p>
    <w:p w:rsidR="0090471F" w:rsidRPr="001E3ACB" w:rsidRDefault="0090471F" w:rsidP="00AB667E">
      <w:pPr>
        <w:pStyle w:val="a4"/>
        <w:spacing w:after="0" w:line="360" w:lineRule="auto"/>
        <w:ind w:firstLine="567"/>
        <w:jc w:val="both"/>
        <w:rPr>
          <w:color w:val="000000"/>
          <w:sz w:val="28"/>
        </w:rPr>
      </w:pPr>
      <w:r w:rsidRPr="001E3ACB">
        <w:rPr>
          <w:color w:val="000000"/>
          <w:sz w:val="28"/>
        </w:rPr>
        <w:t xml:space="preserve">В  муниципальном образовании Успенский район  функционирует 16  общеобразовательных  учреждений, в которых обучается 3891  учащийся.                     </w:t>
      </w:r>
    </w:p>
    <w:p w:rsidR="0090471F" w:rsidRPr="001E3ACB" w:rsidRDefault="0090471F" w:rsidP="00AB667E">
      <w:pPr>
        <w:pStyle w:val="Default"/>
        <w:spacing w:line="360" w:lineRule="auto"/>
        <w:ind w:firstLine="708"/>
        <w:jc w:val="both"/>
        <w:rPr>
          <w:sz w:val="28"/>
          <w:szCs w:val="28"/>
        </w:rPr>
      </w:pPr>
      <w:r w:rsidRPr="001E3ACB">
        <w:rPr>
          <w:sz w:val="28"/>
          <w:szCs w:val="28"/>
        </w:rPr>
        <w:t>В результате внутренней оптимизации в образовательных учреждениях средняя наполняемость классов на конец 2011 года составила 17,8 учащихся при  среднекраевой наполняемости в сельских</w:t>
      </w:r>
      <w:r>
        <w:rPr>
          <w:sz w:val="28"/>
          <w:szCs w:val="28"/>
        </w:rPr>
        <w:t xml:space="preserve"> школах 17 человек динамика трехлетнего периода наблюдается положительная 101,0%. </w:t>
      </w:r>
    </w:p>
    <w:p w:rsidR="0090471F" w:rsidRPr="001E3ACB" w:rsidRDefault="0090471F" w:rsidP="00AB667E">
      <w:pPr>
        <w:pStyle w:val="Default"/>
        <w:spacing w:line="360" w:lineRule="auto"/>
        <w:ind w:firstLine="708"/>
        <w:jc w:val="both"/>
        <w:rPr>
          <w:sz w:val="28"/>
          <w:szCs w:val="28"/>
        </w:rPr>
      </w:pPr>
      <w:r w:rsidRPr="001E3ACB">
        <w:rPr>
          <w:sz w:val="28"/>
          <w:szCs w:val="28"/>
        </w:rPr>
        <w:t>Однако соотношение показателя «учитель-ученик» существенно ниже среднекраевого: при среднекраевом показателе 15 человек учащихся на одного учителя,  в районе приходится 13, 5 учащихся</w:t>
      </w:r>
      <w:r>
        <w:rPr>
          <w:sz w:val="28"/>
          <w:szCs w:val="28"/>
        </w:rPr>
        <w:t xml:space="preserve"> но за период 2009-2011 гг. показатель увеличился на 26,2%.</w:t>
      </w:r>
    </w:p>
    <w:p w:rsidR="0090471F" w:rsidRPr="001E3ACB" w:rsidRDefault="0090471F" w:rsidP="00AB667E">
      <w:pPr>
        <w:pStyle w:val="Default"/>
        <w:spacing w:line="360" w:lineRule="auto"/>
        <w:ind w:firstLine="708"/>
        <w:jc w:val="both"/>
        <w:rPr>
          <w:sz w:val="28"/>
          <w:szCs w:val="28"/>
        </w:rPr>
      </w:pPr>
      <w:r w:rsidRPr="003E64A0">
        <w:rPr>
          <w:sz w:val="28"/>
          <w:szCs w:val="28"/>
        </w:rPr>
        <w:t>Обеспеченность учащихся учебниками</w:t>
      </w:r>
      <w:r w:rsidRPr="001E3ACB">
        <w:rPr>
          <w:sz w:val="28"/>
          <w:szCs w:val="28"/>
        </w:rPr>
        <w:t xml:space="preserve"> из фондов школьных библиотек  уже в течение 3-х лет составляет 100%. </w:t>
      </w:r>
    </w:p>
    <w:p w:rsidR="0090471F" w:rsidRDefault="0090471F" w:rsidP="00AB667E">
      <w:pPr>
        <w:pStyle w:val="Default"/>
        <w:spacing w:line="360" w:lineRule="auto"/>
        <w:ind w:firstLine="708"/>
        <w:jc w:val="both"/>
        <w:rPr>
          <w:sz w:val="28"/>
          <w:szCs w:val="28"/>
        </w:rPr>
      </w:pPr>
      <w:r w:rsidRPr="001E3ACB">
        <w:rPr>
          <w:sz w:val="28"/>
          <w:szCs w:val="28"/>
        </w:rPr>
        <w:t xml:space="preserve">С 1 сентября 2011 года к обучению </w:t>
      </w:r>
      <w:r w:rsidRPr="00F20DA4">
        <w:rPr>
          <w:sz w:val="28"/>
          <w:szCs w:val="28"/>
        </w:rPr>
        <w:t>по новым образовательным стандартам начального общего образования пр</w:t>
      </w:r>
      <w:r w:rsidRPr="001E3ACB">
        <w:rPr>
          <w:sz w:val="28"/>
          <w:szCs w:val="28"/>
        </w:rPr>
        <w:t>иступ</w:t>
      </w:r>
      <w:r>
        <w:rPr>
          <w:sz w:val="28"/>
          <w:szCs w:val="28"/>
        </w:rPr>
        <w:t>или  все первоклассники района</w:t>
      </w:r>
      <w:r w:rsidRPr="001E3ACB">
        <w:rPr>
          <w:sz w:val="28"/>
          <w:szCs w:val="28"/>
        </w:rPr>
        <w:t>, а также учащиеся  2-х классов</w:t>
      </w:r>
      <w:r>
        <w:rPr>
          <w:sz w:val="28"/>
          <w:szCs w:val="28"/>
        </w:rPr>
        <w:t>,</w:t>
      </w:r>
      <w:r w:rsidRPr="001E3ACB">
        <w:rPr>
          <w:sz w:val="28"/>
          <w:szCs w:val="28"/>
        </w:rPr>
        <w:t xml:space="preserve"> </w:t>
      </w:r>
      <w:r>
        <w:rPr>
          <w:sz w:val="28"/>
          <w:szCs w:val="28"/>
        </w:rPr>
        <w:t>которые обучались в пилотном режиме по федеральным государственным образовательным стандартам начального общего образования.</w:t>
      </w:r>
    </w:p>
    <w:p w:rsidR="0090471F" w:rsidRPr="001E3ACB" w:rsidRDefault="0090471F" w:rsidP="00AB667E">
      <w:pPr>
        <w:pStyle w:val="Default"/>
        <w:spacing w:line="360" w:lineRule="auto"/>
        <w:ind w:firstLine="708"/>
        <w:jc w:val="both"/>
        <w:rPr>
          <w:sz w:val="28"/>
          <w:szCs w:val="28"/>
        </w:rPr>
      </w:pPr>
      <w:r>
        <w:rPr>
          <w:sz w:val="28"/>
          <w:szCs w:val="28"/>
        </w:rPr>
        <w:t>В 2011 году продолжается реализация постановления законодательного Собрания края от 15 июля 2009 года №1489-П «О создании условий для трудового воспитания и овладевания навыками хозяйственной деятельности в общеобразовательных и интернетных учреждениях Краснодарского края». Учащиеся всех школ проходят практику на пришкольно-</w:t>
      </w:r>
      <w:r w:rsidR="00960629">
        <w:rPr>
          <w:sz w:val="28"/>
          <w:szCs w:val="28"/>
        </w:rPr>
        <w:t xml:space="preserve"> </w:t>
      </w:r>
      <w:r>
        <w:rPr>
          <w:sz w:val="28"/>
          <w:szCs w:val="28"/>
        </w:rPr>
        <w:t>опытных участках, школьных теплицах, в парниках.</w:t>
      </w:r>
    </w:p>
    <w:p w:rsidR="0090471F" w:rsidRPr="001E3ACB" w:rsidRDefault="0090471F" w:rsidP="00AB667E">
      <w:pPr>
        <w:pStyle w:val="Default"/>
        <w:spacing w:line="360" w:lineRule="auto"/>
        <w:ind w:firstLine="709"/>
        <w:jc w:val="both"/>
        <w:rPr>
          <w:sz w:val="28"/>
          <w:szCs w:val="28"/>
        </w:rPr>
      </w:pPr>
      <w:r w:rsidRPr="001E3ACB">
        <w:rPr>
          <w:sz w:val="28"/>
          <w:szCs w:val="28"/>
        </w:rPr>
        <w:lastRenderedPageBreak/>
        <w:t>На базе МБОУООШ</w:t>
      </w:r>
      <w:r>
        <w:rPr>
          <w:sz w:val="28"/>
          <w:szCs w:val="28"/>
        </w:rPr>
        <w:t xml:space="preserve"> </w:t>
      </w:r>
      <w:r w:rsidRPr="001E3ACB">
        <w:rPr>
          <w:sz w:val="28"/>
          <w:szCs w:val="28"/>
        </w:rPr>
        <w:t>№</w:t>
      </w:r>
      <w:r>
        <w:rPr>
          <w:sz w:val="28"/>
          <w:szCs w:val="28"/>
        </w:rPr>
        <w:t xml:space="preserve"> </w:t>
      </w:r>
      <w:r w:rsidRPr="001E3ACB">
        <w:rPr>
          <w:sz w:val="28"/>
          <w:szCs w:val="28"/>
        </w:rPr>
        <w:t>7, МБОУООШ</w:t>
      </w:r>
      <w:r>
        <w:rPr>
          <w:sz w:val="28"/>
          <w:szCs w:val="28"/>
        </w:rPr>
        <w:t xml:space="preserve"> </w:t>
      </w:r>
      <w:r w:rsidRPr="001E3ACB">
        <w:rPr>
          <w:sz w:val="28"/>
          <w:szCs w:val="28"/>
        </w:rPr>
        <w:t>№</w:t>
      </w:r>
      <w:r>
        <w:rPr>
          <w:sz w:val="28"/>
          <w:szCs w:val="28"/>
        </w:rPr>
        <w:t xml:space="preserve"> </w:t>
      </w:r>
      <w:r w:rsidRPr="001E3ACB">
        <w:rPr>
          <w:sz w:val="28"/>
          <w:szCs w:val="28"/>
        </w:rPr>
        <w:t xml:space="preserve">8 открыты </w:t>
      </w:r>
      <w:r w:rsidRPr="00F20DA4">
        <w:rPr>
          <w:sz w:val="28"/>
          <w:szCs w:val="28"/>
        </w:rPr>
        <w:t>классы казачьей направленности.</w:t>
      </w:r>
      <w:r>
        <w:rPr>
          <w:sz w:val="28"/>
          <w:szCs w:val="28"/>
        </w:rPr>
        <w:t xml:space="preserve"> </w:t>
      </w:r>
      <w:r w:rsidRPr="001E3ACB">
        <w:rPr>
          <w:sz w:val="28"/>
          <w:szCs w:val="28"/>
        </w:rPr>
        <w:t xml:space="preserve">Продолжилось изучение </w:t>
      </w:r>
      <w:r w:rsidRPr="00F20DA4">
        <w:rPr>
          <w:sz w:val="28"/>
          <w:szCs w:val="28"/>
        </w:rPr>
        <w:t>курса «Основы православной культуры»</w:t>
      </w:r>
      <w:r w:rsidRPr="001E3ACB">
        <w:rPr>
          <w:sz w:val="28"/>
          <w:szCs w:val="28"/>
        </w:rPr>
        <w:t xml:space="preserve"> в рамках элективных курсов, факультативов, кружков, внеклассной работы.</w:t>
      </w:r>
    </w:p>
    <w:p w:rsidR="0090471F" w:rsidRPr="003258C0" w:rsidRDefault="0090471F" w:rsidP="00AB667E">
      <w:pPr>
        <w:pStyle w:val="Default"/>
        <w:spacing w:line="360" w:lineRule="auto"/>
        <w:ind w:firstLine="709"/>
        <w:jc w:val="both"/>
        <w:rPr>
          <w:b/>
          <w:i/>
          <w:sz w:val="28"/>
          <w:szCs w:val="28"/>
        </w:rPr>
      </w:pPr>
      <w:r w:rsidRPr="003258C0">
        <w:rPr>
          <w:sz w:val="28"/>
          <w:szCs w:val="28"/>
        </w:rPr>
        <w:t>В МБОУСОШ</w:t>
      </w:r>
      <w:r>
        <w:rPr>
          <w:sz w:val="28"/>
          <w:szCs w:val="28"/>
        </w:rPr>
        <w:t xml:space="preserve"> </w:t>
      </w:r>
      <w:r w:rsidRPr="003258C0">
        <w:rPr>
          <w:sz w:val="28"/>
          <w:szCs w:val="28"/>
        </w:rPr>
        <w:t>№</w:t>
      </w:r>
      <w:r>
        <w:rPr>
          <w:sz w:val="28"/>
          <w:szCs w:val="28"/>
        </w:rPr>
        <w:t xml:space="preserve"> </w:t>
      </w:r>
      <w:r w:rsidRPr="003258C0">
        <w:rPr>
          <w:sz w:val="28"/>
          <w:szCs w:val="28"/>
        </w:rPr>
        <w:t>9 а.</w:t>
      </w:r>
      <w:r>
        <w:rPr>
          <w:sz w:val="28"/>
          <w:szCs w:val="28"/>
        </w:rPr>
        <w:t xml:space="preserve"> </w:t>
      </w:r>
      <w:r w:rsidRPr="003258C0">
        <w:rPr>
          <w:sz w:val="28"/>
          <w:szCs w:val="28"/>
        </w:rPr>
        <w:t>Урупского, МБОУООШ№</w:t>
      </w:r>
      <w:r>
        <w:rPr>
          <w:sz w:val="28"/>
          <w:szCs w:val="28"/>
        </w:rPr>
        <w:t xml:space="preserve"> </w:t>
      </w:r>
      <w:r w:rsidRPr="003258C0">
        <w:rPr>
          <w:sz w:val="28"/>
          <w:szCs w:val="28"/>
        </w:rPr>
        <w:t>17 а. Кургоковского продолжилась практика преподавания русского языка как неродного в рамках диалога культур. В МБОУСОШ</w:t>
      </w:r>
      <w:r>
        <w:rPr>
          <w:sz w:val="28"/>
          <w:szCs w:val="28"/>
        </w:rPr>
        <w:t xml:space="preserve"> </w:t>
      </w:r>
      <w:r w:rsidRPr="003258C0">
        <w:rPr>
          <w:sz w:val="28"/>
          <w:szCs w:val="28"/>
        </w:rPr>
        <w:t>№</w:t>
      </w:r>
      <w:r>
        <w:rPr>
          <w:sz w:val="28"/>
          <w:szCs w:val="28"/>
        </w:rPr>
        <w:t xml:space="preserve"> </w:t>
      </w:r>
      <w:r w:rsidRPr="003258C0">
        <w:rPr>
          <w:sz w:val="28"/>
          <w:szCs w:val="28"/>
        </w:rPr>
        <w:t>9 проходит апробация учебно-методического комплекса по русскому языку для школ с русским (неродным) языком обучения под  редакцией профессора Е.А.</w:t>
      </w:r>
      <w:r>
        <w:rPr>
          <w:sz w:val="28"/>
          <w:szCs w:val="28"/>
        </w:rPr>
        <w:t xml:space="preserve"> </w:t>
      </w:r>
      <w:r w:rsidRPr="003258C0">
        <w:rPr>
          <w:sz w:val="28"/>
          <w:szCs w:val="28"/>
        </w:rPr>
        <w:t>Быстровой.</w:t>
      </w:r>
    </w:p>
    <w:p w:rsidR="0090471F" w:rsidRPr="001E3ACB" w:rsidRDefault="0090471F" w:rsidP="00AB667E">
      <w:pPr>
        <w:spacing w:line="360" w:lineRule="auto"/>
        <w:ind w:firstLine="709"/>
        <w:jc w:val="both"/>
        <w:rPr>
          <w:color w:val="000000"/>
          <w:sz w:val="28"/>
          <w:szCs w:val="28"/>
        </w:rPr>
      </w:pPr>
      <w:r>
        <w:rPr>
          <w:sz w:val="28"/>
          <w:szCs w:val="28"/>
        </w:rPr>
        <w:t>Путем п</w:t>
      </w:r>
      <w:r w:rsidRPr="00D5574A">
        <w:rPr>
          <w:sz w:val="28"/>
          <w:szCs w:val="28"/>
        </w:rPr>
        <w:t>роведение   внешней   государственной  (итоговой)   аттестации ЕГЭ  - 2011 года</w:t>
      </w:r>
      <w:r>
        <w:rPr>
          <w:sz w:val="28"/>
          <w:szCs w:val="28"/>
        </w:rPr>
        <w:t>, в</w:t>
      </w:r>
      <w:r>
        <w:rPr>
          <w:color w:val="000000"/>
          <w:sz w:val="28"/>
          <w:szCs w:val="28"/>
        </w:rPr>
        <w:t xml:space="preserve">  экзамене по</w:t>
      </w:r>
      <w:r w:rsidRPr="001E3ACB">
        <w:rPr>
          <w:color w:val="000000"/>
          <w:sz w:val="28"/>
          <w:szCs w:val="28"/>
        </w:rPr>
        <w:t xml:space="preserve"> форме ЕГЭ принимали участие выпускники 9 общеобразовательных учреждений района</w:t>
      </w:r>
      <w:r>
        <w:rPr>
          <w:color w:val="000000"/>
          <w:sz w:val="28"/>
          <w:szCs w:val="28"/>
        </w:rPr>
        <w:t xml:space="preserve"> (2009г. 11 учреждений, 2010г. 10 учреждений)</w:t>
      </w:r>
      <w:r w:rsidRPr="001E3ACB">
        <w:rPr>
          <w:color w:val="000000"/>
          <w:sz w:val="28"/>
          <w:szCs w:val="28"/>
        </w:rPr>
        <w:t xml:space="preserve">.  </w:t>
      </w:r>
    </w:p>
    <w:p w:rsidR="0090471F" w:rsidRPr="001E3ACB" w:rsidRDefault="0090471F" w:rsidP="00AB667E">
      <w:pPr>
        <w:spacing w:line="360" w:lineRule="auto"/>
        <w:ind w:firstLine="708"/>
        <w:jc w:val="both"/>
        <w:rPr>
          <w:color w:val="000000"/>
          <w:sz w:val="28"/>
          <w:szCs w:val="28"/>
        </w:rPr>
      </w:pPr>
      <w:r w:rsidRPr="001E3ACB">
        <w:rPr>
          <w:color w:val="000000"/>
          <w:sz w:val="28"/>
          <w:szCs w:val="28"/>
        </w:rPr>
        <w:t>Выпускные экзамены в форме и по материалам ЕГЭ проводились по двум обязател</w:t>
      </w:r>
      <w:r>
        <w:rPr>
          <w:color w:val="000000"/>
          <w:sz w:val="28"/>
          <w:szCs w:val="28"/>
        </w:rPr>
        <w:t>ьным  предметам таким как, математика и</w:t>
      </w:r>
      <w:r w:rsidRPr="001E3ACB">
        <w:rPr>
          <w:color w:val="000000"/>
          <w:sz w:val="28"/>
          <w:szCs w:val="28"/>
        </w:rPr>
        <w:t xml:space="preserve"> русский язык,</w:t>
      </w:r>
    </w:p>
    <w:p w:rsidR="0090471F" w:rsidRPr="001E3ACB" w:rsidRDefault="0090471F" w:rsidP="00AB667E">
      <w:pPr>
        <w:spacing w:line="360" w:lineRule="auto"/>
        <w:ind w:firstLine="720"/>
        <w:jc w:val="both"/>
        <w:rPr>
          <w:color w:val="000000"/>
          <w:sz w:val="28"/>
          <w:szCs w:val="28"/>
        </w:rPr>
      </w:pPr>
      <w:r w:rsidRPr="001E3ACB">
        <w:rPr>
          <w:color w:val="000000"/>
          <w:sz w:val="28"/>
          <w:szCs w:val="28"/>
        </w:rPr>
        <w:t>Кроме того, в качестве экзаменов по выбору выпускники сдавали ЕГЭ по   химии,  биологии,   физике,  географии, истории России, обществознанию, английскому языку, информационно-коммуникационным технологиям (ИКТ), литературе.</w:t>
      </w:r>
    </w:p>
    <w:p w:rsidR="0090471F" w:rsidRDefault="0090471F" w:rsidP="00AB667E">
      <w:pPr>
        <w:spacing w:line="360" w:lineRule="auto"/>
        <w:ind w:firstLine="720"/>
        <w:jc w:val="both"/>
        <w:rPr>
          <w:color w:val="000000"/>
          <w:sz w:val="28"/>
          <w:szCs w:val="28"/>
        </w:rPr>
      </w:pPr>
      <w:r w:rsidRPr="001E3ACB">
        <w:rPr>
          <w:color w:val="000000"/>
          <w:sz w:val="28"/>
          <w:szCs w:val="28"/>
        </w:rPr>
        <w:t xml:space="preserve">По  результатам итоговой аттестации удалось существенно снизить количество учащихся, не преодолевших минимального порога успешности по русскому языку и математике и не получивших аттестата о среднем полном </w:t>
      </w:r>
      <w:r>
        <w:rPr>
          <w:color w:val="000000"/>
          <w:sz w:val="28"/>
          <w:szCs w:val="28"/>
        </w:rPr>
        <w:t xml:space="preserve">общем образовании: в 2011 году </w:t>
      </w:r>
      <w:r w:rsidRPr="001E3ACB">
        <w:rPr>
          <w:color w:val="000000"/>
          <w:sz w:val="28"/>
          <w:szCs w:val="28"/>
        </w:rPr>
        <w:t>1 выпускник (0,5 %), в 2010 году 22 выпускника (11,3%)</w:t>
      </w:r>
      <w:r>
        <w:rPr>
          <w:color w:val="000000"/>
          <w:sz w:val="28"/>
          <w:szCs w:val="28"/>
        </w:rPr>
        <w:t xml:space="preserve"> в</w:t>
      </w:r>
      <w:r w:rsidRPr="005633C4">
        <w:rPr>
          <w:color w:val="FF0000"/>
          <w:sz w:val="28"/>
          <w:szCs w:val="28"/>
        </w:rPr>
        <w:t xml:space="preserve"> </w:t>
      </w:r>
      <w:r w:rsidRPr="00DC73B9">
        <w:rPr>
          <w:color w:val="000000"/>
          <w:sz w:val="28"/>
          <w:szCs w:val="28"/>
        </w:rPr>
        <w:t>2009 году 14,3%,</w:t>
      </w:r>
      <w:r w:rsidRPr="001E3ACB">
        <w:rPr>
          <w:color w:val="000000"/>
          <w:sz w:val="28"/>
          <w:szCs w:val="28"/>
        </w:rPr>
        <w:t xml:space="preserve"> 8 выпускников награждены золотыми  и серебряными медалями.</w:t>
      </w:r>
    </w:p>
    <w:p w:rsidR="0090471F" w:rsidRPr="00CB35C6" w:rsidRDefault="0090471F" w:rsidP="00AB667E">
      <w:pPr>
        <w:spacing w:line="360" w:lineRule="auto"/>
        <w:ind w:firstLine="720"/>
        <w:jc w:val="both"/>
        <w:rPr>
          <w:b/>
          <w:iCs/>
          <w:sz w:val="28"/>
          <w:szCs w:val="28"/>
        </w:rPr>
      </w:pPr>
      <w:r w:rsidRPr="00CB35C6">
        <w:rPr>
          <w:sz w:val="28"/>
          <w:szCs w:val="28"/>
        </w:rPr>
        <w:t xml:space="preserve">Аналогичная работа на внешнюю оценку результатов в районе проводится и с выпускниками 9 классов. В общеобразовательных учреждениях в 2010/2011 учебном году обучалось  451 ученик, которые  проходили  итоговую  аттестацию в новой форме по русскому языку и математике. Государственную итоговую аттестацию в новой форме прошли 447 по выпускников 9-х классов, это 99,1% динамика трехлетнего периода </w:t>
      </w:r>
      <w:r w:rsidRPr="00CB35C6">
        <w:rPr>
          <w:sz w:val="28"/>
          <w:szCs w:val="28"/>
        </w:rPr>
        <w:lastRenderedPageBreak/>
        <w:t>наблюдается положительная в сравнении с 2009 годом – 88,5%.  От общего числа участников, в традиционной (в условиях, исключающих влияние негативных факторов) – 4 человека это на 7 человек меньше в сравнении с 2009 годом. Таким образом, все выпускники получили аттестаты об основном образовании.</w:t>
      </w:r>
    </w:p>
    <w:p w:rsidR="0090471F" w:rsidRPr="00E60474" w:rsidRDefault="0090471F" w:rsidP="00AB667E">
      <w:pPr>
        <w:pStyle w:val="Default"/>
        <w:spacing w:line="360" w:lineRule="auto"/>
        <w:ind w:firstLine="708"/>
        <w:rPr>
          <w:bCs/>
          <w:sz w:val="28"/>
          <w:szCs w:val="28"/>
        </w:rPr>
      </w:pPr>
      <w:r w:rsidRPr="00E60474">
        <w:rPr>
          <w:iCs/>
          <w:sz w:val="28"/>
          <w:szCs w:val="28"/>
        </w:rPr>
        <w:t>Работа с одаренными детьми, о</w:t>
      </w:r>
      <w:r w:rsidRPr="00E60474">
        <w:rPr>
          <w:sz w:val="28"/>
          <w:szCs w:val="28"/>
        </w:rPr>
        <w:t>рганизация и проведение предметных олимпиад</w:t>
      </w:r>
      <w:r>
        <w:rPr>
          <w:sz w:val="28"/>
          <w:szCs w:val="28"/>
        </w:rPr>
        <w:t xml:space="preserve"> в районе выглядит следующим образом</w:t>
      </w:r>
      <w:r w:rsidRPr="00E60474">
        <w:rPr>
          <w:sz w:val="28"/>
          <w:szCs w:val="28"/>
        </w:rPr>
        <w:t>.</w:t>
      </w:r>
    </w:p>
    <w:p w:rsidR="0090471F" w:rsidRPr="001E3ACB" w:rsidRDefault="0090471F" w:rsidP="00AB667E">
      <w:pPr>
        <w:spacing w:line="360" w:lineRule="auto"/>
        <w:ind w:firstLine="567"/>
        <w:jc w:val="both"/>
        <w:rPr>
          <w:color w:val="000000"/>
          <w:sz w:val="28"/>
          <w:szCs w:val="28"/>
        </w:rPr>
      </w:pPr>
      <w:r w:rsidRPr="001E3ACB">
        <w:rPr>
          <w:color w:val="000000"/>
          <w:sz w:val="28"/>
          <w:szCs w:val="28"/>
        </w:rPr>
        <w:t>В 2010-2011 учебном году проведен муниципальный тур Всероссийской и региональных предметных олимпиад для учащихся 7-11 классов по 18 предметам, в котором приняли участие 483 учащихся</w:t>
      </w:r>
      <w:r>
        <w:rPr>
          <w:color w:val="000000"/>
          <w:sz w:val="28"/>
          <w:szCs w:val="28"/>
        </w:rPr>
        <w:t xml:space="preserve"> что больше 2009 года на 11,3%</w:t>
      </w:r>
      <w:r w:rsidRPr="001E3ACB">
        <w:rPr>
          <w:color w:val="000000"/>
          <w:sz w:val="28"/>
          <w:szCs w:val="28"/>
        </w:rPr>
        <w:t>, из 16 общеобразовательных  учреждений района. Победителями стали 22 учащихся</w:t>
      </w:r>
      <w:r>
        <w:rPr>
          <w:color w:val="000000"/>
          <w:sz w:val="28"/>
          <w:szCs w:val="28"/>
        </w:rPr>
        <w:t xml:space="preserve"> это больше по отношению к 200 году на 10,0%</w:t>
      </w:r>
      <w:r w:rsidRPr="001E3ACB">
        <w:rPr>
          <w:color w:val="000000"/>
          <w:sz w:val="28"/>
          <w:szCs w:val="28"/>
        </w:rPr>
        <w:t>, призёрами – 188 учащихся</w:t>
      </w:r>
      <w:r>
        <w:rPr>
          <w:color w:val="000000"/>
          <w:sz w:val="28"/>
          <w:szCs w:val="28"/>
        </w:rPr>
        <w:t>, что больше 2009 года на 13,9%</w:t>
      </w:r>
      <w:r w:rsidRPr="001E3ACB">
        <w:rPr>
          <w:color w:val="000000"/>
          <w:sz w:val="28"/>
          <w:szCs w:val="28"/>
        </w:rPr>
        <w:t>.</w:t>
      </w:r>
    </w:p>
    <w:p w:rsidR="0090471F" w:rsidRPr="001E3ACB" w:rsidRDefault="0090471F" w:rsidP="00AB667E">
      <w:pPr>
        <w:spacing w:line="360" w:lineRule="auto"/>
        <w:ind w:firstLine="567"/>
        <w:jc w:val="both"/>
        <w:rPr>
          <w:color w:val="000000"/>
          <w:sz w:val="28"/>
          <w:szCs w:val="28"/>
        </w:rPr>
      </w:pPr>
      <w:r w:rsidRPr="001E3ACB">
        <w:rPr>
          <w:color w:val="000000"/>
          <w:sz w:val="28"/>
          <w:szCs w:val="28"/>
        </w:rPr>
        <w:t>В региональном этапе  Всероссийской олимпиады школьников  приняли участие 12 учащихся. Призерами стали 2 учащихся.</w:t>
      </w:r>
      <w:r>
        <w:rPr>
          <w:color w:val="000000"/>
          <w:sz w:val="28"/>
          <w:szCs w:val="28"/>
        </w:rPr>
        <w:t xml:space="preserve"> </w:t>
      </w:r>
      <w:r w:rsidRPr="001E3ACB">
        <w:rPr>
          <w:color w:val="000000"/>
          <w:sz w:val="28"/>
          <w:szCs w:val="28"/>
        </w:rPr>
        <w:t>Один учащийся стал победителем первенства России в беге на 1500 м.</w:t>
      </w:r>
      <w:r>
        <w:rPr>
          <w:color w:val="000000"/>
          <w:sz w:val="28"/>
          <w:szCs w:val="28"/>
        </w:rPr>
        <w:t xml:space="preserve"> и о</w:t>
      </w:r>
      <w:r w:rsidRPr="001E3ACB">
        <w:rPr>
          <w:color w:val="000000"/>
          <w:sz w:val="28"/>
          <w:szCs w:val="28"/>
        </w:rPr>
        <w:t>дин учащийся стал призером первенства России по легкой атлетике.</w:t>
      </w:r>
    </w:p>
    <w:p w:rsidR="0090471F" w:rsidRPr="001E3ACB" w:rsidRDefault="0090471F" w:rsidP="00AB667E">
      <w:pPr>
        <w:spacing w:line="360" w:lineRule="auto"/>
        <w:ind w:firstLine="567"/>
        <w:jc w:val="both"/>
        <w:rPr>
          <w:color w:val="000000"/>
          <w:sz w:val="28"/>
          <w:szCs w:val="28"/>
        </w:rPr>
      </w:pPr>
      <w:r w:rsidRPr="001E3ACB">
        <w:rPr>
          <w:color w:val="000000"/>
          <w:sz w:val="28"/>
          <w:szCs w:val="28"/>
        </w:rPr>
        <w:t>В муниципальных этапах конкурсов на развитие системы поиска одаренных дете</w:t>
      </w:r>
      <w:r>
        <w:rPr>
          <w:color w:val="000000"/>
          <w:sz w:val="28"/>
          <w:szCs w:val="28"/>
        </w:rPr>
        <w:t>й  приняло участие 159 учащихся, п</w:t>
      </w:r>
      <w:r w:rsidRPr="001E3ACB">
        <w:rPr>
          <w:color w:val="000000"/>
          <w:sz w:val="28"/>
          <w:szCs w:val="28"/>
        </w:rPr>
        <w:t>обедителями стали 58 учащихся, призерами 63- учащихся.</w:t>
      </w:r>
      <w:r>
        <w:rPr>
          <w:color w:val="000000"/>
          <w:sz w:val="28"/>
          <w:szCs w:val="28"/>
        </w:rPr>
        <w:t xml:space="preserve"> </w:t>
      </w:r>
      <w:r w:rsidRPr="001E3ACB">
        <w:rPr>
          <w:color w:val="000000"/>
          <w:sz w:val="28"/>
          <w:szCs w:val="28"/>
        </w:rPr>
        <w:t>В  региональном этапе приняли  участие 43 учащихся.</w:t>
      </w:r>
    </w:p>
    <w:p w:rsidR="0090471F" w:rsidRPr="001E3ACB" w:rsidRDefault="0090471F" w:rsidP="00AB667E">
      <w:pPr>
        <w:spacing w:line="360" w:lineRule="auto"/>
        <w:ind w:firstLine="567"/>
        <w:rPr>
          <w:b/>
          <w:color w:val="000000"/>
          <w:sz w:val="28"/>
          <w:szCs w:val="28"/>
        </w:rPr>
      </w:pPr>
      <w:r w:rsidRPr="008D052D">
        <w:rPr>
          <w:color w:val="000000"/>
          <w:sz w:val="28"/>
          <w:szCs w:val="28"/>
        </w:rPr>
        <w:t>Организация питания</w:t>
      </w:r>
      <w:r>
        <w:rPr>
          <w:color w:val="000000"/>
          <w:sz w:val="28"/>
          <w:szCs w:val="28"/>
        </w:rPr>
        <w:t xml:space="preserve"> в образовательных учреждениях</w:t>
      </w:r>
      <w:r w:rsidRPr="008D052D">
        <w:rPr>
          <w:color w:val="000000"/>
          <w:sz w:val="28"/>
          <w:szCs w:val="28"/>
        </w:rPr>
        <w:t xml:space="preserve"> выглядит следующим образом</w:t>
      </w:r>
      <w:r>
        <w:rPr>
          <w:color w:val="000000"/>
          <w:sz w:val="28"/>
          <w:szCs w:val="28"/>
        </w:rPr>
        <w:t>:</w:t>
      </w:r>
    </w:p>
    <w:p w:rsidR="0090471F" w:rsidRPr="001E3ACB" w:rsidRDefault="0090471F" w:rsidP="00AB667E">
      <w:pPr>
        <w:spacing w:line="360" w:lineRule="auto"/>
        <w:ind w:firstLine="567"/>
        <w:jc w:val="both"/>
        <w:rPr>
          <w:b/>
          <w:color w:val="000000"/>
          <w:sz w:val="28"/>
          <w:szCs w:val="28"/>
        </w:rPr>
      </w:pPr>
      <w:r>
        <w:rPr>
          <w:color w:val="000000"/>
          <w:sz w:val="28"/>
          <w:szCs w:val="28"/>
        </w:rPr>
        <w:t>-в</w:t>
      </w:r>
      <w:r w:rsidRPr="001E3ACB">
        <w:rPr>
          <w:color w:val="000000"/>
          <w:sz w:val="28"/>
          <w:szCs w:val="28"/>
        </w:rPr>
        <w:t xml:space="preserve"> районе для 100% </w:t>
      </w:r>
      <w:r w:rsidRPr="003E64A0">
        <w:rPr>
          <w:color w:val="000000"/>
          <w:sz w:val="28"/>
          <w:szCs w:val="28"/>
        </w:rPr>
        <w:t>учащихся организовано  школьное  питание.</w:t>
      </w:r>
    </w:p>
    <w:p w:rsidR="0090471F" w:rsidRPr="001E3ACB" w:rsidRDefault="0090471F" w:rsidP="00AB667E">
      <w:pPr>
        <w:spacing w:line="360" w:lineRule="auto"/>
        <w:ind w:firstLine="567"/>
        <w:jc w:val="both"/>
        <w:rPr>
          <w:color w:val="000000"/>
          <w:sz w:val="28"/>
          <w:szCs w:val="28"/>
        </w:rPr>
      </w:pPr>
      <w:r>
        <w:rPr>
          <w:color w:val="000000"/>
          <w:sz w:val="28"/>
          <w:szCs w:val="28"/>
        </w:rPr>
        <w:t>-м</w:t>
      </w:r>
      <w:r w:rsidRPr="001E3ACB">
        <w:rPr>
          <w:color w:val="000000"/>
          <w:sz w:val="28"/>
          <w:szCs w:val="28"/>
        </w:rPr>
        <w:t xml:space="preserve">униципальная компенсация школьного питания, как и в прошлом году, составляет 1,50 рубля. </w:t>
      </w:r>
    </w:p>
    <w:p w:rsidR="0090471F" w:rsidRPr="001E3ACB" w:rsidRDefault="0090471F" w:rsidP="00AB667E">
      <w:pPr>
        <w:spacing w:line="360" w:lineRule="auto"/>
        <w:ind w:firstLine="567"/>
        <w:jc w:val="both"/>
        <w:rPr>
          <w:color w:val="000000"/>
          <w:sz w:val="28"/>
          <w:szCs w:val="28"/>
        </w:rPr>
      </w:pPr>
      <w:r>
        <w:rPr>
          <w:color w:val="000000"/>
          <w:sz w:val="28"/>
          <w:szCs w:val="28"/>
        </w:rPr>
        <w:t>-л</w:t>
      </w:r>
      <w:r w:rsidRPr="001E3ACB">
        <w:rPr>
          <w:color w:val="000000"/>
          <w:sz w:val="28"/>
          <w:szCs w:val="28"/>
        </w:rPr>
        <w:t xml:space="preserve">ьготное питание  с осуществлением доплаты в сумме 3 рублей из муниципального бюджета в 2011 году получали  532 учащихся из малообеспеченных, многодетных семей. На эти средства потрачено 228 748 рублей. </w:t>
      </w:r>
    </w:p>
    <w:p w:rsidR="0090471F" w:rsidRPr="001E3ACB" w:rsidRDefault="0090471F" w:rsidP="00AB667E">
      <w:pPr>
        <w:spacing w:line="360" w:lineRule="auto"/>
        <w:ind w:firstLine="567"/>
        <w:jc w:val="both"/>
        <w:rPr>
          <w:color w:val="000000"/>
          <w:sz w:val="28"/>
          <w:szCs w:val="28"/>
        </w:rPr>
      </w:pPr>
      <w:r>
        <w:rPr>
          <w:color w:val="000000"/>
          <w:sz w:val="28"/>
          <w:szCs w:val="28"/>
        </w:rPr>
        <w:lastRenderedPageBreak/>
        <w:t>-для</w:t>
      </w:r>
      <w:r w:rsidRPr="001E3ACB">
        <w:rPr>
          <w:color w:val="000000"/>
          <w:sz w:val="28"/>
          <w:szCs w:val="28"/>
        </w:rPr>
        <w:t xml:space="preserve"> первоклассников реализуется программа «Школьное молоко», первоклассники получают   в качестве дополнительного питания один раз в неделю 200 граммов молока. </w:t>
      </w:r>
    </w:p>
    <w:p w:rsidR="0090471F" w:rsidRPr="001E3ACB" w:rsidRDefault="0090471F" w:rsidP="00AB667E">
      <w:pPr>
        <w:spacing w:line="360" w:lineRule="auto"/>
        <w:ind w:firstLine="567"/>
        <w:jc w:val="both"/>
        <w:rPr>
          <w:color w:val="000000"/>
          <w:sz w:val="28"/>
          <w:szCs w:val="28"/>
        </w:rPr>
      </w:pPr>
      <w:r w:rsidRPr="000852E2">
        <w:rPr>
          <w:color w:val="000000"/>
          <w:sz w:val="28"/>
          <w:szCs w:val="28"/>
        </w:rPr>
        <w:t>Для сохранения и укрепления здоровья во всех</w:t>
      </w:r>
      <w:r>
        <w:rPr>
          <w:color w:val="000000"/>
          <w:sz w:val="28"/>
          <w:szCs w:val="28"/>
        </w:rPr>
        <w:t xml:space="preserve"> общеобразовательных учреждени</w:t>
      </w:r>
      <w:r w:rsidR="000F2C8E">
        <w:rPr>
          <w:color w:val="000000"/>
          <w:sz w:val="28"/>
          <w:szCs w:val="28"/>
        </w:rPr>
        <w:t>я</w:t>
      </w:r>
      <w:r>
        <w:rPr>
          <w:color w:val="000000"/>
          <w:sz w:val="28"/>
          <w:szCs w:val="28"/>
        </w:rPr>
        <w:t>х</w:t>
      </w:r>
      <w:r w:rsidRPr="001E3ACB">
        <w:rPr>
          <w:color w:val="000000"/>
          <w:sz w:val="28"/>
          <w:szCs w:val="28"/>
        </w:rPr>
        <w:t xml:space="preserve"> осуществляют медицинскую деятельность на основе договоров обслуживания с МУЗ </w:t>
      </w:r>
      <w:r>
        <w:rPr>
          <w:color w:val="000000"/>
          <w:sz w:val="28"/>
          <w:szCs w:val="28"/>
        </w:rPr>
        <w:t>«</w:t>
      </w:r>
      <w:r w:rsidRPr="001E3ACB">
        <w:rPr>
          <w:color w:val="000000"/>
          <w:sz w:val="28"/>
          <w:szCs w:val="28"/>
        </w:rPr>
        <w:t>Успенская ЦРБ</w:t>
      </w:r>
      <w:r>
        <w:rPr>
          <w:color w:val="000000"/>
          <w:sz w:val="28"/>
          <w:szCs w:val="28"/>
        </w:rPr>
        <w:t>»</w:t>
      </w:r>
      <w:r w:rsidRPr="001E3ACB">
        <w:rPr>
          <w:color w:val="000000"/>
          <w:sz w:val="28"/>
          <w:szCs w:val="28"/>
        </w:rPr>
        <w:t>. Лицензии на медицинскую деятельность имеют 15 учреждений (94%)</w:t>
      </w:r>
      <w:r>
        <w:rPr>
          <w:color w:val="000000"/>
          <w:sz w:val="28"/>
          <w:szCs w:val="28"/>
        </w:rPr>
        <w:t>, в</w:t>
      </w:r>
      <w:r w:rsidRPr="001E3ACB">
        <w:rPr>
          <w:color w:val="000000"/>
          <w:sz w:val="28"/>
          <w:szCs w:val="28"/>
        </w:rPr>
        <w:t xml:space="preserve"> 2010 году (8</w:t>
      </w:r>
      <w:r>
        <w:rPr>
          <w:color w:val="000000"/>
          <w:sz w:val="28"/>
          <w:szCs w:val="28"/>
        </w:rPr>
        <w:t>1,2%), в 2009 -81,2%.</w:t>
      </w:r>
    </w:p>
    <w:p w:rsidR="0090471F" w:rsidRPr="001E3ACB" w:rsidRDefault="0090471F" w:rsidP="00AB667E">
      <w:pPr>
        <w:pStyle w:val="Default"/>
        <w:spacing w:line="360" w:lineRule="auto"/>
        <w:jc w:val="both"/>
        <w:rPr>
          <w:sz w:val="28"/>
          <w:szCs w:val="28"/>
        </w:rPr>
      </w:pPr>
      <w:r>
        <w:rPr>
          <w:bCs/>
          <w:sz w:val="28"/>
          <w:szCs w:val="28"/>
        </w:rPr>
        <w:tab/>
      </w:r>
      <w:r w:rsidRPr="001E3ACB">
        <w:rPr>
          <w:bCs/>
          <w:sz w:val="28"/>
          <w:szCs w:val="28"/>
        </w:rPr>
        <w:t xml:space="preserve">С 01 сентября 2011 года во всех школах района  проводится </w:t>
      </w:r>
      <w:r w:rsidRPr="003572A4">
        <w:rPr>
          <w:bCs/>
          <w:sz w:val="28"/>
          <w:szCs w:val="28"/>
        </w:rPr>
        <w:t>три часа физической культуры</w:t>
      </w:r>
      <w:r w:rsidRPr="001E3ACB">
        <w:rPr>
          <w:bCs/>
          <w:sz w:val="28"/>
          <w:szCs w:val="28"/>
        </w:rPr>
        <w:t xml:space="preserve">. </w:t>
      </w:r>
      <w:r w:rsidRPr="001E3ACB">
        <w:rPr>
          <w:sz w:val="28"/>
          <w:szCs w:val="28"/>
        </w:rPr>
        <w:t xml:space="preserve">В школах  №11, 15, 5 продолжился  опыт работы по введению занятий общей физической подготовкой </w:t>
      </w:r>
      <w:r w:rsidRPr="003572A4">
        <w:rPr>
          <w:sz w:val="28"/>
          <w:szCs w:val="28"/>
        </w:rPr>
        <w:t xml:space="preserve">«Физкультура – каждый день».  </w:t>
      </w:r>
    </w:p>
    <w:p w:rsidR="0090471F" w:rsidRPr="001E3ACB" w:rsidRDefault="0090471F" w:rsidP="00AB667E">
      <w:pPr>
        <w:spacing w:line="360" w:lineRule="auto"/>
        <w:ind w:firstLine="567"/>
        <w:jc w:val="both"/>
        <w:rPr>
          <w:color w:val="000000"/>
          <w:sz w:val="28"/>
          <w:szCs w:val="28"/>
        </w:rPr>
      </w:pPr>
      <w:r w:rsidRPr="001E3ACB">
        <w:rPr>
          <w:b/>
          <w:color w:val="000000"/>
          <w:sz w:val="28"/>
          <w:szCs w:val="28"/>
        </w:rPr>
        <w:tab/>
      </w:r>
      <w:r w:rsidRPr="00CC078D">
        <w:rPr>
          <w:color w:val="000000"/>
          <w:sz w:val="28"/>
          <w:szCs w:val="28"/>
        </w:rPr>
        <w:t>Дистанционное обучение</w:t>
      </w:r>
      <w:r>
        <w:rPr>
          <w:color w:val="000000"/>
          <w:sz w:val="28"/>
          <w:szCs w:val="28"/>
        </w:rPr>
        <w:t xml:space="preserve"> в районе выглядит следующим образом. В</w:t>
      </w:r>
      <w:r w:rsidRPr="001E3ACB">
        <w:rPr>
          <w:color w:val="000000"/>
          <w:sz w:val="28"/>
          <w:szCs w:val="28"/>
        </w:rPr>
        <w:t xml:space="preserve"> 2011 году МАОУСОШ№2 с.</w:t>
      </w:r>
      <w:r w:rsidR="00C34F0D">
        <w:rPr>
          <w:color w:val="000000"/>
          <w:sz w:val="28"/>
          <w:szCs w:val="28"/>
        </w:rPr>
        <w:t xml:space="preserve"> </w:t>
      </w:r>
      <w:r w:rsidRPr="001E3ACB">
        <w:rPr>
          <w:color w:val="000000"/>
          <w:sz w:val="28"/>
          <w:szCs w:val="28"/>
        </w:rPr>
        <w:t>Успенского стала базовой школой по организации дистанционного обучения. Благодаря специальному оборудованию, которое получила  школа, доступное и качественное образование стало возможным для детей с ограниченными возможно</w:t>
      </w:r>
      <w:r>
        <w:rPr>
          <w:color w:val="000000"/>
          <w:sz w:val="28"/>
          <w:szCs w:val="28"/>
        </w:rPr>
        <w:t>стями здоровья</w:t>
      </w:r>
      <w:r w:rsidRPr="001E3ACB">
        <w:rPr>
          <w:color w:val="000000"/>
          <w:sz w:val="28"/>
          <w:szCs w:val="28"/>
        </w:rPr>
        <w:t xml:space="preserve">. </w:t>
      </w:r>
    </w:p>
    <w:p w:rsidR="0090471F" w:rsidRPr="00E20012" w:rsidRDefault="0090471F" w:rsidP="00AB667E">
      <w:pPr>
        <w:spacing w:line="360" w:lineRule="auto"/>
        <w:ind w:firstLine="567"/>
        <w:jc w:val="both"/>
        <w:rPr>
          <w:sz w:val="28"/>
          <w:szCs w:val="28"/>
        </w:rPr>
      </w:pPr>
      <w:r w:rsidRPr="001E3ACB">
        <w:tab/>
      </w:r>
      <w:r w:rsidRPr="00E20012">
        <w:rPr>
          <w:sz w:val="28"/>
          <w:szCs w:val="28"/>
        </w:rPr>
        <w:t>Кроме того, к концу 2011  года базовая школа приступила к дистанционному обучению детей из условно малокомплектной школы МОУООШ№15 с.</w:t>
      </w:r>
      <w:r w:rsidR="00C34F0D">
        <w:rPr>
          <w:sz w:val="28"/>
          <w:szCs w:val="28"/>
        </w:rPr>
        <w:t xml:space="preserve"> </w:t>
      </w:r>
      <w:r w:rsidRPr="00E20012">
        <w:rPr>
          <w:sz w:val="28"/>
          <w:szCs w:val="28"/>
        </w:rPr>
        <w:t>Коноково, которая  также оснащена дистанционным оборудованием.</w:t>
      </w:r>
      <w:r>
        <w:rPr>
          <w:sz w:val="28"/>
          <w:szCs w:val="28"/>
        </w:rPr>
        <w:t xml:space="preserve"> </w:t>
      </w:r>
      <w:r w:rsidRPr="00E20012">
        <w:rPr>
          <w:sz w:val="28"/>
          <w:szCs w:val="28"/>
        </w:rPr>
        <w:t>Следующим  этапом дистанционного обучения,  организованного базовой школой, планируется работа с одаренными детьми.</w:t>
      </w:r>
    </w:p>
    <w:p w:rsidR="0090471F" w:rsidRPr="001E3ACB" w:rsidRDefault="0090471F" w:rsidP="00AB667E">
      <w:pPr>
        <w:pStyle w:val="Default"/>
        <w:spacing w:line="360" w:lineRule="auto"/>
        <w:ind w:firstLine="708"/>
        <w:jc w:val="both"/>
        <w:rPr>
          <w:sz w:val="28"/>
          <w:szCs w:val="28"/>
        </w:rPr>
      </w:pPr>
      <w:r w:rsidRPr="00E20012">
        <w:rPr>
          <w:sz w:val="28"/>
          <w:szCs w:val="28"/>
        </w:rPr>
        <w:t>Воспитательная работа, дополнительное образование и организация летней занятости</w:t>
      </w:r>
      <w:r>
        <w:rPr>
          <w:sz w:val="28"/>
          <w:szCs w:val="28"/>
        </w:rPr>
        <w:t xml:space="preserve"> в районе происходит следующим образом. </w:t>
      </w:r>
      <w:r w:rsidRPr="001E3ACB">
        <w:rPr>
          <w:sz w:val="28"/>
          <w:szCs w:val="28"/>
        </w:rPr>
        <w:t xml:space="preserve">Одним из </w:t>
      </w:r>
      <w:r>
        <w:rPr>
          <w:sz w:val="28"/>
          <w:szCs w:val="28"/>
        </w:rPr>
        <w:t>важнейших</w:t>
      </w:r>
      <w:r w:rsidRPr="001E3ACB">
        <w:rPr>
          <w:sz w:val="28"/>
          <w:szCs w:val="28"/>
        </w:rPr>
        <w:t xml:space="preserve"> направлений деятельности управления образованием и образовательных учреждений являлась профилактика  безнадзорности и правонарушений  несовершеннолетних.  </w:t>
      </w:r>
    </w:p>
    <w:p w:rsidR="0090471F" w:rsidRPr="001E3ACB" w:rsidRDefault="0090471F" w:rsidP="00AB667E">
      <w:pPr>
        <w:spacing w:line="360" w:lineRule="auto"/>
        <w:ind w:firstLine="708"/>
        <w:jc w:val="both"/>
        <w:rPr>
          <w:color w:val="000000"/>
          <w:sz w:val="28"/>
          <w:szCs w:val="28"/>
        </w:rPr>
      </w:pPr>
      <w:r w:rsidRPr="001E3ACB">
        <w:rPr>
          <w:color w:val="000000"/>
          <w:sz w:val="28"/>
          <w:szCs w:val="28"/>
        </w:rPr>
        <w:t>На базе образовательных учреждений, дома детского творчества и детско-юношеской спортивной школы функционируют секции и кружки   различной направленности (художественно-эстетической, физкультурно-спортивной, туристко-</w:t>
      </w:r>
      <w:r w:rsidR="00C34F0D">
        <w:rPr>
          <w:color w:val="000000"/>
          <w:sz w:val="28"/>
          <w:szCs w:val="28"/>
        </w:rPr>
        <w:t xml:space="preserve"> </w:t>
      </w:r>
      <w:r w:rsidRPr="001E3ACB">
        <w:rPr>
          <w:color w:val="000000"/>
          <w:sz w:val="28"/>
          <w:szCs w:val="28"/>
        </w:rPr>
        <w:t xml:space="preserve">краеведческой, эколого-биологической, военно-патриотической), в </w:t>
      </w:r>
      <w:r w:rsidRPr="001E3ACB">
        <w:rPr>
          <w:color w:val="000000"/>
          <w:sz w:val="28"/>
          <w:szCs w:val="28"/>
        </w:rPr>
        <w:lastRenderedPageBreak/>
        <w:t>которых занимается  99% учащихся. Кроме того, ребята посещают детскую школу искусств, спортивные, поисковые клубы.</w:t>
      </w:r>
    </w:p>
    <w:p w:rsidR="0090471F" w:rsidRPr="001E3ACB" w:rsidRDefault="0090471F" w:rsidP="00AB667E">
      <w:pPr>
        <w:spacing w:line="360" w:lineRule="auto"/>
        <w:jc w:val="both"/>
        <w:rPr>
          <w:color w:val="000000"/>
          <w:sz w:val="28"/>
          <w:szCs w:val="28"/>
        </w:rPr>
      </w:pPr>
      <w:r w:rsidRPr="001E3ACB">
        <w:rPr>
          <w:color w:val="000000"/>
          <w:sz w:val="28"/>
          <w:szCs w:val="28"/>
        </w:rPr>
        <w:tab/>
        <w:t>Занятость учащихся, состоящих на профилактических учетах, в кружках, клубах и секциях</w:t>
      </w:r>
      <w:r w:rsidRPr="001E3ACB">
        <w:rPr>
          <w:b/>
          <w:color w:val="000000"/>
          <w:sz w:val="28"/>
          <w:szCs w:val="28"/>
        </w:rPr>
        <w:t xml:space="preserve"> </w:t>
      </w:r>
      <w:r w:rsidRPr="001E3ACB">
        <w:rPr>
          <w:color w:val="000000"/>
          <w:sz w:val="28"/>
          <w:szCs w:val="28"/>
        </w:rPr>
        <w:t>учреждений дополнительного образования составляет  100%</w:t>
      </w:r>
      <w:r>
        <w:rPr>
          <w:color w:val="000000"/>
          <w:sz w:val="28"/>
          <w:szCs w:val="28"/>
        </w:rPr>
        <w:t>, что осталось на уровне двух предыдущих лет</w:t>
      </w:r>
      <w:r w:rsidRPr="001E3ACB">
        <w:rPr>
          <w:color w:val="000000"/>
          <w:sz w:val="28"/>
          <w:szCs w:val="28"/>
        </w:rPr>
        <w:t xml:space="preserve">. </w:t>
      </w:r>
    </w:p>
    <w:p w:rsidR="0090471F" w:rsidRPr="001E3ACB" w:rsidRDefault="0090471F" w:rsidP="00AB667E">
      <w:pPr>
        <w:spacing w:line="360" w:lineRule="auto"/>
        <w:ind w:firstLine="708"/>
        <w:jc w:val="both"/>
        <w:rPr>
          <w:color w:val="000000"/>
          <w:sz w:val="28"/>
          <w:szCs w:val="28"/>
        </w:rPr>
      </w:pPr>
      <w:r w:rsidRPr="001E3ACB">
        <w:rPr>
          <w:color w:val="000000"/>
          <w:sz w:val="28"/>
          <w:szCs w:val="28"/>
        </w:rPr>
        <w:t xml:space="preserve">В период летней кампании 2011 года различными формами отдыха, оздоровления и занятости детей охвачено  </w:t>
      </w:r>
      <w:r>
        <w:rPr>
          <w:color w:val="000000"/>
          <w:sz w:val="28"/>
          <w:szCs w:val="28"/>
        </w:rPr>
        <w:t>84,6 %,</w:t>
      </w:r>
      <w:r w:rsidRPr="001E3ACB">
        <w:rPr>
          <w:color w:val="000000"/>
          <w:sz w:val="28"/>
          <w:szCs w:val="28"/>
        </w:rPr>
        <w:t xml:space="preserve">  </w:t>
      </w:r>
      <w:r>
        <w:rPr>
          <w:color w:val="000000"/>
          <w:sz w:val="28"/>
          <w:szCs w:val="28"/>
        </w:rPr>
        <w:t>в  2010 году</w:t>
      </w:r>
      <w:r w:rsidRPr="001E3ACB">
        <w:rPr>
          <w:color w:val="000000"/>
          <w:sz w:val="28"/>
          <w:szCs w:val="28"/>
        </w:rPr>
        <w:t xml:space="preserve"> 78,3%</w:t>
      </w:r>
      <w:r>
        <w:rPr>
          <w:b/>
          <w:color w:val="000000"/>
          <w:sz w:val="28"/>
          <w:szCs w:val="28"/>
        </w:rPr>
        <w:t>.</w:t>
      </w:r>
    </w:p>
    <w:p w:rsidR="0090471F" w:rsidRPr="001E3ACB" w:rsidRDefault="0090471F" w:rsidP="00AB667E">
      <w:pPr>
        <w:spacing w:line="360" w:lineRule="auto"/>
        <w:ind w:firstLine="851"/>
        <w:jc w:val="both"/>
        <w:rPr>
          <w:color w:val="000000"/>
          <w:sz w:val="28"/>
          <w:szCs w:val="28"/>
        </w:rPr>
      </w:pPr>
      <w:r w:rsidRPr="001E3ACB">
        <w:rPr>
          <w:color w:val="000000"/>
          <w:sz w:val="28"/>
          <w:szCs w:val="28"/>
        </w:rPr>
        <w:t>Для увеличения охвата организованными формами занятости, отдыха и оздоровления несовершеннолетних, в том числе, находящихся в трудной жизненной ситуации, на базе образовательных учреждений были открыты:</w:t>
      </w:r>
    </w:p>
    <w:p w:rsidR="0090471F" w:rsidRPr="001E3ACB" w:rsidRDefault="0090471F" w:rsidP="00AB667E">
      <w:pPr>
        <w:spacing w:line="360" w:lineRule="auto"/>
        <w:ind w:firstLine="900"/>
        <w:jc w:val="both"/>
        <w:rPr>
          <w:color w:val="000000"/>
          <w:sz w:val="28"/>
          <w:szCs w:val="28"/>
        </w:rPr>
      </w:pPr>
      <w:r>
        <w:rPr>
          <w:color w:val="000000"/>
          <w:sz w:val="28"/>
          <w:szCs w:val="28"/>
        </w:rPr>
        <w:t>-</w:t>
      </w:r>
      <w:r w:rsidRPr="001E3ACB">
        <w:rPr>
          <w:color w:val="000000"/>
          <w:sz w:val="28"/>
          <w:szCs w:val="28"/>
        </w:rPr>
        <w:t>лагеря дневного пребывания, организованные на базе 11 общеобразовательных учреждениях района</w:t>
      </w:r>
      <w:r>
        <w:rPr>
          <w:color w:val="000000"/>
          <w:sz w:val="28"/>
          <w:szCs w:val="28"/>
        </w:rPr>
        <w:t>;</w:t>
      </w:r>
    </w:p>
    <w:p w:rsidR="0090471F" w:rsidRPr="001E3ACB" w:rsidRDefault="0090471F" w:rsidP="00AB667E">
      <w:pPr>
        <w:spacing w:line="360" w:lineRule="auto"/>
        <w:ind w:firstLine="851"/>
        <w:jc w:val="both"/>
        <w:rPr>
          <w:color w:val="000000"/>
          <w:sz w:val="28"/>
          <w:szCs w:val="28"/>
        </w:rPr>
      </w:pPr>
      <w:r>
        <w:rPr>
          <w:color w:val="000000"/>
          <w:sz w:val="28"/>
          <w:szCs w:val="28"/>
        </w:rPr>
        <w:t>-</w:t>
      </w:r>
      <w:r w:rsidRPr="001E3ACB">
        <w:rPr>
          <w:color w:val="000000"/>
          <w:sz w:val="28"/>
          <w:szCs w:val="28"/>
        </w:rPr>
        <w:t>оздоровительные площадки без питания на баз</w:t>
      </w:r>
      <w:r>
        <w:rPr>
          <w:color w:val="000000"/>
          <w:sz w:val="28"/>
          <w:szCs w:val="28"/>
        </w:rPr>
        <w:t>е 16 образовательных учреждений</w:t>
      </w:r>
      <w:r w:rsidRPr="001E3ACB">
        <w:rPr>
          <w:color w:val="000000"/>
          <w:sz w:val="28"/>
          <w:szCs w:val="28"/>
        </w:rPr>
        <w:t>;</w:t>
      </w:r>
    </w:p>
    <w:p w:rsidR="0090471F" w:rsidRDefault="0090471F" w:rsidP="00AB667E">
      <w:pPr>
        <w:spacing w:line="360" w:lineRule="auto"/>
        <w:ind w:firstLine="851"/>
        <w:jc w:val="both"/>
        <w:rPr>
          <w:color w:val="000000"/>
          <w:sz w:val="28"/>
          <w:szCs w:val="28"/>
        </w:rPr>
      </w:pPr>
      <w:r w:rsidRPr="001E3ACB">
        <w:rPr>
          <w:color w:val="000000"/>
          <w:sz w:val="28"/>
          <w:szCs w:val="28"/>
        </w:rPr>
        <w:t xml:space="preserve">-площадки дневного пребывания на базе </w:t>
      </w:r>
      <w:r>
        <w:rPr>
          <w:color w:val="000000"/>
          <w:sz w:val="28"/>
          <w:szCs w:val="28"/>
        </w:rPr>
        <w:t>муниципального общественного учреждения дополнительного образования детей дома детского творчества;</w:t>
      </w:r>
    </w:p>
    <w:p w:rsidR="0090471F" w:rsidRPr="001E3ACB" w:rsidRDefault="0090471F" w:rsidP="00AB667E">
      <w:pPr>
        <w:spacing w:line="360" w:lineRule="auto"/>
        <w:ind w:firstLine="851"/>
        <w:jc w:val="both"/>
        <w:rPr>
          <w:color w:val="000000"/>
          <w:sz w:val="28"/>
          <w:szCs w:val="28"/>
        </w:rPr>
      </w:pPr>
      <w:r>
        <w:rPr>
          <w:color w:val="000000"/>
          <w:sz w:val="28"/>
          <w:szCs w:val="28"/>
        </w:rPr>
        <w:t>-</w:t>
      </w:r>
      <w:r w:rsidRPr="001E3ACB">
        <w:rPr>
          <w:color w:val="000000"/>
          <w:sz w:val="28"/>
          <w:szCs w:val="28"/>
        </w:rPr>
        <w:t>спортивные площадки в вечернее время, которые посещали 2500 учащихся,  из них  139 учащихся, находящихся в трудной жизненной ситуации.</w:t>
      </w:r>
    </w:p>
    <w:p w:rsidR="0090471F" w:rsidRPr="001E3ACB" w:rsidRDefault="0090471F" w:rsidP="00AB667E">
      <w:pPr>
        <w:spacing w:line="360" w:lineRule="auto"/>
        <w:ind w:firstLine="851"/>
        <w:jc w:val="both"/>
        <w:rPr>
          <w:color w:val="000000"/>
          <w:sz w:val="28"/>
          <w:szCs w:val="28"/>
        </w:rPr>
      </w:pPr>
      <w:r>
        <w:rPr>
          <w:color w:val="000000"/>
          <w:sz w:val="28"/>
          <w:szCs w:val="28"/>
        </w:rPr>
        <w:t>-о</w:t>
      </w:r>
      <w:r w:rsidRPr="001E3ACB">
        <w:rPr>
          <w:color w:val="000000"/>
          <w:sz w:val="28"/>
          <w:szCs w:val="28"/>
        </w:rPr>
        <w:t>рганизованы поездки в краевые пр</w:t>
      </w:r>
      <w:r>
        <w:rPr>
          <w:color w:val="000000"/>
          <w:sz w:val="28"/>
          <w:szCs w:val="28"/>
        </w:rPr>
        <w:t>офильные смены;</w:t>
      </w:r>
    </w:p>
    <w:p w:rsidR="0090471F" w:rsidRPr="001E3ACB" w:rsidRDefault="0090471F" w:rsidP="00AB667E">
      <w:pPr>
        <w:spacing w:line="360" w:lineRule="auto"/>
        <w:ind w:firstLine="708"/>
        <w:jc w:val="both"/>
        <w:rPr>
          <w:color w:val="000000"/>
          <w:sz w:val="28"/>
          <w:szCs w:val="28"/>
        </w:rPr>
      </w:pPr>
      <w:r>
        <w:rPr>
          <w:color w:val="000000"/>
          <w:sz w:val="28"/>
          <w:szCs w:val="28"/>
        </w:rPr>
        <w:t xml:space="preserve">  -организация </w:t>
      </w:r>
      <w:r w:rsidRPr="001E3ACB">
        <w:rPr>
          <w:color w:val="000000"/>
          <w:sz w:val="28"/>
          <w:szCs w:val="28"/>
        </w:rPr>
        <w:t>малозатратных вид</w:t>
      </w:r>
      <w:r>
        <w:rPr>
          <w:color w:val="000000"/>
          <w:sz w:val="28"/>
          <w:szCs w:val="28"/>
        </w:rPr>
        <w:t>ов</w:t>
      </w:r>
      <w:r w:rsidRPr="001E3ACB">
        <w:rPr>
          <w:color w:val="000000"/>
          <w:sz w:val="28"/>
          <w:szCs w:val="28"/>
        </w:rPr>
        <w:t xml:space="preserve"> отдыха (экскурсии, походы, слеты, культурно-массовые, спортивные мероприятия и т.д.)</w:t>
      </w:r>
      <w:r>
        <w:rPr>
          <w:color w:val="000000"/>
          <w:sz w:val="28"/>
          <w:szCs w:val="28"/>
        </w:rPr>
        <w:t>.</w:t>
      </w:r>
    </w:p>
    <w:p w:rsidR="0090471F" w:rsidRDefault="0090471F" w:rsidP="003E5E10">
      <w:pPr>
        <w:spacing w:line="360" w:lineRule="auto"/>
        <w:ind w:firstLine="708"/>
        <w:jc w:val="both"/>
        <w:rPr>
          <w:color w:val="000000"/>
          <w:sz w:val="28"/>
          <w:szCs w:val="28"/>
        </w:rPr>
      </w:pPr>
      <w:r w:rsidRPr="00F9390F">
        <w:rPr>
          <w:sz w:val="28"/>
          <w:szCs w:val="28"/>
        </w:rPr>
        <w:t>Повышение социального статуса работников образования в Успенском районе происходила следующим образом: п</w:t>
      </w:r>
      <w:r>
        <w:rPr>
          <w:sz w:val="28"/>
          <w:szCs w:val="28"/>
        </w:rPr>
        <w:t>роводились аттестации</w:t>
      </w:r>
      <w:r w:rsidRPr="00F9390F">
        <w:rPr>
          <w:sz w:val="28"/>
          <w:szCs w:val="28"/>
        </w:rPr>
        <w:t xml:space="preserve"> </w:t>
      </w:r>
      <w:r>
        <w:rPr>
          <w:sz w:val="28"/>
          <w:szCs w:val="28"/>
        </w:rPr>
        <w:t>педагогических</w:t>
      </w:r>
      <w:r w:rsidRPr="00F9390F">
        <w:rPr>
          <w:sz w:val="28"/>
          <w:szCs w:val="28"/>
        </w:rPr>
        <w:t xml:space="preserve"> и руководящ</w:t>
      </w:r>
      <w:r>
        <w:rPr>
          <w:sz w:val="28"/>
          <w:szCs w:val="28"/>
        </w:rPr>
        <w:t>их работников</w:t>
      </w:r>
      <w:r w:rsidRPr="00F9390F">
        <w:rPr>
          <w:sz w:val="28"/>
          <w:szCs w:val="28"/>
        </w:rPr>
        <w:t xml:space="preserve">  на соответствие занимаемой должности</w:t>
      </w:r>
      <w:r>
        <w:rPr>
          <w:sz w:val="28"/>
          <w:szCs w:val="28"/>
        </w:rPr>
        <w:t>. Проводился конкурс «Лучший учитель года» где</w:t>
      </w:r>
      <w:r w:rsidR="00CB6CB4">
        <w:rPr>
          <w:sz w:val="28"/>
          <w:szCs w:val="28"/>
        </w:rPr>
        <w:t xml:space="preserve"> в муниципальном этапе конкурса, </w:t>
      </w:r>
      <w:r>
        <w:rPr>
          <w:sz w:val="28"/>
          <w:szCs w:val="28"/>
        </w:rPr>
        <w:t xml:space="preserve">где </w:t>
      </w:r>
      <w:r w:rsidRPr="00F9390F">
        <w:rPr>
          <w:sz w:val="28"/>
          <w:szCs w:val="28"/>
        </w:rPr>
        <w:t>участвовал  21 учитель. Колга Евгения Григорьевна, учитель биологии СОШ№2, стала  победителем  регионального этапа  и получила  денежное вознаграждение в размере 200 000 рублей из федерального бюджета</w:t>
      </w:r>
      <w:r w:rsidRPr="00F9390F">
        <w:rPr>
          <w:color w:val="000000"/>
          <w:sz w:val="28"/>
          <w:szCs w:val="28"/>
        </w:rPr>
        <w:t>,</w:t>
      </w:r>
      <w:r>
        <w:rPr>
          <w:color w:val="000000"/>
          <w:sz w:val="28"/>
          <w:szCs w:val="28"/>
        </w:rPr>
        <w:t xml:space="preserve"> также</w:t>
      </w:r>
      <w:r w:rsidRPr="00F9390F">
        <w:rPr>
          <w:color w:val="000000"/>
          <w:sz w:val="28"/>
          <w:szCs w:val="28"/>
        </w:rPr>
        <w:t xml:space="preserve"> стал</w:t>
      </w:r>
      <w:r>
        <w:rPr>
          <w:color w:val="000000"/>
          <w:sz w:val="28"/>
          <w:szCs w:val="28"/>
        </w:rPr>
        <w:t>а</w:t>
      </w:r>
      <w:r w:rsidRPr="00F9390F">
        <w:rPr>
          <w:color w:val="000000"/>
          <w:sz w:val="28"/>
          <w:szCs w:val="28"/>
        </w:rPr>
        <w:t xml:space="preserve"> лауреатом краевого </w:t>
      </w:r>
      <w:r>
        <w:rPr>
          <w:color w:val="000000"/>
          <w:sz w:val="28"/>
          <w:szCs w:val="28"/>
        </w:rPr>
        <w:t xml:space="preserve">конкурса «Учитель Кубани -2011». </w:t>
      </w:r>
      <w:r w:rsidRPr="001E3ACB">
        <w:rPr>
          <w:color w:val="000000"/>
          <w:sz w:val="28"/>
          <w:szCs w:val="28"/>
        </w:rPr>
        <w:lastRenderedPageBreak/>
        <w:t>Борзенко</w:t>
      </w:r>
      <w:r w:rsidR="00CB6CB4">
        <w:rPr>
          <w:color w:val="000000"/>
          <w:sz w:val="28"/>
          <w:szCs w:val="28"/>
        </w:rPr>
        <w:t xml:space="preserve"> </w:t>
      </w:r>
      <w:r w:rsidRPr="001E3ACB">
        <w:rPr>
          <w:color w:val="000000"/>
          <w:sz w:val="28"/>
          <w:szCs w:val="28"/>
        </w:rPr>
        <w:t>О.</w:t>
      </w:r>
      <w:r w:rsidR="00CB6CB4">
        <w:rPr>
          <w:color w:val="000000"/>
          <w:sz w:val="28"/>
          <w:szCs w:val="28"/>
        </w:rPr>
        <w:t xml:space="preserve"> </w:t>
      </w:r>
      <w:r w:rsidRPr="001E3ACB">
        <w:rPr>
          <w:color w:val="000000"/>
          <w:sz w:val="28"/>
          <w:szCs w:val="28"/>
        </w:rPr>
        <w:t>Н., директор МАОУСОШ№2</w:t>
      </w:r>
      <w:r>
        <w:rPr>
          <w:color w:val="000000"/>
          <w:sz w:val="28"/>
          <w:szCs w:val="28"/>
        </w:rPr>
        <w:t xml:space="preserve"> стала п</w:t>
      </w:r>
      <w:r w:rsidRPr="001E3ACB">
        <w:rPr>
          <w:color w:val="000000"/>
          <w:sz w:val="28"/>
          <w:szCs w:val="28"/>
        </w:rPr>
        <w:t xml:space="preserve">обедителем муниципального </w:t>
      </w:r>
      <w:r w:rsidRPr="006204D0">
        <w:rPr>
          <w:color w:val="000000"/>
          <w:sz w:val="28"/>
          <w:szCs w:val="28"/>
        </w:rPr>
        <w:t>этапа и лауреатом краевого конкурса «Директор школы Кубани-2011».</w:t>
      </w:r>
    </w:p>
    <w:p w:rsidR="003E5E10" w:rsidRPr="001E3ACB" w:rsidRDefault="003E5E10" w:rsidP="003E5E10">
      <w:pPr>
        <w:spacing w:line="360" w:lineRule="auto"/>
        <w:ind w:firstLine="708"/>
        <w:jc w:val="both"/>
        <w:rPr>
          <w:color w:val="000000"/>
          <w:sz w:val="28"/>
          <w:szCs w:val="28"/>
        </w:rPr>
      </w:pPr>
    </w:p>
    <w:p w:rsidR="0090471F" w:rsidRPr="007D36C0" w:rsidRDefault="0090471F" w:rsidP="00B32C54">
      <w:pPr>
        <w:jc w:val="center"/>
        <w:rPr>
          <w:b/>
          <w:color w:val="FF0000"/>
          <w:sz w:val="32"/>
          <w:szCs w:val="32"/>
        </w:rPr>
      </w:pPr>
      <w:r w:rsidRPr="007D36C0">
        <w:rPr>
          <w:b/>
          <w:color w:val="000000"/>
          <w:sz w:val="32"/>
          <w:szCs w:val="32"/>
        </w:rPr>
        <w:t xml:space="preserve">2.3.  Физическая культура и спорт  </w:t>
      </w:r>
    </w:p>
    <w:p w:rsidR="000728ED" w:rsidRPr="007D36C0" w:rsidRDefault="0090471F" w:rsidP="000728ED">
      <w:pPr>
        <w:spacing w:line="360" w:lineRule="auto"/>
        <w:rPr>
          <w:color w:val="000000"/>
          <w:sz w:val="28"/>
          <w:szCs w:val="28"/>
        </w:rPr>
      </w:pPr>
      <w:r w:rsidRPr="007D36C0">
        <w:rPr>
          <w:color w:val="000000"/>
          <w:sz w:val="28"/>
          <w:szCs w:val="28"/>
        </w:rPr>
        <w:t xml:space="preserve">      </w:t>
      </w:r>
      <w:r w:rsidR="000728ED" w:rsidRPr="007D36C0">
        <w:rPr>
          <w:color w:val="000000"/>
          <w:sz w:val="28"/>
          <w:szCs w:val="28"/>
        </w:rPr>
        <w:t xml:space="preserve">      </w:t>
      </w:r>
    </w:p>
    <w:p w:rsidR="000728ED" w:rsidRPr="007D36C0" w:rsidRDefault="000728ED" w:rsidP="000728ED">
      <w:pPr>
        <w:spacing w:line="360" w:lineRule="auto"/>
        <w:jc w:val="both"/>
        <w:rPr>
          <w:color w:val="000000"/>
          <w:sz w:val="28"/>
          <w:szCs w:val="28"/>
        </w:rPr>
      </w:pPr>
      <w:r w:rsidRPr="007D36C0">
        <w:rPr>
          <w:color w:val="000000"/>
          <w:sz w:val="28"/>
          <w:szCs w:val="28"/>
        </w:rPr>
        <w:t xml:space="preserve">            Одной из важнейших задач политики Успенского района в развитии физической культуры и спорта является привлечение населения к активным занятиям физической культурой и спортом. Результатом работы в этом направлении стала активизация физкультурно-оздоровительной и спортивной работы с населением. Появилась реальная возможность конструктивного привлечения населения к активным занятиям физической культурой и спортом.</w:t>
      </w:r>
    </w:p>
    <w:p w:rsidR="000728ED" w:rsidRPr="007D36C0" w:rsidRDefault="000728ED" w:rsidP="000728ED">
      <w:pPr>
        <w:spacing w:line="360" w:lineRule="auto"/>
        <w:ind w:firstLine="851"/>
        <w:jc w:val="both"/>
        <w:rPr>
          <w:color w:val="000000"/>
          <w:sz w:val="28"/>
          <w:szCs w:val="28"/>
        </w:rPr>
      </w:pPr>
      <w:r w:rsidRPr="007D36C0">
        <w:rPr>
          <w:color w:val="000000"/>
          <w:sz w:val="28"/>
          <w:szCs w:val="28"/>
        </w:rPr>
        <w:t>Государственная политика в области физической культуры и спорта в районе осуществляется в соответствии с принципами:</w:t>
      </w:r>
    </w:p>
    <w:p w:rsidR="000728ED" w:rsidRPr="007D36C0" w:rsidRDefault="000728ED" w:rsidP="000728ED">
      <w:pPr>
        <w:spacing w:line="360" w:lineRule="auto"/>
        <w:ind w:firstLine="851"/>
        <w:jc w:val="both"/>
        <w:rPr>
          <w:color w:val="000000"/>
          <w:sz w:val="28"/>
          <w:szCs w:val="28"/>
        </w:rPr>
      </w:pPr>
      <w:r w:rsidRPr="007D36C0">
        <w:rPr>
          <w:color w:val="000000"/>
          <w:sz w:val="28"/>
          <w:szCs w:val="28"/>
        </w:rPr>
        <w:t>- непрерывности и преемственности физического воспитания различных возрастных групп  населения района;</w:t>
      </w:r>
    </w:p>
    <w:p w:rsidR="000728ED" w:rsidRPr="007D36C0" w:rsidRDefault="000728ED" w:rsidP="000728ED">
      <w:pPr>
        <w:spacing w:line="360" w:lineRule="auto"/>
        <w:ind w:firstLine="851"/>
        <w:jc w:val="both"/>
        <w:rPr>
          <w:color w:val="000000"/>
          <w:sz w:val="28"/>
          <w:szCs w:val="28"/>
        </w:rPr>
      </w:pPr>
      <w:r w:rsidRPr="007D36C0">
        <w:rPr>
          <w:color w:val="000000"/>
          <w:sz w:val="28"/>
          <w:szCs w:val="28"/>
        </w:rPr>
        <w:t>- учета интересов всех жителей при разработке и реализации программ развития физической культуры и спорта;</w:t>
      </w:r>
    </w:p>
    <w:p w:rsidR="000728ED" w:rsidRPr="007D36C0" w:rsidRDefault="000728ED" w:rsidP="000728ED">
      <w:pPr>
        <w:spacing w:line="360" w:lineRule="auto"/>
        <w:ind w:firstLine="851"/>
        <w:jc w:val="both"/>
        <w:rPr>
          <w:color w:val="000000"/>
          <w:sz w:val="28"/>
          <w:szCs w:val="28"/>
        </w:rPr>
      </w:pPr>
      <w:r w:rsidRPr="007D36C0">
        <w:rPr>
          <w:color w:val="000000"/>
          <w:sz w:val="28"/>
          <w:szCs w:val="28"/>
        </w:rPr>
        <w:t>- созданием благоприятных условий для развития массовой физической культуры и спорта.</w:t>
      </w:r>
    </w:p>
    <w:p w:rsidR="000728ED" w:rsidRPr="007D36C0" w:rsidRDefault="000728ED" w:rsidP="000728ED">
      <w:pPr>
        <w:spacing w:line="360" w:lineRule="auto"/>
        <w:ind w:firstLine="708"/>
        <w:jc w:val="both"/>
        <w:rPr>
          <w:color w:val="000000"/>
          <w:sz w:val="28"/>
          <w:szCs w:val="28"/>
        </w:rPr>
      </w:pPr>
      <w:r w:rsidRPr="007D36C0">
        <w:rPr>
          <w:color w:val="000000"/>
          <w:sz w:val="28"/>
          <w:szCs w:val="28"/>
        </w:rPr>
        <w:t>В районе разработаны и утверждены муниципальные целевые программы «Развитие массового  спорта  в  Успенском  районе  на  2012-2014  годы» и  «Развитие  детско-юношеского спорта в Успенском районе на 2011-2013 года».</w:t>
      </w:r>
    </w:p>
    <w:p w:rsidR="000728ED" w:rsidRPr="007D36C0" w:rsidRDefault="000728ED" w:rsidP="000728ED">
      <w:pPr>
        <w:spacing w:line="360" w:lineRule="auto"/>
        <w:ind w:firstLine="708"/>
        <w:jc w:val="both"/>
        <w:rPr>
          <w:color w:val="000000"/>
          <w:sz w:val="28"/>
          <w:szCs w:val="28"/>
        </w:rPr>
      </w:pPr>
      <w:r w:rsidRPr="007D36C0">
        <w:rPr>
          <w:color w:val="000000"/>
          <w:sz w:val="28"/>
          <w:szCs w:val="28"/>
        </w:rPr>
        <w:t>В  ходе  реализации  муниципальной  целевой  программы  «Развитие массового  спорта  в  Успенском  районе  на  2012 - 2014  годы»,  в целях популяризации здорового образа жизни, вовлечения жителей муниципального образования Успенский район  в  регулярные  занятия физической культурой и спортом на территории района было проведено 379 спортивно-массовых мероприятий  на конец 2012 года, наблюдается положительная динамика за трехлетний период и составила 109,8%.  В данных мероприятиях приняли участие за  2012 год 25189 человека, что больше чем в 2011 году на 3,2%.  Это составляет 61,2% от общей  численности  населения  района.</w:t>
      </w:r>
    </w:p>
    <w:p w:rsidR="000728ED" w:rsidRPr="007D36C0" w:rsidRDefault="000728ED" w:rsidP="000728ED">
      <w:pPr>
        <w:spacing w:line="360" w:lineRule="auto"/>
        <w:ind w:firstLine="851"/>
        <w:jc w:val="both"/>
        <w:rPr>
          <w:color w:val="000000"/>
          <w:sz w:val="28"/>
          <w:szCs w:val="28"/>
        </w:rPr>
      </w:pPr>
      <w:r w:rsidRPr="007D36C0">
        <w:rPr>
          <w:color w:val="000000"/>
          <w:sz w:val="28"/>
          <w:szCs w:val="28"/>
        </w:rPr>
        <w:lastRenderedPageBreak/>
        <w:t xml:space="preserve"> Общая численность детей и подростков,  занимающихся в спортивных  школах составляет на конец 2012 года 1640 человек, это 41,1% от числа обучающихся в образовательных учреждениях дневного обучения.  В 2011 году показатель составлял 41,0%.</w:t>
      </w:r>
    </w:p>
    <w:p w:rsidR="000728ED" w:rsidRPr="007D36C0" w:rsidRDefault="000728ED" w:rsidP="000728ED">
      <w:pPr>
        <w:spacing w:line="360" w:lineRule="auto"/>
        <w:ind w:firstLine="851"/>
        <w:jc w:val="both"/>
        <w:rPr>
          <w:color w:val="000000"/>
          <w:sz w:val="28"/>
          <w:szCs w:val="28"/>
        </w:rPr>
      </w:pPr>
      <w:r w:rsidRPr="007D36C0">
        <w:rPr>
          <w:color w:val="000000"/>
          <w:sz w:val="28"/>
          <w:szCs w:val="28"/>
        </w:rPr>
        <w:t>В 2008 году построено 3  комплексных   спортивных площадки: в МОУ СОШ №2 села Успенского, МОУ СОШ №1 села Успенского, МОУ СОШ №9 аула Урупского. В 2009 году построено 4 комплексных спортивных площадки: в МОУ СОШ №4 села Коноково, МОУ СОШ №5 Трехсельского сельского поселения, МОУ СОШ №6 села Вольного, НКУ станицы Николаевской  и 2 волейбольных площадки в МОУ СОШ №4 села Коноково. В 2010 году одна комплексная спортивная площадка в промзоне села Успенского и в 2011 году спортзал  в МОУ СОШ №4. В 2012 году в с.Успенском построено 2 спортивно-игровых площадки, которые расположены на территории ПУ – 69 и по ул. Красной. В 2013 году введена в строй спортивно-игровая площадка в с. Маламино.</w:t>
      </w:r>
    </w:p>
    <w:p w:rsidR="000728ED" w:rsidRPr="007D36C0" w:rsidRDefault="000728ED" w:rsidP="000728ED">
      <w:pPr>
        <w:spacing w:line="360" w:lineRule="auto"/>
        <w:ind w:firstLine="708"/>
        <w:jc w:val="both"/>
        <w:rPr>
          <w:color w:val="000000"/>
          <w:sz w:val="28"/>
          <w:szCs w:val="28"/>
        </w:rPr>
      </w:pPr>
      <w:r w:rsidRPr="007D36C0">
        <w:rPr>
          <w:color w:val="000000"/>
          <w:sz w:val="28"/>
          <w:szCs w:val="28"/>
        </w:rPr>
        <w:t>На территории муниципального образования Успенский район расположено:</w:t>
      </w:r>
    </w:p>
    <w:p w:rsidR="000728ED" w:rsidRPr="007D36C0" w:rsidRDefault="000728ED" w:rsidP="000728ED">
      <w:pPr>
        <w:spacing w:line="360" w:lineRule="auto"/>
        <w:jc w:val="both"/>
        <w:rPr>
          <w:color w:val="000000"/>
          <w:sz w:val="28"/>
          <w:szCs w:val="28"/>
        </w:rPr>
      </w:pPr>
      <w:r w:rsidRPr="007D36C0">
        <w:rPr>
          <w:color w:val="000000"/>
          <w:sz w:val="28"/>
          <w:szCs w:val="28"/>
        </w:rPr>
        <w:t>- 14 футбольных полей, которые остались на уровне 2009 года;</w:t>
      </w:r>
    </w:p>
    <w:p w:rsidR="000728ED" w:rsidRPr="007D36C0" w:rsidRDefault="000728ED" w:rsidP="000728ED">
      <w:pPr>
        <w:spacing w:line="360" w:lineRule="auto"/>
        <w:jc w:val="both"/>
        <w:rPr>
          <w:color w:val="000000"/>
          <w:sz w:val="28"/>
          <w:szCs w:val="28"/>
        </w:rPr>
      </w:pPr>
      <w:r w:rsidRPr="007D36C0">
        <w:rPr>
          <w:color w:val="000000"/>
          <w:sz w:val="28"/>
          <w:szCs w:val="28"/>
        </w:rPr>
        <w:t>- 23 спортивных площадок, по отношению к 2009 году увеличились на четыре площадки;</w:t>
      </w:r>
    </w:p>
    <w:p w:rsidR="000728ED" w:rsidRPr="007D36C0" w:rsidRDefault="000728ED" w:rsidP="000728ED">
      <w:pPr>
        <w:spacing w:line="360" w:lineRule="auto"/>
        <w:jc w:val="both"/>
        <w:rPr>
          <w:color w:val="000000"/>
          <w:sz w:val="28"/>
          <w:szCs w:val="28"/>
        </w:rPr>
      </w:pPr>
      <w:r w:rsidRPr="007D36C0">
        <w:rPr>
          <w:color w:val="000000"/>
          <w:sz w:val="28"/>
          <w:szCs w:val="28"/>
        </w:rPr>
        <w:t>- 18 спортивных залов стало больше по отношению к 2009 году на 1 спортзал;</w:t>
      </w:r>
    </w:p>
    <w:p w:rsidR="000728ED" w:rsidRPr="007D36C0" w:rsidRDefault="000728ED" w:rsidP="000728ED">
      <w:pPr>
        <w:spacing w:line="360" w:lineRule="auto"/>
        <w:jc w:val="both"/>
        <w:rPr>
          <w:color w:val="000000"/>
          <w:sz w:val="28"/>
          <w:szCs w:val="28"/>
        </w:rPr>
      </w:pPr>
      <w:r w:rsidRPr="007D36C0">
        <w:rPr>
          <w:color w:val="000000"/>
          <w:sz w:val="28"/>
          <w:szCs w:val="28"/>
        </w:rPr>
        <w:t>- 27 других спортивных сооружений, которые увеличились за трехлетний период на 3 сооружения.</w:t>
      </w:r>
    </w:p>
    <w:p w:rsidR="0090471F" w:rsidRPr="007D36C0" w:rsidRDefault="0090471F" w:rsidP="00B32C54">
      <w:pPr>
        <w:rPr>
          <w:color w:val="000000"/>
          <w:sz w:val="28"/>
          <w:szCs w:val="28"/>
        </w:rPr>
      </w:pPr>
    </w:p>
    <w:p w:rsidR="0090471F" w:rsidRPr="007D36C0" w:rsidRDefault="0090471F" w:rsidP="00AB667E">
      <w:pPr>
        <w:keepNext/>
        <w:numPr>
          <w:ilvl w:val="1"/>
          <w:numId w:val="42"/>
        </w:numPr>
        <w:autoSpaceDE w:val="0"/>
        <w:autoSpaceDN w:val="0"/>
        <w:adjustRightInd w:val="0"/>
        <w:spacing w:line="360" w:lineRule="auto"/>
        <w:ind w:left="709"/>
        <w:jc w:val="center"/>
        <w:rPr>
          <w:b/>
          <w:bCs/>
          <w:color w:val="FF0000"/>
          <w:sz w:val="32"/>
          <w:szCs w:val="32"/>
        </w:rPr>
      </w:pPr>
      <w:r w:rsidRPr="007D36C0">
        <w:rPr>
          <w:b/>
          <w:bCs/>
          <w:color w:val="000000"/>
          <w:sz w:val="32"/>
          <w:szCs w:val="32"/>
        </w:rPr>
        <w:t>Культура</w:t>
      </w:r>
    </w:p>
    <w:p w:rsidR="00674B31" w:rsidRPr="007D36C0" w:rsidRDefault="00674B31" w:rsidP="00674B31">
      <w:pPr>
        <w:pStyle w:val="ab"/>
        <w:spacing w:line="360" w:lineRule="auto"/>
        <w:jc w:val="both"/>
        <w:rPr>
          <w:rFonts w:ascii="Times New Roman" w:hAnsi="Times New Roman"/>
          <w:sz w:val="28"/>
          <w:szCs w:val="28"/>
        </w:rPr>
      </w:pPr>
      <w:r w:rsidRPr="007D36C0">
        <w:rPr>
          <w:b/>
        </w:rPr>
        <w:t xml:space="preserve">         </w:t>
      </w:r>
      <w:r w:rsidRPr="007D36C0">
        <w:rPr>
          <w:rFonts w:ascii="Times New Roman" w:hAnsi="Times New Roman"/>
          <w:sz w:val="28"/>
          <w:szCs w:val="28"/>
        </w:rPr>
        <w:t>Отрасль культуры муниципального образования Успенский район представляет собой разветвленную сеть учреждений по всему району.</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 xml:space="preserve">           Культура Успенского района включает в себя 22 клубных учреждения, 1 межпоселенческий центр культуры и досуга «Родник», 18 библиотек, 1 Межпоселенческая централизованная библиотека, 1 детская школа искусств, кино видео учреждение «Иллюзион». </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lastRenderedPageBreak/>
        <w:t xml:space="preserve">            В целях расширения доступа различных категорий населения Успенского района к достижениям культуры, искусства  и кинематографии в районе действуют:</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ab/>
        <w:t xml:space="preserve">- комплексная муниципальная программа «Культура Успенского района» на 2011-2013 годы; </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ab/>
        <w:t>-районная целевая программа развития общественной инфраструктуры  Успенского района на 2010-2014 годы»;</w:t>
      </w:r>
    </w:p>
    <w:p w:rsidR="00674B31" w:rsidRPr="007D36C0" w:rsidRDefault="00674B31" w:rsidP="00674B31">
      <w:pPr>
        <w:pStyle w:val="ab"/>
        <w:spacing w:line="360" w:lineRule="auto"/>
        <w:jc w:val="both"/>
        <w:rPr>
          <w:rFonts w:ascii="Times New Roman" w:hAnsi="Times New Roman"/>
          <w:b/>
          <w:sz w:val="28"/>
          <w:szCs w:val="28"/>
        </w:rPr>
      </w:pPr>
      <w:r w:rsidRPr="007D36C0">
        <w:rPr>
          <w:rFonts w:ascii="Times New Roman" w:hAnsi="Times New Roman"/>
          <w:b/>
          <w:sz w:val="28"/>
          <w:szCs w:val="28"/>
        </w:rPr>
        <w:tab/>
        <w:t>-</w:t>
      </w:r>
      <w:r w:rsidRPr="007D36C0">
        <w:rPr>
          <w:rFonts w:ascii="Times New Roman" w:hAnsi="Times New Roman"/>
          <w:sz w:val="28"/>
          <w:szCs w:val="28"/>
        </w:rPr>
        <w:t>районная целевая программа «Об организации отдыха, оздоровления и занятости детей в муниципальном образовании Успенский район в 2011-2013» в рамках краевой целевой программы  «Дети Кубани»;</w:t>
      </w:r>
      <w:r w:rsidRPr="007D36C0">
        <w:rPr>
          <w:rFonts w:ascii="Times New Roman" w:hAnsi="Times New Roman"/>
          <w:b/>
          <w:sz w:val="28"/>
          <w:szCs w:val="28"/>
        </w:rPr>
        <w:t xml:space="preserve"> </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ab/>
        <w:t>-районная целевая программа «Гармонизация межнациональных отношений и развитие национальных культур на 2011-2013 годы».</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 xml:space="preserve">          Основными задачами учреждений культуры является создание, формирование и удовлетворение культурных запросов, духовных потребностей населения, развитие инициативы и реализации творческого потенциала в сфере досуга. </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 xml:space="preserve">       В муниципальном образовании Успенский район за последние годы сложилась система культурных традиций, так проводимые в районе мероприятия «Национальная гостиная», «Венок дружбы», комплексно – досуговое мероприятие «Субботний вечер» уже узнаваемы жителями и гостями района. </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ab/>
        <w:t>В 2012 году в муниципальном образовании Успенский район проведено 6008 мероприятий, что больше 2011 года на 3,%. В районе де</w:t>
      </w:r>
      <w:r w:rsidR="00BF6BB7">
        <w:rPr>
          <w:rFonts w:ascii="Times New Roman" w:hAnsi="Times New Roman"/>
          <w:sz w:val="28"/>
          <w:szCs w:val="28"/>
        </w:rPr>
        <w:t>йствует 163 клубных формирований</w:t>
      </w:r>
      <w:r w:rsidR="004B5A04">
        <w:rPr>
          <w:rFonts w:ascii="Times New Roman" w:hAnsi="Times New Roman"/>
          <w:sz w:val="28"/>
          <w:szCs w:val="28"/>
        </w:rPr>
        <w:t xml:space="preserve"> (кружки, клубные любительские объединения),</w:t>
      </w:r>
      <w:r w:rsidR="00BF6BB7">
        <w:rPr>
          <w:rFonts w:ascii="Times New Roman" w:hAnsi="Times New Roman"/>
          <w:sz w:val="28"/>
          <w:szCs w:val="28"/>
        </w:rPr>
        <w:t xml:space="preserve"> количество которых</w:t>
      </w:r>
      <w:r w:rsidRPr="007D36C0">
        <w:rPr>
          <w:rFonts w:ascii="Times New Roman" w:hAnsi="Times New Roman"/>
          <w:sz w:val="28"/>
          <w:szCs w:val="28"/>
        </w:rPr>
        <w:t xml:space="preserve"> увеличились по отношению к 2011 году на 10 формирований. Количество участников на конец 20</w:t>
      </w:r>
      <w:r w:rsidR="00597D5F">
        <w:rPr>
          <w:rFonts w:ascii="Times New Roman" w:hAnsi="Times New Roman"/>
          <w:sz w:val="28"/>
          <w:szCs w:val="28"/>
        </w:rPr>
        <w:t xml:space="preserve">12 года составило 2 795 человек, что больше 2011 года </w:t>
      </w:r>
      <w:r w:rsidRPr="007D36C0">
        <w:rPr>
          <w:rFonts w:ascii="Times New Roman" w:hAnsi="Times New Roman"/>
          <w:sz w:val="28"/>
          <w:szCs w:val="28"/>
        </w:rPr>
        <w:t>на 5,3%, это творческие коллективы и любительские объединения, 16 из них имеют звание «Народный» и «Образцовый». Охват населения  самодеятельным народным творчеством составляет 6,8 % при среднекраевом 4,8 %.</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color w:val="FF0000"/>
          <w:sz w:val="28"/>
          <w:szCs w:val="28"/>
        </w:rPr>
        <w:lastRenderedPageBreak/>
        <w:t xml:space="preserve">      </w:t>
      </w:r>
      <w:r w:rsidRPr="007D36C0">
        <w:rPr>
          <w:rFonts w:ascii="Times New Roman" w:hAnsi="Times New Roman"/>
          <w:sz w:val="28"/>
          <w:szCs w:val="28"/>
        </w:rPr>
        <w:t>Многонациональный Успенский район вмещает в себя более 47 национальностей. Проводимые в районе мероприятия «Национальная гостиная», «Венок дружбы» и т.д. и являются  фундаментом в работе по реализации  Закона.  Основными направлениями в области реализации Закона является сти</w:t>
      </w:r>
      <w:r w:rsidRPr="007D36C0">
        <w:rPr>
          <w:rFonts w:ascii="Times New Roman" w:hAnsi="Times New Roman"/>
          <w:sz w:val="28"/>
          <w:szCs w:val="28"/>
        </w:rPr>
        <w:softHyphen/>
        <w:t>мулирование и поддержка творческой деятельности носителей традиционной культуры, создание условий для занятий художественными ремёслами и про</w:t>
      </w:r>
      <w:r w:rsidRPr="007D36C0">
        <w:rPr>
          <w:rFonts w:ascii="Times New Roman" w:hAnsi="Times New Roman"/>
          <w:sz w:val="28"/>
          <w:szCs w:val="28"/>
        </w:rPr>
        <w:softHyphen/>
        <w:t>мыслами, сотрудничество с общественными и религиозными объединениями, казачеством в области традиционной народной культуры. Реализация Закона в муниципаль</w:t>
      </w:r>
      <w:r w:rsidRPr="007D36C0">
        <w:rPr>
          <w:rFonts w:ascii="Times New Roman" w:hAnsi="Times New Roman"/>
          <w:sz w:val="28"/>
          <w:szCs w:val="28"/>
        </w:rPr>
        <w:softHyphen/>
        <w:t xml:space="preserve">ном образовании Успенский район положительно повлияла на создание новых коллективов народного самодеятельного творчества и новых направлений в их деятельности. Гордость  Успенского района образцовый коллектив народной песни «Радонька», образцовый хореографический ансамбль «Веснушки», народный ансамбль «Веретенце», ансамбль народной песни «Марьяна», образцовый хореографический ансамбль «Зори Урупа», народный ансамбль эстрадной песни «Надежда», народный хор «Журавушка». В рамках краевого закона О государственной политике в сфере сохранения и развития традиционной народной культуры в Краснодарском крае в культурно – досуговых учреждениях района, осуществляют свою деятельность коллективы декоративно прикладного искусства; образцовые коллективы ДПИ «Светлица», «Калейдоскоп», «Светик – семицветик», «Оч.умелые ручки», мастера ДПИ, обучают подрастающее поколение традиционной кубанской вышивке, изготовлению народной тряпичной куклы.  </w:t>
      </w:r>
    </w:p>
    <w:p w:rsidR="00674B31" w:rsidRPr="007D36C0" w:rsidRDefault="00674B31" w:rsidP="00674B31">
      <w:pPr>
        <w:pStyle w:val="ab"/>
        <w:spacing w:line="360" w:lineRule="auto"/>
        <w:jc w:val="both"/>
        <w:rPr>
          <w:rFonts w:ascii="Times New Roman" w:hAnsi="Times New Roman"/>
          <w:color w:val="FF0000"/>
          <w:sz w:val="28"/>
          <w:szCs w:val="28"/>
        </w:rPr>
      </w:pPr>
      <w:r w:rsidRPr="007D36C0">
        <w:rPr>
          <w:rFonts w:ascii="Times New Roman" w:hAnsi="Times New Roman"/>
          <w:sz w:val="28"/>
          <w:szCs w:val="28"/>
        </w:rPr>
        <w:t>Коллективы и солисты муниципального образования Успенский район в 2012 году принимали участие в краевых, региональных, всероссийских, международных фестивалях, конкурсах:</w:t>
      </w:r>
    </w:p>
    <w:p w:rsidR="00674B31" w:rsidRPr="007D36C0" w:rsidRDefault="00674B31" w:rsidP="00674B31">
      <w:pPr>
        <w:pStyle w:val="ab"/>
        <w:spacing w:line="360" w:lineRule="auto"/>
        <w:jc w:val="both"/>
        <w:rPr>
          <w:rFonts w:ascii="Times New Roman" w:hAnsi="Times New Roman"/>
          <w:color w:val="FF0000"/>
          <w:sz w:val="28"/>
          <w:szCs w:val="28"/>
        </w:rPr>
      </w:pPr>
      <w:r w:rsidRPr="007D36C0">
        <w:rPr>
          <w:rFonts w:ascii="Times New Roman" w:hAnsi="Times New Roman"/>
          <w:sz w:val="28"/>
          <w:szCs w:val="28"/>
        </w:rPr>
        <w:t xml:space="preserve"> </w:t>
      </w:r>
      <w:r w:rsidRPr="007D36C0">
        <w:rPr>
          <w:rFonts w:ascii="Times New Roman" w:hAnsi="Times New Roman"/>
          <w:sz w:val="28"/>
          <w:szCs w:val="28"/>
          <w:lang w:val="en-US"/>
        </w:rPr>
        <w:t>XXI</w:t>
      </w:r>
      <w:r w:rsidRPr="007D36C0">
        <w:rPr>
          <w:rFonts w:ascii="Times New Roman" w:hAnsi="Times New Roman"/>
          <w:sz w:val="28"/>
          <w:szCs w:val="28"/>
        </w:rPr>
        <w:t xml:space="preserve"> Краевой фестиваль детских фольклорных коллективов «Кубанский казачек»</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 xml:space="preserve"> - детский образцовый ансамбль «Радонька», диплом </w:t>
      </w:r>
      <w:r w:rsidRPr="007D36C0">
        <w:rPr>
          <w:rFonts w:ascii="Times New Roman" w:hAnsi="Times New Roman"/>
          <w:sz w:val="28"/>
          <w:szCs w:val="28"/>
          <w:lang w:val="en-US"/>
        </w:rPr>
        <w:t>II</w:t>
      </w:r>
      <w:r w:rsidRPr="007D36C0">
        <w:rPr>
          <w:rFonts w:ascii="Times New Roman" w:hAnsi="Times New Roman"/>
          <w:sz w:val="28"/>
          <w:szCs w:val="28"/>
        </w:rPr>
        <w:t xml:space="preserve"> степени.</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 xml:space="preserve">- детский ансамбль «Марьяна» , диплом </w:t>
      </w:r>
      <w:r w:rsidRPr="007D36C0">
        <w:rPr>
          <w:rFonts w:ascii="Times New Roman" w:hAnsi="Times New Roman"/>
          <w:sz w:val="28"/>
          <w:szCs w:val="28"/>
          <w:lang w:val="en-US"/>
        </w:rPr>
        <w:t>II</w:t>
      </w:r>
      <w:r w:rsidRPr="007D36C0">
        <w:rPr>
          <w:rFonts w:ascii="Times New Roman" w:hAnsi="Times New Roman"/>
          <w:sz w:val="28"/>
          <w:szCs w:val="28"/>
        </w:rPr>
        <w:t xml:space="preserve"> </w:t>
      </w:r>
      <w:r w:rsidRPr="007D36C0">
        <w:rPr>
          <w:rFonts w:ascii="Times New Roman" w:hAnsi="Times New Roman"/>
          <w:sz w:val="28"/>
          <w:szCs w:val="28"/>
          <w:lang w:val="en-US"/>
        </w:rPr>
        <w:t>c</w:t>
      </w:r>
      <w:r w:rsidRPr="007D36C0">
        <w:rPr>
          <w:rFonts w:ascii="Times New Roman" w:hAnsi="Times New Roman"/>
          <w:sz w:val="28"/>
          <w:szCs w:val="28"/>
        </w:rPr>
        <w:t>тепени</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 xml:space="preserve">- Богданова Полина , диплом </w:t>
      </w:r>
      <w:r w:rsidRPr="007D36C0">
        <w:rPr>
          <w:rFonts w:ascii="Times New Roman" w:hAnsi="Times New Roman"/>
          <w:sz w:val="28"/>
          <w:szCs w:val="28"/>
          <w:lang w:val="en-US"/>
        </w:rPr>
        <w:t>II</w:t>
      </w:r>
      <w:r w:rsidRPr="007D36C0">
        <w:rPr>
          <w:rFonts w:ascii="Times New Roman" w:hAnsi="Times New Roman"/>
          <w:sz w:val="28"/>
          <w:szCs w:val="28"/>
        </w:rPr>
        <w:t xml:space="preserve">  степени</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lastRenderedPageBreak/>
        <w:t xml:space="preserve">- Дует  Мишина Е., Вострикова А. – диплом </w:t>
      </w:r>
      <w:r w:rsidRPr="007D36C0">
        <w:rPr>
          <w:rFonts w:ascii="Times New Roman" w:hAnsi="Times New Roman"/>
          <w:sz w:val="28"/>
          <w:szCs w:val="28"/>
          <w:lang w:val="en-US"/>
        </w:rPr>
        <w:t>I</w:t>
      </w:r>
      <w:r w:rsidRPr="007D36C0">
        <w:rPr>
          <w:rFonts w:ascii="Times New Roman" w:hAnsi="Times New Roman"/>
          <w:sz w:val="28"/>
          <w:szCs w:val="28"/>
        </w:rPr>
        <w:t xml:space="preserve"> степени</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 xml:space="preserve">Краевой конкурс  народных обрядов «Живая культура» </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 xml:space="preserve">- детский образцовый ансамбль «Радонька», диплом лауреатов </w:t>
      </w:r>
      <w:r w:rsidRPr="007D36C0">
        <w:rPr>
          <w:rFonts w:ascii="Times New Roman" w:hAnsi="Times New Roman"/>
          <w:sz w:val="28"/>
          <w:szCs w:val="28"/>
          <w:lang w:val="en-US"/>
        </w:rPr>
        <w:t>II</w:t>
      </w:r>
      <w:r w:rsidRPr="007D36C0">
        <w:rPr>
          <w:rFonts w:ascii="Times New Roman" w:hAnsi="Times New Roman"/>
          <w:sz w:val="28"/>
          <w:szCs w:val="28"/>
        </w:rPr>
        <w:t xml:space="preserve"> степени.</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 xml:space="preserve">            - мастер ДПИ Богданова Н.А. – диплом за участие</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Краевой художественный проект «Яблочный спас»</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 мастер ДПИ Богданова Н.А. - диплом</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 мастер ДПИ Ковтун Л.В. - диплом</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 мастер ДПИ Шваб Т.В. – диплом</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 xml:space="preserve">Всероссийский конкурс детских и юношеских творческих  коллективов «Синеокая Анапа» </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 xml:space="preserve">- образцовый ансамбль народной песни «Радонька» - диплом лауреата </w:t>
      </w:r>
      <w:r w:rsidRPr="007D36C0">
        <w:rPr>
          <w:rFonts w:ascii="Times New Roman" w:hAnsi="Times New Roman"/>
          <w:sz w:val="28"/>
          <w:szCs w:val="28"/>
          <w:lang w:val="en-US"/>
        </w:rPr>
        <w:t>I</w:t>
      </w:r>
      <w:r w:rsidRPr="007D36C0">
        <w:rPr>
          <w:rFonts w:ascii="Times New Roman" w:hAnsi="Times New Roman"/>
          <w:sz w:val="28"/>
          <w:szCs w:val="28"/>
        </w:rPr>
        <w:t xml:space="preserve"> степени.</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 солистка Абдокова Мадина – диплом за участие</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 солистка Буглова Алена – диплом за участие</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 солистка Филиппова Ульяна – диплом за участие</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Международный фестиваль – конкурс «Звездочки Адыгеи»</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 xml:space="preserve">- образцовый хореографический ансамбль  «Зори Урупа» - диплом лауреатов </w:t>
      </w:r>
      <w:r w:rsidRPr="007D36C0">
        <w:rPr>
          <w:rFonts w:ascii="Times New Roman" w:hAnsi="Times New Roman"/>
          <w:sz w:val="28"/>
          <w:szCs w:val="28"/>
          <w:lang w:val="en-US"/>
        </w:rPr>
        <w:t>III</w:t>
      </w:r>
      <w:r w:rsidRPr="007D36C0">
        <w:rPr>
          <w:rFonts w:ascii="Times New Roman" w:hAnsi="Times New Roman"/>
          <w:sz w:val="28"/>
          <w:szCs w:val="28"/>
        </w:rPr>
        <w:t xml:space="preserve"> степени</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Открытый фестиваль конкурс хореографического искусства  «Восходящая звезда»</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 xml:space="preserve">- образцовый хореографический ансамбль  «Зори Урупа» - диплом лауреатов </w:t>
      </w:r>
      <w:r w:rsidRPr="007D36C0">
        <w:rPr>
          <w:rFonts w:ascii="Times New Roman" w:hAnsi="Times New Roman"/>
          <w:sz w:val="28"/>
          <w:szCs w:val="28"/>
          <w:lang w:val="en-US"/>
        </w:rPr>
        <w:t>II</w:t>
      </w:r>
      <w:r w:rsidRPr="007D36C0">
        <w:rPr>
          <w:rFonts w:ascii="Times New Roman" w:hAnsi="Times New Roman"/>
          <w:sz w:val="28"/>
          <w:szCs w:val="28"/>
        </w:rPr>
        <w:t xml:space="preserve"> степени</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lang w:val="en-US"/>
        </w:rPr>
        <w:t>VIII</w:t>
      </w:r>
      <w:r w:rsidRPr="007D36C0">
        <w:rPr>
          <w:rFonts w:ascii="Times New Roman" w:hAnsi="Times New Roman"/>
          <w:sz w:val="28"/>
          <w:szCs w:val="28"/>
        </w:rPr>
        <w:t xml:space="preserve"> Кубанский православный  фестиваль авторской песни «Величай душе моя», посвященный 75 – летию Краснодарского края.</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 xml:space="preserve">- детский образцовый ансамбль «Радонька», диплом  </w:t>
      </w:r>
      <w:r w:rsidRPr="007D36C0">
        <w:rPr>
          <w:rFonts w:ascii="Times New Roman" w:hAnsi="Times New Roman"/>
          <w:sz w:val="28"/>
          <w:szCs w:val="28"/>
          <w:lang w:val="en-US"/>
        </w:rPr>
        <w:t>I</w:t>
      </w:r>
      <w:r w:rsidRPr="007D36C0">
        <w:rPr>
          <w:rFonts w:ascii="Times New Roman" w:hAnsi="Times New Roman"/>
          <w:sz w:val="28"/>
          <w:szCs w:val="28"/>
        </w:rPr>
        <w:t xml:space="preserve"> степени.</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Краевой фестиваль – конкурс военно – патриотической песни «Нам долг и честь завещаны отцами».</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 xml:space="preserve">- солистка Филякина Н.Ф. – диплом </w:t>
      </w:r>
      <w:r w:rsidRPr="007D36C0">
        <w:rPr>
          <w:rFonts w:ascii="Times New Roman" w:hAnsi="Times New Roman"/>
          <w:sz w:val="28"/>
          <w:szCs w:val="28"/>
          <w:lang w:val="en-US"/>
        </w:rPr>
        <w:t>I</w:t>
      </w:r>
      <w:r w:rsidRPr="007D36C0">
        <w:rPr>
          <w:rFonts w:ascii="Times New Roman" w:hAnsi="Times New Roman"/>
          <w:sz w:val="28"/>
          <w:szCs w:val="28"/>
        </w:rPr>
        <w:t xml:space="preserve"> степени.</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b/>
          <w:sz w:val="28"/>
          <w:szCs w:val="28"/>
        </w:rPr>
        <w:t xml:space="preserve"> </w:t>
      </w:r>
      <w:r w:rsidRPr="007D36C0">
        <w:rPr>
          <w:rFonts w:ascii="Times New Roman" w:hAnsi="Times New Roman"/>
          <w:sz w:val="28"/>
          <w:szCs w:val="28"/>
        </w:rPr>
        <w:t>Краевой конкурс клубных учреждений на лучшую постановку работы</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 МБУ Коноковский СДК «Юбилей» - диплом за участие.</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lastRenderedPageBreak/>
        <w:t xml:space="preserve">        По итогам 2012 года поселенческие библиотеки обслужили 16 846 пользователей, которые с каждым годом увеличиваются. Пользователи посетили библиотеки  за 2012 год 170870 раза, это больше чем в 2011 году.  Из этих показателей  6341 посещения составляют дети до 14 лет включительно, 2965 посещений – лица юношеского возраста, Выдача документов  составила  более 378062  тыс. экземпляров.</w:t>
      </w:r>
    </w:p>
    <w:tbl>
      <w:tblPr>
        <w:tblW w:w="9933" w:type="dxa"/>
        <w:tblInd w:w="93" w:type="dxa"/>
        <w:tblLook w:val="0000"/>
      </w:tblPr>
      <w:tblGrid>
        <w:gridCol w:w="2992"/>
        <w:gridCol w:w="1685"/>
        <w:gridCol w:w="1268"/>
        <w:gridCol w:w="1260"/>
        <w:gridCol w:w="1349"/>
        <w:gridCol w:w="1379"/>
      </w:tblGrid>
      <w:tr w:rsidR="00674B31" w:rsidRPr="007D36C0" w:rsidTr="0087616F">
        <w:trPr>
          <w:trHeight w:val="778"/>
        </w:trPr>
        <w:tc>
          <w:tcPr>
            <w:tcW w:w="2992" w:type="dxa"/>
            <w:tcBorders>
              <w:top w:val="single" w:sz="8" w:space="0" w:color="auto"/>
              <w:left w:val="single" w:sz="8" w:space="0" w:color="auto"/>
              <w:bottom w:val="single" w:sz="4" w:space="0" w:color="auto"/>
              <w:right w:val="single" w:sz="8" w:space="0" w:color="auto"/>
            </w:tcBorders>
            <w:vAlign w:val="center"/>
          </w:tcPr>
          <w:p w:rsidR="00674B31" w:rsidRPr="007D36C0" w:rsidRDefault="00674B31" w:rsidP="00674B31">
            <w:pPr>
              <w:pStyle w:val="ab"/>
              <w:jc w:val="both"/>
              <w:rPr>
                <w:rFonts w:ascii="Times New Roman" w:hAnsi="Times New Roman"/>
                <w:b/>
                <w:bCs/>
                <w:sz w:val="28"/>
                <w:szCs w:val="28"/>
              </w:rPr>
            </w:pPr>
            <w:r w:rsidRPr="007D36C0">
              <w:rPr>
                <w:rFonts w:ascii="Times New Roman" w:hAnsi="Times New Roman"/>
                <w:b/>
                <w:bCs/>
                <w:sz w:val="28"/>
                <w:szCs w:val="28"/>
              </w:rPr>
              <w:t>Показатели</w:t>
            </w:r>
          </w:p>
        </w:tc>
        <w:tc>
          <w:tcPr>
            <w:tcW w:w="1685" w:type="dxa"/>
            <w:tcBorders>
              <w:top w:val="single" w:sz="8" w:space="0" w:color="auto"/>
              <w:left w:val="nil"/>
              <w:bottom w:val="single" w:sz="4" w:space="0" w:color="auto"/>
              <w:right w:val="single" w:sz="8" w:space="0" w:color="auto"/>
            </w:tcBorders>
            <w:vAlign w:val="center"/>
          </w:tcPr>
          <w:p w:rsidR="00674B31" w:rsidRPr="007D36C0" w:rsidRDefault="00674B31" w:rsidP="00674B31">
            <w:pPr>
              <w:pStyle w:val="ab"/>
              <w:jc w:val="both"/>
              <w:rPr>
                <w:rFonts w:ascii="Times New Roman" w:hAnsi="Times New Roman"/>
                <w:b/>
                <w:bCs/>
                <w:sz w:val="28"/>
                <w:szCs w:val="28"/>
              </w:rPr>
            </w:pPr>
            <w:r w:rsidRPr="007D36C0">
              <w:rPr>
                <w:rFonts w:ascii="Times New Roman" w:hAnsi="Times New Roman"/>
                <w:b/>
                <w:bCs/>
                <w:sz w:val="28"/>
                <w:szCs w:val="28"/>
              </w:rPr>
              <w:t>2010 год</w:t>
            </w:r>
          </w:p>
        </w:tc>
        <w:tc>
          <w:tcPr>
            <w:tcW w:w="1268" w:type="dxa"/>
            <w:tcBorders>
              <w:top w:val="single" w:sz="8" w:space="0" w:color="auto"/>
              <w:left w:val="nil"/>
              <w:bottom w:val="single" w:sz="4" w:space="0" w:color="auto"/>
              <w:right w:val="single" w:sz="8" w:space="0" w:color="auto"/>
            </w:tcBorders>
            <w:vAlign w:val="center"/>
          </w:tcPr>
          <w:p w:rsidR="00674B31" w:rsidRPr="007D36C0" w:rsidRDefault="00674B31" w:rsidP="00674B31">
            <w:pPr>
              <w:pStyle w:val="ab"/>
              <w:jc w:val="both"/>
              <w:rPr>
                <w:rFonts w:ascii="Times New Roman" w:hAnsi="Times New Roman"/>
                <w:b/>
                <w:bCs/>
                <w:sz w:val="28"/>
                <w:szCs w:val="28"/>
              </w:rPr>
            </w:pPr>
            <w:r w:rsidRPr="007D36C0">
              <w:rPr>
                <w:rFonts w:ascii="Times New Roman" w:hAnsi="Times New Roman"/>
                <w:b/>
                <w:bCs/>
                <w:sz w:val="28"/>
                <w:szCs w:val="28"/>
              </w:rPr>
              <w:t>2011 год</w:t>
            </w:r>
          </w:p>
        </w:tc>
        <w:tc>
          <w:tcPr>
            <w:tcW w:w="1260" w:type="dxa"/>
            <w:tcBorders>
              <w:top w:val="single" w:sz="8" w:space="0" w:color="auto"/>
              <w:left w:val="nil"/>
              <w:bottom w:val="single" w:sz="4" w:space="0" w:color="auto"/>
              <w:right w:val="single" w:sz="8" w:space="0" w:color="auto"/>
            </w:tcBorders>
            <w:vAlign w:val="center"/>
          </w:tcPr>
          <w:p w:rsidR="00674B31" w:rsidRPr="007D36C0" w:rsidRDefault="00674B31" w:rsidP="00674B31">
            <w:pPr>
              <w:pStyle w:val="ab"/>
              <w:jc w:val="both"/>
              <w:rPr>
                <w:rFonts w:ascii="Times New Roman" w:hAnsi="Times New Roman"/>
                <w:b/>
                <w:bCs/>
                <w:sz w:val="28"/>
                <w:szCs w:val="28"/>
              </w:rPr>
            </w:pPr>
            <w:r w:rsidRPr="007D36C0">
              <w:rPr>
                <w:rFonts w:ascii="Times New Roman" w:hAnsi="Times New Roman"/>
                <w:b/>
                <w:bCs/>
                <w:sz w:val="28"/>
                <w:szCs w:val="28"/>
              </w:rPr>
              <w:t>2012 год</w:t>
            </w:r>
          </w:p>
        </w:tc>
        <w:tc>
          <w:tcPr>
            <w:tcW w:w="1349" w:type="dxa"/>
            <w:tcBorders>
              <w:top w:val="single" w:sz="8" w:space="0" w:color="auto"/>
              <w:left w:val="nil"/>
              <w:bottom w:val="single" w:sz="4" w:space="0" w:color="auto"/>
              <w:right w:val="single" w:sz="4" w:space="0" w:color="auto"/>
            </w:tcBorders>
            <w:noWrap/>
          </w:tcPr>
          <w:p w:rsidR="00674B31" w:rsidRPr="007D36C0" w:rsidRDefault="00674B31" w:rsidP="00674B31">
            <w:pPr>
              <w:pStyle w:val="ab"/>
              <w:jc w:val="both"/>
              <w:rPr>
                <w:rFonts w:ascii="Times New Roman" w:hAnsi="Times New Roman"/>
                <w:sz w:val="28"/>
                <w:szCs w:val="28"/>
              </w:rPr>
            </w:pPr>
            <w:r w:rsidRPr="007D36C0">
              <w:rPr>
                <w:rFonts w:ascii="Times New Roman" w:hAnsi="Times New Roman"/>
                <w:b/>
                <w:bCs/>
                <w:sz w:val="28"/>
                <w:szCs w:val="28"/>
              </w:rPr>
              <w:t>Темп роста,               в %  2011г. к 2009г</w:t>
            </w:r>
          </w:p>
        </w:tc>
        <w:tc>
          <w:tcPr>
            <w:tcW w:w="1379" w:type="dxa"/>
            <w:tcBorders>
              <w:top w:val="single" w:sz="8" w:space="0" w:color="auto"/>
              <w:left w:val="nil"/>
              <w:bottom w:val="single" w:sz="4" w:space="0" w:color="auto"/>
              <w:right w:val="single" w:sz="8" w:space="0" w:color="auto"/>
            </w:tcBorders>
            <w:noWrap/>
          </w:tcPr>
          <w:p w:rsidR="00674B31" w:rsidRPr="007D36C0" w:rsidRDefault="00674B31" w:rsidP="00674B31">
            <w:pPr>
              <w:pStyle w:val="ab"/>
              <w:jc w:val="both"/>
              <w:rPr>
                <w:rFonts w:ascii="Times New Roman" w:hAnsi="Times New Roman"/>
                <w:sz w:val="28"/>
                <w:szCs w:val="28"/>
              </w:rPr>
            </w:pPr>
            <w:r w:rsidRPr="007D36C0">
              <w:rPr>
                <w:rFonts w:ascii="Times New Roman" w:hAnsi="Times New Roman"/>
                <w:b/>
                <w:bCs/>
                <w:sz w:val="28"/>
                <w:szCs w:val="28"/>
              </w:rPr>
              <w:t>Темп роста,               в %  2012г. к 2010г</w:t>
            </w:r>
          </w:p>
        </w:tc>
      </w:tr>
      <w:tr w:rsidR="00674B31" w:rsidRPr="007D36C0" w:rsidTr="0087616F">
        <w:trPr>
          <w:trHeight w:val="436"/>
        </w:trPr>
        <w:tc>
          <w:tcPr>
            <w:tcW w:w="2992" w:type="dxa"/>
            <w:tcBorders>
              <w:top w:val="single" w:sz="4" w:space="0" w:color="auto"/>
              <w:left w:val="single" w:sz="4" w:space="0" w:color="auto"/>
              <w:bottom w:val="single" w:sz="4" w:space="0" w:color="auto"/>
              <w:right w:val="nil"/>
            </w:tcBorders>
          </w:tcPr>
          <w:p w:rsidR="00674B31" w:rsidRPr="007D36C0" w:rsidRDefault="00674B31" w:rsidP="00674B31">
            <w:pPr>
              <w:pStyle w:val="ab"/>
              <w:jc w:val="both"/>
              <w:rPr>
                <w:rFonts w:ascii="Times New Roman" w:hAnsi="Times New Roman"/>
                <w:sz w:val="28"/>
                <w:szCs w:val="28"/>
              </w:rPr>
            </w:pPr>
            <w:r w:rsidRPr="007D36C0">
              <w:rPr>
                <w:rFonts w:ascii="Times New Roman" w:hAnsi="Times New Roman"/>
                <w:sz w:val="28"/>
                <w:szCs w:val="28"/>
              </w:rPr>
              <w:t xml:space="preserve">Всего читателей: </w:t>
            </w:r>
          </w:p>
        </w:tc>
        <w:tc>
          <w:tcPr>
            <w:tcW w:w="1685" w:type="dxa"/>
            <w:tcBorders>
              <w:top w:val="single" w:sz="4" w:space="0" w:color="auto"/>
              <w:left w:val="single" w:sz="4" w:space="0" w:color="auto"/>
              <w:bottom w:val="single" w:sz="4" w:space="0" w:color="auto"/>
              <w:right w:val="nil"/>
            </w:tcBorders>
          </w:tcPr>
          <w:p w:rsidR="00674B31" w:rsidRPr="007D36C0" w:rsidRDefault="00674B31" w:rsidP="00674B31">
            <w:pPr>
              <w:pStyle w:val="ab"/>
              <w:jc w:val="both"/>
              <w:rPr>
                <w:rFonts w:ascii="Times New Roman" w:hAnsi="Times New Roman"/>
                <w:sz w:val="28"/>
                <w:szCs w:val="28"/>
              </w:rPr>
            </w:pPr>
            <w:r w:rsidRPr="007D36C0">
              <w:rPr>
                <w:rFonts w:ascii="Times New Roman" w:hAnsi="Times New Roman"/>
                <w:sz w:val="28"/>
                <w:szCs w:val="28"/>
              </w:rPr>
              <w:t>16835</w:t>
            </w:r>
          </w:p>
        </w:tc>
        <w:tc>
          <w:tcPr>
            <w:tcW w:w="1268" w:type="dxa"/>
            <w:tcBorders>
              <w:top w:val="single" w:sz="4" w:space="0" w:color="auto"/>
              <w:left w:val="single" w:sz="4" w:space="0" w:color="auto"/>
              <w:bottom w:val="single" w:sz="4" w:space="0" w:color="auto"/>
              <w:right w:val="single" w:sz="4" w:space="0" w:color="auto"/>
            </w:tcBorders>
          </w:tcPr>
          <w:p w:rsidR="00674B31" w:rsidRPr="007D36C0" w:rsidRDefault="00674B31" w:rsidP="00674B31">
            <w:pPr>
              <w:pStyle w:val="ab"/>
              <w:jc w:val="both"/>
              <w:rPr>
                <w:rFonts w:ascii="Times New Roman" w:hAnsi="Times New Roman"/>
                <w:sz w:val="28"/>
                <w:szCs w:val="28"/>
              </w:rPr>
            </w:pPr>
            <w:r w:rsidRPr="007D36C0">
              <w:rPr>
                <w:rFonts w:ascii="Times New Roman" w:hAnsi="Times New Roman"/>
                <w:sz w:val="28"/>
                <w:szCs w:val="28"/>
              </w:rPr>
              <w:t>16835</w:t>
            </w:r>
          </w:p>
        </w:tc>
        <w:tc>
          <w:tcPr>
            <w:tcW w:w="1260" w:type="dxa"/>
            <w:tcBorders>
              <w:top w:val="single" w:sz="4" w:space="0" w:color="auto"/>
              <w:left w:val="nil"/>
              <w:bottom w:val="single" w:sz="4" w:space="0" w:color="auto"/>
              <w:right w:val="single" w:sz="4" w:space="0" w:color="auto"/>
            </w:tcBorders>
          </w:tcPr>
          <w:p w:rsidR="00674B31" w:rsidRPr="007D36C0" w:rsidRDefault="00674B31" w:rsidP="00674B31">
            <w:pPr>
              <w:pStyle w:val="ab"/>
              <w:jc w:val="both"/>
              <w:rPr>
                <w:rFonts w:ascii="Times New Roman" w:hAnsi="Times New Roman"/>
                <w:sz w:val="28"/>
                <w:szCs w:val="28"/>
              </w:rPr>
            </w:pPr>
            <w:r w:rsidRPr="007D36C0">
              <w:rPr>
                <w:rFonts w:ascii="Times New Roman" w:hAnsi="Times New Roman"/>
                <w:sz w:val="28"/>
                <w:szCs w:val="28"/>
              </w:rPr>
              <w:t>16846</w:t>
            </w:r>
          </w:p>
        </w:tc>
        <w:tc>
          <w:tcPr>
            <w:tcW w:w="1349" w:type="dxa"/>
            <w:tcBorders>
              <w:top w:val="nil"/>
              <w:left w:val="nil"/>
              <w:bottom w:val="single" w:sz="4" w:space="0" w:color="auto"/>
              <w:right w:val="single" w:sz="4" w:space="0" w:color="auto"/>
            </w:tcBorders>
            <w:noWrap/>
            <w:vAlign w:val="bottom"/>
          </w:tcPr>
          <w:p w:rsidR="00674B31" w:rsidRPr="007D36C0" w:rsidRDefault="00674B31" w:rsidP="00674B31">
            <w:pPr>
              <w:pStyle w:val="ab"/>
              <w:jc w:val="both"/>
              <w:rPr>
                <w:rFonts w:ascii="Times New Roman" w:hAnsi="Times New Roman"/>
                <w:sz w:val="28"/>
                <w:szCs w:val="28"/>
              </w:rPr>
            </w:pPr>
            <w:r w:rsidRPr="007D36C0">
              <w:rPr>
                <w:rFonts w:ascii="Times New Roman" w:hAnsi="Times New Roman"/>
                <w:sz w:val="28"/>
                <w:szCs w:val="28"/>
              </w:rPr>
              <w:t>100,0</w:t>
            </w:r>
          </w:p>
        </w:tc>
        <w:tc>
          <w:tcPr>
            <w:tcW w:w="1379" w:type="dxa"/>
            <w:tcBorders>
              <w:top w:val="nil"/>
              <w:left w:val="nil"/>
              <w:bottom w:val="single" w:sz="4" w:space="0" w:color="auto"/>
              <w:right w:val="single" w:sz="8" w:space="0" w:color="auto"/>
            </w:tcBorders>
            <w:noWrap/>
            <w:vAlign w:val="bottom"/>
          </w:tcPr>
          <w:p w:rsidR="00674B31" w:rsidRPr="007D36C0" w:rsidRDefault="00674B31" w:rsidP="00674B31">
            <w:pPr>
              <w:pStyle w:val="ab"/>
              <w:jc w:val="both"/>
              <w:rPr>
                <w:rFonts w:ascii="Times New Roman" w:hAnsi="Times New Roman"/>
                <w:sz w:val="28"/>
                <w:szCs w:val="28"/>
              </w:rPr>
            </w:pPr>
            <w:r w:rsidRPr="007D36C0">
              <w:rPr>
                <w:rFonts w:ascii="Times New Roman" w:hAnsi="Times New Roman"/>
                <w:sz w:val="28"/>
                <w:szCs w:val="28"/>
              </w:rPr>
              <w:t>100,</w:t>
            </w:r>
          </w:p>
        </w:tc>
      </w:tr>
      <w:tr w:rsidR="00674B31" w:rsidRPr="007D36C0" w:rsidTr="0087616F">
        <w:trPr>
          <w:trHeight w:val="480"/>
        </w:trPr>
        <w:tc>
          <w:tcPr>
            <w:tcW w:w="2992" w:type="dxa"/>
            <w:tcBorders>
              <w:top w:val="single" w:sz="4" w:space="0" w:color="auto"/>
              <w:left w:val="single" w:sz="4" w:space="0" w:color="auto"/>
              <w:bottom w:val="single" w:sz="4" w:space="0" w:color="auto"/>
              <w:right w:val="nil"/>
            </w:tcBorders>
          </w:tcPr>
          <w:p w:rsidR="00674B31" w:rsidRPr="007D36C0" w:rsidRDefault="00674B31" w:rsidP="00674B31">
            <w:pPr>
              <w:pStyle w:val="ab"/>
              <w:jc w:val="both"/>
              <w:rPr>
                <w:rFonts w:ascii="Times New Roman" w:hAnsi="Times New Roman"/>
                <w:sz w:val="28"/>
                <w:szCs w:val="28"/>
              </w:rPr>
            </w:pPr>
            <w:r w:rsidRPr="007D36C0">
              <w:rPr>
                <w:rFonts w:ascii="Times New Roman" w:hAnsi="Times New Roman"/>
                <w:sz w:val="28"/>
                <w:szCs w:val="28"/>
              </w:rPr>
              <w:t>Из них до 14 лет</w:t>
            </w:r>
          </w:p>
        </w:tc>
        <w:tc>
          <w:tcPr>
            <w:tcW w:w="1685" w:type="dxa"/>
            <w:tcBorders>
              <w:top w:val="single" w:sz="4" w:space="0" w:color="auto"/>
              <w:left w:val="single" w:sz="4" w:space="0" w:color="auto"/>
              <w:bottom w:val="single" w:sz="4" w:space="0" w:color="auto"/>
              <w:right w:val="nil"/>
            </w:tcBorders>
          </w:tcPr>
          <w:p w:rsidR="00674B31" w:rsidRPr="007D36C0" w:rsidRDefault="00674B31" w:rsidP="00674B31">
            <w:pPr>
              <w:pStyle w:val="ab"/>
              <w:jc w:val="both"/>
              <w:rPr>
                <w:rFonts w:ascii="Times New Roman" w:hAnsi="Times New Roman"/>
                <w:sz w:val="28"/>
                <w:szCs w:val="28"/>
              </w:rPr>
            </w:pPr>
            <w:r w:rsidRPr="007D36C0">
              <w:rPr>
                <w:rFonts w:ascii="Times New Roman" w:hAnsi="Times New Roman"/>
                <w:sz w:val="28"/>
                <w:szCs w:val="28"/>
              </w:rPr>
              <w:t>6360</w:t>
            </w:r>
          </w:p>
        </w:tc>
        <w:tc>
          <w:tcPr>
            <w:tcW w:w="1268" w:type="dxa"/>
            <w:tcBorders>
              <w:top w:val="single" w:sz="4" w:space="0" w:color="auto"/>
              <w:left w:val="single" w:sz="4" w:space="0" w:color="auto"/>
              <w:bottom w:val="single" w:sz="4" w:space="0" w:color="auto"/>
              <w:right w:val="single" w:sz="4" w:space="0" w:color="auto"/>
            </w:tcBorders>
          </w:tcPr>
          <w:p w:rsidR="00674B31" w:rsidRPr="007D36C0" w:rsidRDefault="00674B31" w:rsidP="00674B31">
            <w:pPr>
              <w:pStyle w:val="ab"/>
              <w:jc w:val="both"/>
              <w:rPr>
                <w:rFonts w:ascii="Times New Roman" w:hAnsi="Times New Roman"/>
                <w:sz w:val="28"/>
                <w:szCs w:val="28"/>
              </w:rPr>
            </w:pPr>
            <w:r w:rsidRPr="007D36C0">
              <w:rPr>
                <w:rFonts w:ascii="Times New Roman" w:hAnsi="Times New Roman"/>
                <w:sz w:val="28"/>
                <w:szCs w:val="28"/>
              </w:rPr>
              <w:t>6219</w:t>
            </w:r>
          </w:p>
        </w:tc>
        <w:tc>
          <w:tcPr>
            <w:tcW w:w="1260" w:type="dxa"/>
            <w:tcBorders>
              <w:top w:val="single" w:sz="4" w:space="0" w:color="auto"/>
              <w:left w:val="nil"/>
              <w:bottom w:val="single" w:sz="4" w:space="0" w:color="auto"/>
              <w:right w:val="single" w:sz="4" w:space="0" w:color="auto"/>
            </w:tcBorders>
          </w:tcPr>
          <w:p w:rsidR="00674B31" w:rsidRPr="007D36C0" w:rsidRDefault="00674B31" w:rsidP="00674B31">
            <w:pPr>
              <w:pStyle w:val="ab"/>
              <w:jc w:val="both"/>
              <w:rPr>
                <w:rFonts w:ascii="Times New Roman" w:hAnsi="Times New Roman"/>
                <w:sz w:val="28"/>
                <w:szCs w:val="28"/>
              </w:rPr>
            </w:pPr>
            <w:r w:rsidRPr="007D36C0">
              <w:rPr>
                <w:rFonts w:ascii="Times New Roman" w:hAnsi="Times New Roman"/>
                <w:sz w:val="28"/>
                <w:szCs w:val="28"/>
              </w:rPr>
              <w:t>6341</w:t>
            </w:r>
          </w:p>
        </w:tc>
        <w:tc>
          <w:tcPr>
            <w:tcW w:w="1349" w:type="dxa"/>
            <w:tcBorders>
              <w:top w:val="single" w:sz="4" w:space="0" w:color="auto"/>
              <w:left w:val="nil"/>
              <w:bottom w:val="single" w:sz="4" w:space="0" w:color="auto"/>
              <w:right w:val="single" w:sz="4" w:space="0" w:color="auto"/>
            </w:tcBorders>
            <w:noWrap/>
            <w:vAlign w:val="bottom"/>
          </w:tcPr>
          <w:p w:rsidR="00674B31" w:rsidRPr="007D36C0" w:rsidRDefault="00674B31" w:rsidP="00674B31">
            <w:pPr>
              <w:pStyle w:val="ab"/>
              <w:jc w:val="both"/>
              <w:rPr>
                <w:rFonts w:ascii="Times New Roman" w:hAnsi="Times New Roman"/>
                <w:sz w:val="28"/>
                <w:szCs w:val="28"/>
              </w:rPr>
            </w:pPr>
            <w:r w:rsidRPr="007D36C0">
              <w:rPr>
                <w:rFonts w:ascii="Times New Roman" w:hAnsi="Times New Roman"/>
                <w:sz w:val="28"/>
                <w:szCs w:val="28"/>
              </w:rPr>
              <w:t>97,4</w:t>
            </w:r>
          </w:p>
        </w:tc>
        <w:tc>
          <w:tcPr>
            <w:tcW w:w="1379" w:type="dxa"/>
            <w:tcBorders>
              <w:top w:val="single" w:sz="4" w:space="0" w:color="auto"/>
              <w:left w:val="nil"/>
              <w:bottom w:val="single" w:sz="4" w:space="0" w:color="auto"/>
              <w:right w:val="single" w:sz="4" w:space="0" w:color="auto"/>
            </w:tcBorders>
            <w:noWrap/>
            <w:vAlign w:val="bottom"/>
          </w:tcPr>
          <w:p w:rsidR="00674B31" w:rsidRPr="007D36C0" w:rsidRDefault="00674B31" w:rsidP="00674B31">
            <w:pPr>
              <w:pStyle w:val="ab"/>
              <w:jc w:val="both"/>
              <w:rPr>
                <w:rFonts w:ascii="Times New Roman" w:hAnsi="Times New Roman"/>
                <w:sz w:val="28"/>
                <w:szCs w:val="28"/>
              </w:rPr>
            </w:pPr>
            <w:r w:rsidRPr="007D36C0">
              <w:rPr>
                <w:rFonts w:ascii="Times New Roman" w:hAnsi="Times New Roman"/>
                <w:sz w:val="28"/>
                <w:szCs w:val="28"/>
              </w:rPr>
              <w:t>99,7</w:t>
            </w:r>
          </w:p>
        </w:tc>
      </w:tr>
      <w:tr w:rsidR="00674B31" w:rsidRPr="007D36C0" w:rsidTr="0087616F">
        <w:trPr>
          <w:trHeight w:val="585"/>
        </w:trPr>
        <w:tc>
          <w:tcPr>
            <w:tcW w:w="2992" w:type="dxa"/>
            <w:tcBorders>
              <w:top w:val="single" w:sz="4" w:space="0" w:color="auto"/>
              <w:left w:val="single" w:sz="4" w:space="0" w:color="auto"/>
              <w:bottom w:val="single" w:sz="4" w:space="0" w:color="auto"/>
              <w:right w:val="nil"/>
            </w:tcBorders>
          </w:tcPr>
          <w:p w:rsidR="00674B31" w:rsidRPr="007D36C0" w:rsidRDefault="00674B31" w:rsidP="00674B31">
            <w:pPr>
              <w:pStyle w:val="ab"/>
              <w:jc w:val="both"/>
              <w:rPr>
                <w:rFonts w:ascii="Times New Roman" w:hAnsi="Times New Roman"/>
                <w:sz w:val="28"/>
                <w:szCs w:val="28"/>
              </w:rPr>
            </w:pPr>
            <w:r w:rsidRPr="007D36C0">
              <w:rPr>
                <w:rFonts w:ascii="Times New Roman" w:hAnsi="Times New Roman"/>
                <w:sz w:val="28"/>
                <w:szCs w:val="28"/>
              </w:rPr>
              <w:t>С 15-24 лет</w:t>
            </w:r>
          </w:p>
        </w:tc>
        <w:tc>
          <w:tcPr>
            <w:tcW w:w="1685" w:type="dxa"/>
            <w:tcBorders>
              <w:top w:val="single" w:sz="4" w:space="0" w:color="auto"/>
              <w:left w:val="single" w:sz="4" w:space="0" w:color="auto"/>
              <w:bottom w:val="single" w:sz="4" w:space="0" w:color="auto"/>
              <w:right w:val="nil"/>
            </w:tcBorders>
          </w:tcPr>
          <w:p w:rsidR="00674B31" w:rsidRPr="007D36C0" w:rsidRDefault="00674B31" w:rsidP="00674B31">
            <w:pPr>
              <w:pStyle w:val="ab"/>
              <w:jc w:val="both"/>
              <w:rPr>
                <w:rFonts w:ascii="Times New Roman" w:hAnsi="Times New Roman"/>
                <w:sz w:val="28"/>
                <w:szCs w:val="28"/>
              </w:rPr>
            </w:pPr>
            <w:r w:rsidRPr="007D36C0">
              <w:rPr>
                <w:rFonts w:ascii="Times New Roman" w:hAnsi="Times New Roman"/>
                <w:sz w:val="28"/>
                <w:szCs w:val="28"/>
              </w:rPr>
              <w:t>2676</w:t>
            </w:r>
          </w:p>
        </w:tc>
        <w:tc>
          <w:tcPr>
            <w:tcW w:w="1268" w:type="dxa"/>
            <w:tcBorders>
              <w:top w:val="single" w:sz="4" w:space="0" w:color="auto"/>
              <w:left w:val="single" w:sz="4" w:space="0" w:color="auto"/>
              <w:bottom w:val="single" w:sz="4" w:space="0" w:color="auto"/>
              <w:right w:val="single" w:sz="4" w:space="0" w:color="auto"/>
            </w:tcBorders>
          </w:tcPr>
          <w:p w:rsidR="00674B31" w:rsidRPr="007D36C0" w:rsidRDefault="00674B31" w:rsidP="00674B31">
            <w:pPr>
              <w:pStyle w:val="ab"/>
              <w:jc w:val="both"/>
              <w:rPr>
                <w:rFonts w:ascii="Times New Roman" w:hAnsi="Times New Roman"/>
                <w:sz w:val="28"/>
                <w:szCs w:val="28"/>
              </w:rPr>
            </w:pPr>
            <w:r w:rsidRPr="007D36C0">
              <w:rPr>
                <w:rFonts w:ascii="Times New Roman" w:hAnsi="Times New Roman"/>
                <w:sz w:val="28"/>
                <w:szCs w:val="28"/>
              </w:rPr>
              <w:t>3007</w:t>
            </w:r>
          </w:p>
        </w:tc>
        <w:tc>
          <w:tcPr>
            <w:tcW w:w="1260" w:type="dxa"/>
            <w:tcBorders>
              <w:top w:val="single" w:sz="4" w:space="0" w:color="auto"/>
              <w:left w:val="nil"/>
              <w:bottom w:val="single" w:sz="4" w:space="0" w:color="auto"/>
              <w:right w:val="single" w:sz="4" w:space="0" w:color="auto"/>
            </w:tcBorders>
          </w:tcPr>
          <w:p w:rsidR="00674B31" w:rsidRPr="007D36C0" w:rsidRDefault="00674B31" w:rsidP="00674B31">
            <w:pPr>
              <w:pStyle w:val="ab"/>
              <w:jc w:val="both"/>
              <w:rPr>
                <w:rFonts w:ascii="Times New Roman" w:hAnsi="Times New Roman"/>
                <w:sz w:val="28"/>
                <w:szCs w:val="28"/>
              </w:rPr>
            </w:pPr>
            <w:r w:rsidRPr="007D36C0">
              <w:rPr>
                <w:rFonts w:ascii="Times New Roman" w:hAnsi="Times New Roman"/>
                <w:sz w:val="28"/>
                <w:szCs w:val="28"/>
              </w:rPr>
              <w:t>2965</w:t>
            </w:r>
          </w:p>
        </w:tc>
        <w:tc>
          <w:tcPr>
            <w:tcW w:w="1349" w:type="dxa"/>
            <w:tcBorders>
              <w:top w:val="single" w:sz="4" w:space="0" w:color="auto"/>
              <w:left w:val="nil"/>
              <w:bottom w:val="single" w:sz="4" w:space="0" w:color="auto"/>
              <w:right w:val="single" w:sz="4" w:space="0" w:color="auto"/>
            </w:tcBorders>
            <w:noWrap/>
            <w:vAlign w:val="bottom"/>
          </w:tcPr>
          <w:p w:rsidR="00674B31" w:rsidRPr="007D36C0" w:rsidRDefault="00674B31" w:rsidP="00674B31">
            <w:pPr>
              <w:pStyle w:val="ab"/>
              <w:jc w:val="both"/>
              <w:rPr>
                <w:rFonts w:ascii="Times New Roman" w:hAnsi="Times New Roman"/>
                <w:sz w:val="28"/>
                <w:szCs w:val="28"/>
              </w:rPr>
            </w:pPr>
            <w:r w:rsidRPr="007D36C0">
              <w:rPr>
                <w:rFonts w:ascii="Times New Roman" w:hAnsi="Times New Roman"/>
                <w:sz w:val="28"/>
                <w:szCs w:val="28"/>
              </w:rPr>
              <w:t>104,2</w:t>
            </w:r>
          </w:p>
        </w:tc>
        <w:tc>
          <w:tcPr>
            <w:tcW w:w="1379" w:type="dxa"/>
            <w:tcBorders>
              <w:top w:val="single" w:sz="4" w:space="0" w:color="auto"/>
              <w:left w:val="nil"/>
              <w:bottom w:val="single" w:sz="4" w:space="0" w:color="auto"/>
              <w:right w:val="single" w:sz="4" w:space="0" w:color="auto"/>
            </w:tcBorders>
            <w:noWrap/>
            <w:vAlign w:val="bottom"/>
          </w:tcPr>
          <w:p w:rsidR="00674B31" w:rsidRPr="007D36C0" w:rsidRDefault="00674B31" w:rsidP="00674B31">
            <w:pPr>
              <w:pStyle w:val="ab"/>
              <w:jc w:val="both"/>
              <w:rPr>
                <w:rFonts w:ascii="Times New Roman" w:hAnsi="Times New Roman"/>
                <w:sz w:val="28"/>
                <w:szCs w:val="28"/>
              </w:rPr>
            </w:pPr>
            <w:r w:rsidRPr="007D36C0">
              <w:rPr>
                <w:rFonts w:ascii="Times New Roman" w:hAnsi="Times New Roman"/>
                <w:sz w:val="28"/>
                <w:szCs w:val="28"/>
              </w:rPr>
              <w:t>110,8</w:t>
            </w:r>
          </w:p>
        </w:tc>
      </w:tr>
      <w:tr w:rsidR="00674B31" w:rsidRPr="007D36C0" w:rsidTr="0087616F">
        <w:trPr>
          <w:trHeight w:val="381"/>
        </w:trPr>
        <w:tc>
          <w:tcPr>
            <w:tcW w:w="2992" w:type="dxa"/>
            <w:tcBorders>
              <w:top w:val="single" w:sz="4" w:space="0" w:color="auto"/>
              <w:left w:val="single" w:sz="8" w:space="0" w:color="auto"/>
              <w:bottom w:val="single" w:sz="4" w:space="0" w:color="auto"/>
              <w:right w:val="nil"/>
            </w:tcBorders>
          </w:tcPr>
          <w:p w:rsidR="00674B31" w:rsidRPr="007D36C0" w:rsidRDefault="00674B31" w:rsidP="00674B31">
            <w:pPr>
              <w:pStyle w:val="ab"/>
              <w:jc w:val="both"/>
              <w:rPr>
                <w:rFonts w:ascii="Times New Roman" w:hAnsi="Times New Roman"/>
                <w:sz w:val="28"/>
                <w:szCs w:val="28"/>
              </w:rPr>
            </w:pPr>
            <w:r w:rsidRPr="007D36C0">
              <w:rPr>
                <w:rFonts w:ascii="Times New Roman" w:hAnsi="Times New Roman"/>
                <w:sz w:val="28"/>
                <w:szCs w:val="28"/>
              </w:rPr>
              <w:t>Всего посещений:</w:t>
            </w:r>
          </w:p>
        </w:tc>
        <w:tc>
          <w:tcPr>
            <w:tcW w:w="1685" w:type="dxa"/>
            <w:tcBorders>
              <w:top w:val="single" w:sz="4" w:space="0" w:color="auto"/>
              <w:left w:val="single" w:sz="4" w:space="0" w:color="auto"/>
              <w:bottom w:val="single" w:sz="4" w:space="0" w:color="auto"/>
              <w:right w:val="nil"/>
            </w:tcBorders>
          </w:tcPr>
          <w:p w:rsidR="00674B31" w:rsidRPr="007D36C0" w:rsidRDefault="00674B31" w:rsidP="00674B31">
            <w:pPr>
              <w:pStyle w:val="ab"/>
              <w:jc w:val="both"/>
              <w:rPr>
                <w:rFonts w:ascii="Times New Roman" w:hAnsi="Times New Roman"/>
                <w:sz w:val="28"/>
                <w:szCs w:val="28"/>
              </w:rPr>
            </w:pPr>
            <w:r w:rsidRPr="007D36C0">
              <w:rPr>
                <w:rFonts w:ascii="Times New Roman" w:hAnsi="Times New Roman"/>
                <w:sz w:val="28"/>
                <w:szCs w:val="28"/>
              </w:rPr>
              <w:t>168683</w:t>
            </w:r>
          </w:p>
        </w:tc>
        <w:tc>
          <w:tcPr>
            <w:tcW w:w="1268" w:type="dxa"/>
            <w:tcBorders>
              <w:top w:val="single" w:sz="4" w:space="0" w:color="auto"/>
              <w:left w:val="single" w:sz="4" w:space="0" w:color="auto"/>
              <w:bottom w:val="single" w:sz="4" w:space="0" w:color="auto"/>
              <w:right w:val="nil"/>
            </w:tcBorders>
          </w:tcPr>
          <w:p w:rsidR="00674B31" w:rsidRPr="007D36C0" w:rsidRDefault="00674B31" w:rsidP="00674B31">
            <w:pPr>
              <w:pStyle w:val="ab"/>
              <w:jc w:val="both"/>
              <w:rPr>
                <w:rFonts w:ascii="Times New Roman" w:hAnsi="Times New Roman"/>
                <w:sz w:val="28"/>
                <w:szCs w:val="28"/>
              </w:rPr>
            </w:pPr>
            <w:r w:rsidRPr="007D36C0">
              <w:rPr>
                <w:rFonts w:ascii="Times New Roman" w:hAnsi="Times New Roman"/>
                <w:sz w:val="28"/>
                <w:szCs w:val="28"/>
              </w:rPr>
              <w:t>169791</w:t>
            </w:r>
          </w:p>
        </w:tc>
        <w:tc>
          <w:tcPr>
            <w:tcW w:w="1260" w:type="dxa"/>
            <w:tcBorders>
              <w:top w:val="single" w:sz="4" w:space="0" w:color="auto"/>
              <w:left w:val="single" w:sz="4" w:space="0" w:color="auto"/>
              <w:bottom w:val="single" w:sz="4" w:space="0" w:color="auto"/>
              <w:right w:val="single" w:sz="4" w:space="0" w:color="auto"/>
            </w:tcBorders>
          </w:tcPr>
          <w:p w:rsidR="00674B31" w:rsidRPr="007D36C0" w:rsidRDefault="00674B31" w:rsidP="00674B31">
            <w:pPr>
              <w:pStyle w:val="ab"/>
              <w:jc w:val="both"/>
              <w:rPr>
                <w:rFonts w:ascii="Times New Roman" w:hAnsi="Times New Roman"/>
                <w:sz w:val="28"/>
                <w:szCs w:val="28"/>
              </w:rPr>
            </w:pPr>
            <w:r w:rsidRPr="007D36C0">
              <w:rPr>
                <w:rFonts w:ascii="Times New Roman" w:hAnsi="Times New Roman"/>
                <w:sz w:val="28"/>
                <w:szCs w:val="28"/>
              </w:rPr>
              <w:t>170877</w:t>
            </w:r>
          </w:p>
        </w:tc>
        <w:tc>
          <w:tcPr>
            <w:tcW w:w="1349" w:type="dxa"/>
            <w:tcBorders>
              <w:top w:val="nil"/>
              <w:left w:val="nil"/>
              <w:bottom w:val="single" w:sz="4" w:space="0" w:color="auto"/>
              <w:right w:val="single" w:sz="4" w:space="0" w:color="auto"/>
            </w:tcBorders>
            <w:noWrap/>
          </w:tcPr>
          <w:p w:rsidR="00674B31" w:rsidRPr="007D36C0" w:rsidRDefault="00674B31" w:rsidP="00674B31">
            <w:pPr>
              <w:pStyle w:val="ab"/>
              <w:jc w:val="both"/>
              <w:rPr>
                <w:rFonts w:ascii="Times New Roman" w:hAnsi="Times New Roman"/>
                <w:sz w:val="28"/>
                <w:szCs w:val="28"/>
              </w:rPr>
            </w:pPr>
            <w:r w:rsidRPr="007D36C0">
              <w:rPr>
                <w:rFonts w:ascii="Times New Roman" w:hAnsi="Times New Roman"/>
                <w:sz w:val="28"/>
                <w:szCs w:val="28"/>
              </w:rPr>
              <w:t>100,7</w:t>
            </w:r>
          </w:p>
        </w:tc>
        <w:tc>
          <w:tcPr>
            <w:tcW w:w="1379" w:type="dxa"/>
            <w:tcBorders>
              <w:top w:val="single" w:sz="4" w:space="0" w:color="auto"/>
              <w:left w:val="nil"/>
              <w:bottom w:val="single" w:sz="4" w:space="0" w:color="auto"/>
              <w:right w:val="single" w:sz="8" w:space="0" w:color="auto"/>
            </w:tcBorders>
            <w:noWrap/>
          </w:tcPr>
          <w:p w:rsidR="00674B31" w:rsidRPr="007D36C0" w:rsidRDefault="00674B31" w:rsidP="00674B31">
            <w:pPr>
              <w:pStyle w:val="ab"/>
              <w:jc w:val="both"/>
              <w:rPr>
                <w:rFonts w:ascii="Times New Roman" w:hAnsi="Times New Roman"/>
                <w:sz w:val="28"/>
                <w:szCs w:val="28"/>
              </w:rPr>
            </w:pPr>
            <w:r w:rsidRPr="007D36C0">
              <w:rPr>
                <w:rFonts w:ascii="Times New Roman" w:hAnsi="Times New Roman"/>
                <w:sz w:val="28"/>
                <w:szCs w:val="28"/>
              </w:rPr>
              <w:t>101,3</w:t>
            </w:r>
          </w:p>
        </w:tc>
      </w:tr>
      <w:tr w:rsidR="00674B31" w:rsidRPr="007D36C0" w:rsidTr="0087616F">
        <w:trPr>
          <w:trHeight w:val="945"/>
        </w:trPr>
        <w:tc>
          <w:tcPr>
            <w:tcW w:w="2992" w:type="dxa"/>
            <w:tcBorders>
              <w:top w:val="single" w:sz="4" w:space="0" w:color="auto"/>
              <w:left w:val="single" w:sz="8" w:space="0" w:color="auto"/>
              <w:bottom w:val="single" w:sz="4" w:space="0" w:color="auto"/>
              <w:right w:val="nil"/>
            </w:tcBorders>
          </w:tcPr>
          <w:p w:rsidR="00674B31" w:rsidRPr="007D36C0" w:rsidRDefault="00674B31" w:rsidP="00674B31">
            <w:pPr>
              <w:pStyle w:val="ab"/>
              <w:jc w:val="both"/>
              <w:rPr>
                <w:rFonts w:ascii="Times New Roman" w:hAnsi="Times New Roman"/>
                <w:sz w:val="28"/>
                <w:szCs w:val="28"/>
              </w:rPr>
            </w:pPr>
            <w:r w:rsidRPr="007D36C0">
              <w:rPr>
                <w:rFonts w:ascii="Times New Roman" w:hAnsi="Times New Roman"/>
                <w:sz w:val="28"/>
                <w:szCs w:val="28"/>
              </w:rPr>
              <w:t>из них массовые мероприятия</w:t>
            </w:r>
          </w:p>
        </w:tc>
        <w:tc>
          <w:tcPr>
            <w:tcW w:w="1685" w:type="dxa"/>
            <w:tcBorders>
              <w:top w:val="single" w:sz="4" w:space="0" w:color="auto"/>
              <w:left w:val="single" w:sz="4" w:space="0" w:color="auto"/>
              <w:bottom w:val="single" w:sz="4" w:space="0" w:color="auto"/>
              <w:right w:val="nil"/>
            </w:tcBorders>
          </w:tcPr>
          <w:p w:rsidR="00674B31" w:rsidRPr="007D36C0" w:rsidRDefault="00674B31" w:rsidP="00674B31">
            <w:pPr>
              <w:pStyle w:val="ab"/>
              <w:jc w:val="both"/>
              <w:rPr>
                <w:rFonts w:ascii="Times New Roman" w:hAnsi="Times New Roman"/>
                <w:sz w:val="28"/>
                <w:szCs w:val="28"/>
              </w:rPr>
            </w:pPr>
            <w:r w:rsidRPr="007D36C0">
              <w:rPr>
                <w:rFonts w:ascii="Times New Roman" w:hAnsi="Times New Roman"/>
                <w:sz w:val="28"/>
                <w:szCs w:val="28"/>
              </w:rPr>
              <w:t>28339</w:t>
            </w:r>
          </w:p>
        </w:tc>
        <w:tc>
          <w:tcPr>
            <w:tcW w:w="1268" w:type="dxa"/>
            <w:tcBorders>
              <w:top w:val="single" w:sz="4" w:space="0" w:color="auto"/>
              <w:left w:val="single" w:sz="4" w:space="0" w:color="auto"/>
              <w:bottom w:val="single" w:sz="4" w:space="0" w:color="auto"/>
              <w:right w:val="nil"/>
            </w:tcBorders>
          </w:tcPr>
          <w:p w:rsidR="00674B31" w:rsidRPr="007D36C0" w:rsidRDefault="00674B31" w:rsidP="00674B31">
            <w:pPr>
              <w:pStyle w:val="ab"/>
              <w:jc w:val="both"/>
              <w:rPr>
                <w:rFonts w:ascii="Times New Roman" w:hAnsi="Times New Roman"/>
                <w:sz w:val="28"/>
                <w:szCs w:val="28"/>
              </w:rPr>
            </w:pPr>
            <w:r w:rsidRPr="007D36C0">
              <w:rPr>
                <w:rFonts w:ascii="Times New Roman" w:hAnsi="Times New Roman"/>
                <w:sz w:val="28"/>
                <w:szCs w:val="28"/>
              </w:rPr>
              <w:t>31688</w:t>
            </w:r>
          </w:p>
        </w:tc>
        <w:tc>
          <w:tcPr>
            <w:tcW w:w="1260" w:type="dxa"/>
            <w:tcBorders>
              <w:top w:val="single" w:sz="4" w:space="0" w:color="auto"/>
              <w:left w:val="single" w:sz="4" w:space="0" w:color="auto"/>
              <w:bottom w:val="single" w:sz="4" w:space="0" w:color="auto"/>
              <w:right w:val="single" w:sz="4" w:space="0" w:color="auto"/>
            </w:tcBorders>
            <w:vAlign w:val="center"/>
          </w:tcPr>
          <w:p w:rsidR="00674B31" w:rsidRPr="007D36C0" w:rsidRDefault="00674B31" w:rsidP="00674B31">
            <w:pPr>
              <w:pStyle w:val="ab"/>
              <w:jc w:val="both"/>
              <w:rPr>
                <w:rFonts w:ascii="Times New Roman" w:hAnsi="Times New Roman"/>
                <w:sz w:val="28"/>
                <w:szCs w:val="28"/>
              </w:rPr>
            </w:pPr>
            <w:r w:rsidRPr="007D36C0">
              <w:rPr>
                <w:rFonts w:ascii="Times New Roman" w:hAnsi="Times New Roman"/>
                <w:sz w:val="28"/>
                <w:szCs w:val="28"/>
              </w:rPr>
              <w:t>32369</w:t>
            </w:r>
          </w:p>
        </w:tc>
        <w:tc>
          <w:tcPr>
            <w:tcW w:w="1349" w:type="dxa"/>
            <w:tcBorders>
              <w:top w:val="single" w:sz="4" w:space="0" w:color="auto"/>
              <w:left w:val="nil"/>
              <w:bottom w:val="single" w:sz="4" w:space="0" w:color="auto"/>
              <w:right w:val="single" w:sz="4" w:space="0" w:color="auto"/>
            </w:tcBorders>
            <w:noWrap/>
            <w:vAlign w:val="bottom"/>
          </w:tcPr>
          <w:p w:rsidR="00674B31" w:rsidRPr="007D36C0" w:rsidRDefault="00674B31" w:rsidP="00674B31">
            <w:pPr>
              <w:pStyle w:val="ab"/>
              <w:jc w:val="both"/>
              <w:rPr>
                <w:rFonts w:ascii="Times New Roman" w:hAnsi="Times New Roman"/>
                <w:sz w:val="28"/>
                <w:szCs w:val="28"/>
              </w:rPr>
            </w:pPr>
            <w:r w:rsidRPr="007D36C0">
              <w:rPr>
                <w:rFonts w:ascii="Times New Roman" w:hAnsi="Times New Roman"/>
                <w:sz w:val="28"/>
                <w:szCs w:val="28"/>
              </w:rPr>
              <w:t>111,8</w:t>
            </w:r>
          </w:p>
        </w:tc>
        <w:tc>
          <w:tcPr>
            <w:tcW w:w="1379" w:type="dxa"/>
            <w:tcBorders>
              <w:top w:val="single" w:sz="4" w:space="0" w:color="auto"/>
              <w:left w:val="nil"/>
              <w:bottom w:val="single" w:sz="4" w:space="0" w:color="auto"/>
              <w:right w:val="single" w:sz="8" w:space="0" w:color="auto"/>
            </w:tcBorders>
            <w:noWrap/>
            <w:vAlign w:val="bottom"/>
          </w:tcPr>
          <w:p w:rsidR="00674B31" w:rsidRPr="007D36C0" w:rsidRDefault="00674B31" w:rsidP="00674B31">
            <w:pPr>
              <w:pStyle w:val="ab"/>
              <w:jc w:val="both"/>
              <w:rPr>
                <w:rFonts w:ascii="Times New Roman" w:hAnsi="Times New Roman"/>
                <w:sz w:val="28"/>
                <w:szCs w:val="28"/>
              </w:rPr>
            </w:pPr>
            <w:r w:rsidRPr="007D36C0">
              <w:rPr>
                <w:rFonts w:ascii="Times New Roman" w:hAnsi="Times New Roman"/>
                <w:sz w:val="28"/>
                <w:szCs w:val="28"/>
              </w:rPr>
              <w:t>114,2</w:t>
            </w:r>
          </w:p>
        </w:tc>
      </w:tr>
      <w:tr w:rsidR="00674B31" w:rsidRPr="007D36C0" w:rsidTr="0087616F">
        <w:trPr>
          <w:trHeight w:val="422"/>
        </w:trPr>
        <w:tc>
          <w:tcPr>
            <w:tcW w:w="2992" w:type="dxa"/>
            <w:tcBorders>
              <w:top w:val="single" w:sz="4" w:space="0" w:color="auto"/>
              <w:left w:val="single" w:sz="4" w:space="0" w:color="auto"/>
              <w:bottom w:val="single" w:sz="4" w:space="0" w:color="auto"/>
              <w:right w:val="nil"/>
            </w:tcBorders>
          </w:tcPr>
          <w:p w:rsidR="00674B31" w:rsidRPr="007D36C0" w:rsidRDefault="00674B31" w:rsidP="00674B31">
            <w:pPr>
              <w:pStyle w:val="ab"/>
              <w:jc w:val="both"/>
              <w:rPr>
                <w:rFonts w:ascii="Times New Roman" w:hAnsi="Times New Roman"/>
                <w:sz w:val="28"/>
                <w:szCs w:val="28"/>
              </w:rPr>
            </w:pPr>
            <w:r w:rsidRPr="007D36C0">
              <w:rPr>
                <w:rFonts w:ascii="Times New Roman" w:hAnsi="Times New Roman"/>
                <w:sz w:val="28"/>
                <w:szCs w:val="28"/>
              </w:rPr>
              <w:t>Всего книговыдач</w:t>
            </w:r>
          </w:p>
        </w:tc>
        <w:tc>
          <w:tcPr>
            <w:tcW w:w="1685" w:type="dxa"/>
            <w:tcBorders>
              <w:top w:val="single" w:sz="4" w:space="0" w:color="auto"/>
              <w:left w:val="single" w:sz="4" w:space="0" w:color="auto"/>
              <w:bottom w:val="single" w:sz="4" w:space="0" w:color="auto"/>
              <w:right w:val="nil"/>
            </w:tcBorders>
          </w:tcPr>
          <w:p w:rsidR="00674B31" w:rsidRPr="007D36C0" w:rsidRDefault="00674B31" w:rsidP="00674B31">
            <w:pPr>
              <w:pStyle w:val="ab"/>
              <w:jc w:val="both"/>
              <w:rPr>
                <w:rFonts w:ascii="Times New Roman" w:hAnsi="Times New Roman"/>
                <w:sz w:val="28"/>
                <w:szCs w:val="28"/>
              </w:rPr>
            </w:pPr>
            <w:r w:rsidRPr="007D36C0">
              <w:rPr>
                <w:rFonts w:ascii="Times New Roman" w:hAnsi="Times New Roman"/>
                <w:sz w:val="28"/>
                <w:szCs w:val="28"/>
              </w:rPr>
              <w:t>378062</w:t>
            </w:r>
          </w:p>
        </w:tc>
        <w:tc>
          <w:tcPr>
            <w:tcW w:w="1268" w:type="dxa"/>
            <w:tcBorders>
              <w:top w:val="single" w:sz="4" w:space="0" w:color="auto"/>
              <w:left w:val="single" w:sz="4" w:space="0" w:color="auto"/>
              <w:bottom w:val="single" w:sz="4" w:space="0" w:color="auto"/>
              <w:right w:val="single" w:sz="4" w:space="0" w:color="auto"/>
            </w:tcBorders>
          </w:tcPr>
          <w:p w:rsidR="00674B31" w:rsidRPr="007D36C0" w:rsidRDefault="00674B31" w:rsidP="00674B31">
            <w:pPr>
              <w:pStyle w:val="ab"/>
              <w:jc w:val="both"/>
              <w:rPr>
                <w:rFonts w:ascii="Times New Roman" w:hAnsi="Times New Roman"/>
                <w:sz w:val="28"/>
                <w:szCs w:val="28"/>
              </w:rPr>
            </w:pPr>
            <w:r w:rsidRPr="007D36C0">
              <w:rPr>
                <w:rFonts w:ascii="Times New Roman" w:hAnsi="Times New Roman"/>
                <w:sz w:val="28"/>
                <w:szCs w:val="28"/>
              </w:rPr>
              <w:t>378062</w:t>
            </w:r>
          </w:p>
        </w:tc>
        <w:tc>
          <w:tcPr>
            <w:tcW w:w="1260" w:type="dxa"/>
            <w:tcBorders>
              <w:top w:val="single" w:sz="4" w:space="0" w:color="auto"/>
              <w:left w:val="nil"/>
              <w:bottom w:val="single" w:sz="4" w:space="0" w:color="auto"/>
              <w:right w:val="single" w:sz="4" w:space="0" w:color="auto"/>
            </w:tcBorders>
          </w:tcPr>
          <w:p w:rsidR="00674B31" w:rsidRPr="007D36C0" w:rsidRDefault="00674B31" w:rsidP="00674B31">
            <w:pPr>
              <w:pStyle w:val="ab"/>
              <w:jc w:val="both"/>
              <w:rPr>
                <w:rFonts w:ascii="Times New Roman" w:hAnsi="Times New Roman"/>
                <w:sz w:val="28"/>
                <w:szCs w:val="28"/>
              </w:rPr>
            </w:pPr>
            <w:r w:rsidRPr="007D36C0">
              <w:rPr>
                <w:rFonts w:ascii="Times New Roman" w:hAnsi="Times New Roman"/>
                <w:sz w:val="28"/>
                <w:szCs w:val="28"/>
              </w:rPr>
              <w:t>378067</w:t>
            </w:r>
          </w:p>
        </w:tc>
        <w:tc>
          <w:tcPr>
            <w:tcW w:w="1349" w:type="dxa"/>
            <w:tcBorders>
              <w:top w:val="single" w:sz="4" w:space="0" w:color="auto"/>
              <w:left w:val="nil"/>
              <w:bottom w:val="single" w:sz="4" w:space="0" w:color="auto"/>
              <w:right w:val="single" w:sz="4" w:space="0" w:color="auto"/>
            </w:tcBorders>
            <w:noWrap/>
          </w:tcPr>
          <w:p w:rsidR="00674B31" w:rsidRPr="007D36C0" w:rsidRDefault="00674B31" w:rsidP="00674B31">
            <w:pPr>
              <w:pStyle w:val="ab"/>
              <w:jc w:val="both"/>
              <w:rPr>
                <w:rFonts w:ascii="Times New Roman" w:hAnsi="Times New Roman"/>
                <w:sz w:val="28"/>
                <w:szCs w:val="28"/>
              </w:rPr>
            </w:pPr>
            <w:r w:rsidRPr="007D36C0">
              <w:rPr>
                <w:rFonts w:ascii="Times New Roman" w:hAnsi="Times New Roman"/>
                <w:sz w:val="28"/>
                <w:szCs w:val="28"/>
              </w:rPr>
              <w:t>100,0</w:t>
            </w:r>
          </w:p>
        </w:tc>
        <w:tc>
          <w:tcPr>
            <w:tcW w:w="1379" w:type="dxa"/>
            <w:tcBorders>
              <w:top w:val="single" w:sz="4" w:space="0" w:color="auto"/>
              <w:left w:val="nil"/>
              <w:bottom w:val="single" w:sz="4" w:space="0" w:color="auto"/>
              <w:right w:val="single" w:sz="4" w:space="0" w:color="auto"/>
            </w:tcBorders>
            <w:noWrap/>
            <w:vAlign w:val="bottom"/>
          </w:tcPr>
          <w:p w:rsidR="00674B31" w:rsidRPr="007D36C0" w:rsidRDefault="00674B31" w:rsidP="00674B31">
            <w:pPr>
              <w:pStyle w:val="ab"/>
              <w:jc w:val="both"/>
              <w:rPr>
                <w:rFonts w:ascii="Times New Roman" w:hAnsi="Times New Roman"/>
                <w:sz w:val="28"/>
                <w:szCs w:val="28"/>
              </w:rPr>
            </w:pPr>
            <w:r w:rsidRPr="007D36C0">
              <w:rPr>
                <w:rFonts w:ascii="Times New Roman" w:hAnsi="Times New Roman"/>
                <w:sz w:val="28"/>
                <w:szCs w:val="28"/>
              </w:rPr>
              <w:t>100,0</w:t>
            </w:r>
          </w:p>
        </w:tc>
      </w:tr>
    </w:tbl>
    <w:p w:rsidR="00674B31" w:rsidRPr="007D36C0" w:rsidRDefault="00674B31" w:rsidP="00674B31">
      <w:pPr>
        <w:pStyle w:val="ab"/>
        <w:spacing w:line="360" w:lineRule="auto"/>
        <w:jc w:val="both"/>
        <w:rPr>
          <w:rFonts w:ascii="Times New Roman" w:hAnsi="Times New Roman"/>
          <w:sz w:val="28"/>
          <w:szCs w:val="28"/>
        </w:rPr>
      </w:pP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 xml:space="preserve">В сельских поселениях наблюдается стабильность посещений читателями библиотек. </w:t>
      </w:r>
    </w:p>
    <w:p w:rsidR="00674B31" w:rsidRPr="007D36C0" w:rsidRDefault="00674B31" w:rsidP="00674B31">
      <w:pPr>
        <w:pStyle w:val="ab"/>
        <w:spacing w:line="360" w:lineRule="auto"/>
        <w:jc w:val="both"/>
        <w:rPr>
          <w:rFonts w:ascii="Times New Roman" w:eastAsia="Arial Unicode MS" w:hAnsi="Times New Roman"/>
          <w:sz w:val="28"/>
          <w:szCs w:val="28"/>
        </w:rPr>
      </w:pPr>
      <w:r w:rsidRPr="007D36C0">
        <w:rPr>
          <w:rFonts w:ascii="Times New Roman" w:eastAsia="Arial Unicode MS" w:hAnsi="Times New Roman"/>
          <w:sz w:val="28"/>
          <w:szCs w:val="28"/>
        </w:rPr>
        <w:t xml:space="preserve">        Финансирование комплектования библиотек района в 2012 году осуществлялось за счет краевых средств по  целевой программе «Культура Кубани», было получено 260 экземпляров на сумму 73 тыс. За счет бюджета поселения было приобретено 359 экземпляров на сумму73 тыс. руб. </w:t>
      </w:r>
    </w:p>
    <w:p w:rsidR="00674B31" w:rsidRPr="007D36C0" w:rsidRDefault="00674B31" w:rsidP="00674B31">
      <w:pPr>
        <w:pStyle w:val="ab"/>
        <w:spacing w:line="360" w:lineRule="auto"/>
        <w:jc w:val="both"/>
        <w:rPr>
          <w:rFonts w:ascii="Times New Roman" w:eastAsia="Arial Unicode MS" w:hAnsi="Times New Roman"/>
          <w:sz w:val="28"/>
          <w:szCs w:val="28"/>
        </w:rPr>
      </w:pPr>
      <w:r w:rsidRPr="007D36C0">
        <w:rPr>
          <w:rFonts w:ascii="Times New Roman" w:eastAsia="Arial Unicode MS" w:hAnsi="Times New Roman"/>
          <w:sz w:val="28"/>
          <w:szCs w:val="28"/>
        </w:rPr>
        <w:t xml:space="preserve">Кроме  долгосрочной целевой программы «Культура Кубани» на 2012-2014гг. комплектование библиотек осуществлялось: </w:t>
      </w:r>
    </w:p>
    <w:p w:rsidR="00674B31" w:rsidRPr="007D36C0" w:rsidRDefault="00674B31" w:rsidP="00674B31">
      <w:pPr>
        <w:pStyle w:val="ab"/>
        <w:spacing w:line="360" w:lineRule="auto"/>
        <w:jc w:val="both"/>
        <w:rPr>
          <w:rFonts w:ascii="Times New Roman" w:eastAsia="Arial Unicode MS" w:hAnsi="Times New Roman"/>
          <w:sz w:val="28"/>
          <w:szCs w:val="28"/>
        </w:rPr>
      </w:pPr>
      <w:r w:rsidRPr="007D36C0">
        <w:rPr>
          <w:rFonts w:ascii="Times New Roman" w:eastAsia="Arial Unicode MS" w:hAnsi="Times New Roman"/>
          <w:sz w:val="28"/>
          <w:szCs w:val="28"/>
        </w:rPr>
        <w:t>-в Вольненском сельском поселении – 323 экз.на сумму40000 руб.;</w:t>
      </w:r>
    </w:p>
    <w:p w:rsidR="00674B31" w:rsidRPr="007D36C0" w:rsidRDefault="00674B31" w:rsidP="00674B31">
      <w:pPr>
        <w:pStyle w:val="ab"/>
        <w:spacing w:line="360" w:lineRule="auto"/>
        <w:jc w:val="both"/>
        <w:rPr>
          <w:rFonts w:ascii="Times New Roman" w:eastAsia="Arial Unicode MS" w:hAnsi="Times New Roman"/>
          <w:sz w:val="28"/>
          <w:szCs w:val="28"/>
        </w:rPr>
      </w:pPr>
      <w:r w:rsidRPr="007D36C0">
        <w:rPr>
          <w:rFonts w:ascii="Times New Roman" w:eastAsia="Arial Unicode MS" w:hAnsi="Times New Roman"/>
          <w:sz w:val="28"/>
          <w:szCs w:val="28"/>
        </w:rPr>
        <w:t>-в Успенском сельском поселении – 1589 экз. на сумму167171 руб.</w:t>
      </w:r>
    </w:p>
    <w:p w:rsidR="00674B31" w:rsidRPr="007D36C0" w:rsidRDefault="00674B31" w:rsidP="00674B31">
      <w:pPr>
        <w:pStyle w:val="ab"/>
        <w:spacing w:line="360" w:lineRule="auto"/>
        <w:jc w:val="both"/>
        <w:rPr>
          <w:rFonts w:ascii="Times New Roman" w:eastAsia="Arial Unicode MS" w:hAnsi="Times New Roman"/>
          <w:sz w:val="28"/>
          <w:szCs w:val="28"/>
        </w:rPr>
      </w:pPr>
      <w:r w:rsidRPr="007D36C0">
        <w:rPr>
          <w:rFonts w:ascii="Times New Roman" w:eastAsia="Arial Unicode MS" w:hAnsi="Times New Roman"/>
          <w:sz w:val="28"/>
          <w:szCs w:val="28"/>
        </w:rPr>
        <w:t xml:space="preserve">Библиотеки Успенского района серьезно отнеслись к решению вопроса по информатизации библиотек. За счет участия в целевых программах «Культура Кубани» и «Электронная Кубань» значительно пополнился их компьютерный </w:t>
      </w:r>
      <w:r w:rsidRPr="007D36C0">
        <w:rPr>
          <w:rFonts w:ascii="Times New Roman" w:eastAsia="Arial Unicode MS" w:hAnsi="Times New Roman"/>
          <w:sz w:val="28"/>
          <w:szCs w:val="28"/>
        </w:rPr>
        <w:lastRenderedPageBreak/>
        <w:t>парк, в 2009 году 8 библиотек приобрели рабочие станции и программное обеспечение за счет департамента культуры Краснодарского края.</w:t>
      </w:r>
    </w:p>
    <w:p w:rsidR="00674B31" w:rsidRPr="007D36C0" w:rsidRDefault="00674B31" w:rsidP="00674B31">
      <w:pPr>
        <w:pStyle w:val="ab"/>
        <w:spacing w:line="360" w:lineRule="auto"/>
        <w:jc w:val="both"/>
        <w:rPr>
          <w:rFonts w:ascii="Times New Roman" w:eastAsia="Arial Unicode MS" w:hAnsi="Times New Roman"/>
          <w:sz w:val="28"/>
          <w:szCs w:val="28"/>
        </w:rPr>
      </w:pPr>
      <w:r w:rsidRPr="007D36C0">
        <w:rPr>
          <w:rFonts w:ascii="Times New Roman" w:hAnsi="Times New Roman"/>
          <w:sz w:val="28"/>
          <w:szCs w:val="28"/>
        </w:rPr>
        <w:tab/>
      </w:r>
      <w:r w:rsidRPr="007D36C0">
        <w:rPr>
          <w:rFonts w:ascii="Times New Roman" w:eastAsia="Arial Unicode MS" w:hAnsi="Times New Roman"/>
          <w:sz w:val="28"/>
          <w:szCs w:val="28"/>
        </w:rPr>
        <w:t>В обслуживании населения библиотеки поселений используют традиционные и новейшие информационные технологии. Комплектование и обработка новых поступлений осуществляется с помощью программы АС Библиотека - 3, формируется электронный каталог.</w:t>
      </w:r>
      <w:r w:rsidRPr="007D36C0">
        <w:rPr>
          <w:rFonts w:ascii="Times New Roman" w:hAnsi="Times New Roman"/>
          <w:sz w:val="28"/>
          <w:szCs w:val="28"/>
        </w:rPr>
        <w:t xml:space="preserve"> На 01.01.2013 года в 18 поселенческих  и 1 Межпоселенческой библиотеке работает 28 рабочих станций, 8 библиотек (МБУК «МЦБ», Вольненская ПБ, Успенская ПБ и все ее филиалы, Успенская ПДБ, Убеженская ПБ) имеют доступ в Интернет, все эти библиотеки подключены  по технологии </w:t>
      </w:r>
      <w:r w:rsidRPr="007D36C0">
        <w:rPr>
          <w:rFonts w:ascii="Times New Roman" w:hAnsi="Times New Roman"/>
          <w:sz w:val="28"/>
          <w:szCs w:val="28"/>
          <w:lang w:val="en-US"/>
        </w:rPr>
        <w:t>ADSL</w:t>
      </w:r>
      <w:r w:rsidRPr="007D36C0">
        <w:rPr>
          <w:rFonts w:ascii="Times New Roman" w:hAnsi="Times New Roman"/>
          <w:sz w:val="28"/>
          <w:szCs w:val="28"/>
        </w:rPr>
        <w:t xml:space="preserve">. Две библиотеки МБУК «МЦБ» и Успенская ПБ имеют локальные сети. Все из перечисленных  библиотек имеют электронную почту и активно ее используют в работе.  Работа поселенческих библиотек освещается на страницах сайта МБУК «МЦБ» </w:t>
      </w:r>
      <w:hyperlink r:id="rId16" w:history="1">
        <w:r w:rsidRPr="007D36C0">
          <w:rPr>
            <w:rStyle w:val="afe"/>
            <w:rFonts w:ascii="Times New Roman" w:hAnsi="Times New Roman"/>
            <w:sz w:val="28"/>
            <w:szCs w:val="28"/>
          </w:rPr>
          <w:t>biblio-usp.wmsite.ru</w:t>
        </w:r>
      </w:hyperlink>
      <w:r w:rsidRPr="007D36C0">
        <w:rPr>
          <w:rFonts w:ascii="Times New Roman" w:hAnsi="Times New Roman"/>
          <w:sz w:val="28"/>
          <w:szCs w:val="28"/>
        </w:rPr>
        <w:t>. Собственные электронные базы поселенческих библиотек МО Успенский район на 01.01.2013 года составили 146,52 т. Всего в районе среди поселенческих библиотек не компьютеризированными остаются СБ с. Новоурупского Трехсельского сельского поселения, СБ х. Державного Убеженского сельского поселения и СБ п. Заречного Вольненского сельского поселения.</w:t>
      </w:r>
      <w:r w:rsidRPr="007D36C0">
        <w:rPr>
          <w:rFonts w:ascii="Times New Roman" w:eastAsia="Arial Unicode MS" w:hAnsi="Times New Roman"/>
          <w:sz w:val="28"/>
          <w:szCs w:val="28"/>
        </w:rPr>
        <w:t xml:space="preserve"> </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eastAsia="Arial Unicode MS" w:hAnsi="Times New Roman"/>
          <w:sz w:val="28"/>
          <w:szCs w:val="28"/>
        </w:rPr>
        <w:t>В муниципальном образовании</w:t>
      </w:r>
      <w:r w:rsidRPr="007D36C0">
        <w:rPr>
          <w:rFonts w:ascii="Times New Roman" w:hAnsi="Times New Roman"/>
          <w:bCs/>
          <w:sz w:val="28"/>
          <w:szCs w:val="28"/>
        </w:rPr>
        <w:t xml:space="preserve"> Успенский район одна </w:t>
      </w:r>
      <w:r w:rsidRPr="007D36C0">
        <w:rPr>
          <w:rFonts w:ascii="Times New Roman" w:hAnsi="Times New Roman"/>
          <w:sz w:val="28"/>
          <w:szCs w:val="28"/>
          <w:lang w:eastAsia="ar-SA"/>
        </w:rPr>
        <w:t xml:space="preserve">детская школа искусств  которая осуществляет </w:t>
      </w:r>
      <w:r w:rsidRPr="007D36C0">
        <w:rPr>
          <w:rFonts w:ascii="Times New Roman" w:hAnsi="Times New Roman"/>
          <w:sz w:val="28"/>
          <w:szCs w:val="28"/>
        </w:rPr>
        <w:t>образовательную деятельность по образовательным  программам  дополнительного образования детей художественно-эстетической направленности и дополнительным предпрофессиональным общеобразовательным программам в области искусств, в соответствии с лицензией на ведение образовательной деятельности.</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bCs/>
          <w:sz w:val="28"/>
          <w:szCs w:val="28"/>
        </w:rPr>
        <w:t xml:space="preserve">Одна из проблем  по детской школе искусств остается, как и в прошлом  году  это  - охват эстетическим образованием. </w:t>
      </w:r>
      <w:r w:rsidRPr="007D36C0">
        <w:rPr>
          <w:rFonts w:ascii="Times New Roman" w:hAnsi="Times New Roman"/>
          <w:sz w:val="28"/>
          <w:szCs w:val="28"/>
        </w:rPr>
        <w:t>Охват дополнительным образованием в сфере культуры и искусства по дополнительному образованию в сфере культуры  составляет  9,7% ,</w:t>
      </w:r>
      <w:r w:rsidRPr="007D36C0">
        <w:rPr>
          <w:rFonts w:ascii="Times New Roman" w:hAnsi="Times New Roman"/>
          <w:bCs/>
          <w:sz w:val="28"/>
          <w:szCs w:val="28"/>
        </w:rPr>
        <w:t xml:space="preserve"> что ниже среднекраевого показателя (Краевой показатель более 15%).</w:t>
      </w:r>
      <w:r w:rsidRPr="007D36C0">
        <w:rPr>
          <w:rFonts w:ascii="Times New Roman" w:hAnsi="Times New Roman"/>
          <w:b/>
          <w:bCs/>
          <w:sz w:val="28"/>
          <w:szCs w:val="28"/>
        </w:rPr>
        <w:t xml:space="preserve"> </w:t>
      </w:r>
      <w:r w:rsidRPr="007D36C0">
        <w:rPr>
          <w:rFonts w:ascii="Times New Roman" w:hAnsi="Times New Roman"/>
          <w:sz w:val="28"/>
          <w:szCs w:val="28"/>
        </w:rPr>
        <w:t xml:space="preserve"> Общий контингент – на начало учебного года – 304 уч-ся, по сравнению с тем же  периодом 2012года охват дополнительным </w:t>
      </w:r>
      <w:r w:rsidRPr="007D36C0">
        <w:rPr>
          <w:rFonts w:ascii="Times New Roman" w:hAnsi="Times New Roman"/>
          <w:sz w:val="28"/>
          <w:szCs w:val="28"/>
        </w:rPr>
        <w:lastRenderedPageBreak/>
        <w:t>образованием снизился на 20человек, в связи  с отсевом  учащихся хореографического отделения причиной отсева послужило увольнение приезжего преподавателя Матушкиной Н.В.</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В МБОУДОДДШИ с. Успенское преподают 26 преподавателей из которых  имеют высшее образование 14 преподавателей, 12 преподавателей  -  профильное среднее - специальное образование. 4 преподавателя имеют высшую квалификационную категорию, 9 преподавателей имеют первую квалификационную категорию, 10 преподавателей имеют вторую  квалификационную категорию.</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 xml:space="preserve">В школе обучение ведется  на  7 отделениях: музыкальном (170уч-ся), подготовительном (41уч-ся), хореографическое (24 уч-ся), художественное ( 15 уч-ся), общего эстетического образования (2 уч-ся). Открыты </w:t>
      </w:r>
      <w:r w:rsidRPr="007D36C0">
        <w:rPr>
          <w:rStyle w:val="FontStyle16"/>
          <w:sz w:val="28"/>
          <w:szCs w:val="28"/>
        </w:rPr>
        <w:t xml:space="preserve">    дополнительные предпрофессиональные общеобразовательные  программы в области искусств:</w:t>
      </w:r>
      <w:r w:rsidRPr="007D36C0">
        <w:rPr>
          <w:rFonts w:ascii="Times New Roman" w:hAnsi="Times New Roman"/>
          <w:sz w:val="28"/>
          <w:szCs w:val="28"/>
        </w:rPr>
        <w:t xml:space="preserve">- дополнительная предпрофессиональная общеобразовательная программа в области музыкального искусства «Фортепиано» (7 уч-ся),; </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 xml:space="preserve">- дополнительная предпрофессиональная общеобразовательная программа в области музыкального искусства «Хоровое пение» (22 уч-ся). </w:t>
      </w:r>
    </w:p>
    <w:p w:rsidR="00674B31" w:rsidRPr="007D36C0" w:rsidRDefault="00674B31" w:rsidP="00674B31">
      <w:pPr>
        <w:pStyle w:val="ab"/>
        <w:spacing w:line="360" w:lineRule="auto"/>
        <w:jc w:val="both"/>
        <w:rPr>
          <w:rFonts w:ascii="Times New Roman" w:hAnsi="Times New Roman"/>
          <w:sz w:val="28"/>
          <w:szCs w:val="28"/>
          <w:lang w:eastAsia="ar-SA"/>
        </w:rPr>
      </w:pPr>
      <w:r w:rsidRPr="007D36C0">
        <w:rPr>
          <w:rFonts w:ascii="Times New Roman" w:hAnsi="Times New Roman"/>
          <w:sz w:val="28"/>
          <w:szCs w:val="28"/>
        </w:rPr>
        <w:t>С января 2013года   свою квалификацию повысили 4 преподавателя.</w:t>
      </w:r>
      <w:r w:rsidRPr="007D36C0">
        <w:rPr>
          <w:rFonts w:ascii="Times New Roman" w:hAnsi="Times New Roman"/>
          <w:sz w:val="28"/>
          <w:szCs w:val="28"/>
          <w:lang w:eastAsia="ar-SA"/>
        </w:rPr>
        <w:t xml:space="preserve"> </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lang w:eastAsia="ar-SA"/>
        </w:rPr>
        <w:t xml:space="preserve"> В результате проведенного мониторинга педагогических кадров для </w:t>
      </w:r>
      <w:r w:rsidRPr="007D36C0">
        <w:rPr>
          <w:rFonts w:ascii="Times New Roman" w:eastAsia="Courier New" w:hAnsi="Times New Roman"/>
          <w:sz w:val="28"/>
          <w:szCs w:val="28"/>
          <w:lang w:eastAsia="ar-SA"/>
        </w:rPr>
        <w:t>реализации предпрофессиональных общеобразовательных программ в области музыкального искусства «фортепиано» и «хоровое пение» установлено, что преподаватели реализуемых направлений соответствуют стандартам ФГТ.</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Средний возраст коллектива – 42 года.</w:t>
      </w:r>
      <w:r w:rsidRPr="007D36C0">
        <w:rPr>
          <w:rFonts w:ascii="Times New Roman" w:hAnsi="Times New Roman"/>
          <w:sz w:val="28"/>
          <w:szCs w:val="28"/>
        </w:rPr>
        <w:tab/>
        <w:t xml:space="preserve"> </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Участие в муниципальных и краевых целевых программах:</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 xml:space="preserve">     -  Краевая целевая программа « Дети Кубани» на 2009-2013 годы</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 xml:space="preserve">      - Постановление главы администрации (губернатора) Краснодарского края от 17 апреля 2009 года № 290 « Об утверждении долгосрочной краевой целевой программы развития общественной инфраструктуры муниципального значения на 2009-2011 годы»</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lastRenderedPageBreak/>
        <w:t xml:space="preserve">    - Постановление главы Муниципального образования Успенский район от 19.10.2010 года № 1460 « Об утверждении долгосрочной районной  целевой программы развития общественной инфраструктуры Успенского района на 2011- 2014 годы»</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 xml:space="preserve">   -  Постановление администрации муниципального образования Успенский район  о внесении изменений в  Постановление администрации муниципального образования Успенский район от 22.01.2013г.№ 25 « Об утверждении комплексной муниципальной  целевой программы    Успенского района на 2013-2015 годы»</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 xml:space="preserve">  -  Постановление   администрации муниципального образования Успенский район от 29.12.2012 года № 2249 « Об утверждении комплексной    целевой  программы  «Кадровое обеспечение сферы культуры, искусства  и кинематографии  муниципального образования Успенский район   на 2013-2015 годы».                                                         </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 xml:space="preserve">-  Постановление   администрации муниципального образования Успенский район   « О поддержке одаренных учащихся в сфере культуры администрации муниципального образования Успенский район   на 2013-2015 годы».                                                         </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 xml:space="preserve">    В соответствии с утвержденной комплексной муниципальной целевой программой «Культура Успенского района» на 2013-2015 годы в целях стимулирования и пропаганды деятельности работников культуры, поднятия престижа профессии и  проблемам культуры учреждена ежегодная премия главы муниципального образования Успенский район «Призвание» (в 2012-2013 году отмечены премией два преподавателя МБОУДОДДШИ с. Успенское Яровикова И.А. (20000 рублей), Филиппова Н.С. (5000рублей).</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 xml:space="preserve"> 15 ноября  состоялось общешкольное мероприятие «Посвящение в юные музыканты» на котором впервые торжественно были вручены 5 стипендий главы  лучшим одаренным учащимся в сфере культуры  Пилиной Яне, Филипповой Ульяне,  Богдановой Полине, Бугловой Алене, Карасенко Валерии по одной тысячи рублей каждой.</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 xml:space="preserve">Увеличилось число учащихся  поступивших  в профильные образовательные учреждения в 2011 году 2 человека, в 2012 году 4 человека, в 2013 году 5 </w:t>
      </w:r>
      <w:r w:rsidRPr="007D36C0">
        <w:rPr>
          <w:rFonts w:ascii="Times New Roman" w:hAnsi="Times New Roman"/>
          <w:sz w:val="28"/>
          <w:szCs w:val="28"/>
        </w:rPr>
        <w:lastRenderedPageBreak/>
        <w:t>человек, в том числе по целевому направлению на хореографическое отделение. Наибольшее количество обучается в  Ставропольском краевом колледж искусств 9 человек ( Лукашова Анастасия , Сергей, Андрей, Дарья, Фариян Зарина, Шубина Ксения, Макина Ксения, Наумова Диана, Саркисова Валерия. В Новороссийском  музыкальном  колледже</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 xml:space="preserve"> им.  Д.Д. Шостаковича   на  Эстрадном  отделении  -1 человек  (Хуако Зарина), в  Северском   краевой колледж  культуры  1 учащийся (Калайтанова Виктория) , в Армавирской педагогической  академии на дизайнерском   факультете  1учащийся (Авдеева Дарья).</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 xml:space="preserve">             Учащиеся и преподаватели приняли активное участие в 24 конкурсах                     исполнительского мастерства Кубанский Казачок», «Зональном туре краевой музыкально-теоретической олимпиаде учащихся ДМШ и ДШИ Краснодарского края», «Зональный и краевой тур краевого конкурса исполнительского мастерства солистов-вокалистов, вокальных ансамблей, хоровых коллективов», « Истоки»,   «Зональный конкурс  фортепианных ансамблей», «Музыка родного края», «Адрес детства Кубань», « Всякое дыхание да хвалит господа…», «Величай,  душе моя», «Пасхальный перезвон», «21 региональный фестиваль казачьей культуры в поселке Тульском», Выставки  конкурсов творческих работ учащихся художественного отделения « Ой ты зимушка, зима», «Служу Отечеству», «Самая лучшая на свете», « Служба спасения 01».и были отмечены 47 дипломами, 12 грамотами и похвальными листами на уровне школы, зонального методического объединения и края. Образцовый коллектив народной песни «Радонька» приняли участие в фестивале «Рождественская звезда» в период зимних каникул в г. Москва, провели 5 концертов и мастер класс в г.Черкеске.</w:t>
      </w: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Результативность участия  учащихся в конкурсах исполнительского мастерства:</w:t>
      </w:r>
    </w:p>
    <w:tbl>
      <w:tblPr>
        <w:tblW w:w="10620" w:type="dxa"/>
        <w:tblInd w:w="-824" w:type="dxa"/>
        <w:tblLayout w:type="fixed"/>
        <w:tblCellMar>
          <w:top w:w="55" w:type="dxa"/>
          <w:left w:w="55" w:type="dxa"/>
          <w:bottom w:w="55" w:type="dxa"/>
          <w:right w:w="55" w:type="dxa"/>
        </w:tblCellMar>
        <w:tblLook w:val="04A0"/>
      </w:tblPr>
      <w:tblGrid>
        <w:gridCol w:w="495"/>
        <w:gridCol w:w="1606"/>
        <w:gridCol w:w="2626"/>
        <w:gridCol w:w="1400"/>
        <w:gridCol w:w="2553"/>
        <w:gridCol w:w="1940"/>
      </w:tblGrid>
      <w:tr w:rsidR="00674B31" w:rsidRPr="007D36C0" w:rsidTr="0087616F">
        <w:tc>
          <w:tcPr>
            <w:tcW w:w="495" w:type="dxa"/>
            <w:tcBorders>
              <w:top w:val="single" w:sz="2" w:space="0" w:color="000000"/>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w:t>
            </w:r>
          </w:p>
        </w:tc>
        <w:tc>
          <w:tcPr>
            <w:tcW w:w="1605" w:type="dxa"/>
            <w:tcBorders>
              <w:top w:val="single" w:sz="2" w:space="0" w:color="000000"/>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Дата, место проведения</w:t>
            </w:r>
          </w:p>
        </w:tc>
        <w:tc>
          <w:tcPr>
            <w:tcW w:w="2625" w:type="dxa"/>
            <w:tcBorders>
              <w:top w:val="single" w:sz="2" w:space="0" w:color="000000"/>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Наименование</w:t>
            </w:r>
          </w:p>
        </w:tc>
        <w:tc>
          <w:tcPr>
            <w:tcW w:w="1399" w:type="dxa"/>
            <w:tcBorders>
              <w:top w:val="single" w:sz="2" w:space="0" w:color="000000"/>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Призовые места</w:t>
            </w:r>
          </w:p>
        </w:tc>
        <w:tc>
          <w:tcPr>
            <w:tcW w:w="2552" w:type="dxa"/>
            <w:tcBorders>
              <w:top w:val="single" w:sz="2" w:space="0" w:color="000000"/>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Участник</w:t>
            </w:r>
          </w:p>
        </w:tc>
        <w:tc>
          <w:tcPr>
            <w:tcW w:w="1939" w:type="dxa"/>
            <w:tcBorders>
              <w:top w:val="single" w:sz="2" w:space="0" w:color="000000"/>
              <w:left w:val="single" w:sz="2" w:space="0" w:color="000000"/>
              <w:bottom w:val="single" w:sz="2" w:space="0" w:color="000000"/>
              <w:right w:val="single" w:sz="2" w:space="0" w:color="000000"/>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 xml:space="preserve">Преподаватель </w:t>
            </w:r>
          </w:p>
        </w:tc>
      </w:tr>
      <w:tr w:rsidR="00674B31" w:rsidRPr="007D36C0" w:rsidTr="0087616F">
        <w:tc>
          <w:tcPr>
            <w:tcW w:w="49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1</w:t>
            </w:r>
          </w:p>
        </w:tc>
        <w:tc>
          <w:tcPr>
            <w:tcW w:w="160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05-09 января 2013 г.Москва</w:t>
            </w:r>
          </w:p>
        </w:tc>
        <w:tc>
          <w:tcPr>
            <w:tcW w:w="262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lang w:val="en-US"/>
              </w:rPr>
              <w:t>XIX</w:t>
            </w:r>
            <w:r w:rsidRPr="007D36C0">
              <w:rPr>
                <w:rFonts w:ascii="Times New Roman" w:eastAsia="Andale Sans UI" w:hAnsi="Times New Roman"/>
                <w:kern w:val="2"/>
                <w:sz w:val="28"/>
                <w:szCs w:val="28"/>
              </w:rPr>
              <w:t xml:space="preserve"> фестиваль Рождественской елки «Казачий круг»</w:t>
            </w:r>
          </w:p>
        </w:tc>
        <w:tc>
          <w:tcPr>
            <w:tcW w:w="1399"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диплом</w:t>
            </w:r>
          </w:p>
        </w:tc>
        <w:tc>
          <w:tcPr>
            <w:tcW w:w="2552"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Образцовый ансамбль народной песни «Радонька»</w:t>
            </w:r>
          </w:p>
        </w:tc>
        <w:tc>
          <w:tcPr>
            <w:tcW w:w="1939" w:type="dxa"/>
            <w:tcBorders>
              <w:top w:val="nil"/>
              <w:left w:val="single" w:sz="2" w:space="0" w:color="000000"/>
              <w:bottom w:val="single" w:sz="2" w:space="0" w:color="000000"/>
              <w:right w:val="single" w:sz="2" w:space="0" w:color="000000"/>
            </w:tcBorders>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Яровикова И.А.</w:t>
            </w:r>
          </w:p>
          <w:p w:rsidR="00674B31" w:rsidRPr="007D36C0" w:rsidRDefault="00674B31" w:rsidP="00674B31">
            <w:pPr>
              <w:pStyle w:val="ab"/>
              <w:jc w:val="both"/>
              <w:rPr>
                <w:rFonts w:ascii="Times New Roman" w:eastAsia="Andale Sans UI" w:hAnsi="Times New Roman"/>
                <w:kern w:val="2"/>
                <w:sz w:val="28"/>
                <w:szCs w:val="28"/>
              </w:rPr>
            </w:pPr>
          </w:p>
          <w:p w:rsidR="00674B31" w:rsidRPr="007D36C0" w:rsidRDefault="00674B31" w:rsidP="00674B31">
            <w:pPr>
              <w:pStyle w:val="ab"/>
              <w:jc w:val="both"/>
              <w:rPr>
                <w:rFonts w:ascii="Times New Roman" w:eastAsia="Andale Sans UI" w:hAnsi="Times New Roman"/>
                <w:kern w:val="2"/>
                <w:sz w:val="28"/>
                <w:szCs w:val="28"/>
              </w:rPr>
            </w:pPr>
          </w:p>
          <w:p w:rsidR="00674B31" w:rsidRPr="007D36C0" w:rsidRDefault="00674B31" w:rsidP="00674B31">
            <w:pPr>
              <w:pStyle w:val="ab"/>
              <w:jc w:val="both"/>
              <w:rPr>
                <w:rFonts w:ascii="Times New Roman" w:eastAsia="Andale Sans UI" w:hAnsi="Times New Roman"/>
                <w:kern w:val="2"/>
                <w:sz w:val="28"/>
                <w:szCs w:val="28"/>
              </w:rPr>
            </w:pPr>
          </w:p>
        </w:tc>
      </w:tr>
      <w:tr w:rsidR="00674B31" w:rsidRPr="007D36C0" w:rsidTr="0087616F">
        <w:tc>
          <w:tcPr>
            <w:tcW w:w="49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lastRenderedPageBreak/>
              <w:t>2</w:t>
            </w:r>
          </w:p>
        </w:tc>
        <w:tc>
          <w:tcPr>
            <w:tcW w:w="160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18 февраля 2013</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г.Курганинск</w:t>
            </w:r>
          </w:p>
        </w:tc>
        <w:tc>
          <w:tcPr>
            <w:tcW w:w="262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 xml:space="preserve"> 22 краевой фестиваль детских фольклорных коллективов «Кубанский казачок» </w:t>
            </w:r>
          </w:p>
        </w:tc>
        <w:tc>
          <w:tcPr>
            <w:tcW w:w="1399"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lang w:val="en-US"/>
              </w:rPr>
              <w:t>III</w:t>
            </w:r>
            <w:r w:rsidRPr="007D36C0">
              <w:rPr>
                <w:rFonts w:ascii="Times New Roman" w:eastAsia="Andale Sans UI" w:hAnsi="Times New Roman"/>
                <w:kern w:val="2"/>
                <w:sz w:val="28"/>
                <w:szCs w:val="28"/>
              </w:rPr>
              <w:t xml:space="preserve"> место</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I место</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III место</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lang w:val="en-US"/>
              </w:rPr>
              <w:t xml:space="preserve">II </w:t>
            </w:r>
            <w:r w:rsidRPr="007D36C0">
              <w:rPr>
                <w:rFonts w:ascii="Times New Roman" w:eastAsia="Andale Sans UI" w:hAnsi="Times New Roman"/>
                <w:kern w:val="2"/>
                <w:sz w:val="28"/>
                <w:szCs w:val="28"/>
              </w:rPr>
              <w:t>место</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II место</w:t>
            </w:r>
          </w:p>
        </w:tc>
        <w:tc>
          <w:tcPr>
            <w:tcW w:w="2552"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Образцовый ансамбль народной песни «Радонька»,</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«Марьяна»,</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Казарян Ангелина, Вострикова Алина,</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Богданова Полина</w:t>
            </w:r>
          </w:p>
        </w:tc>
        <w:tc>
          <w:tcPr>
            <w:tcW w:w="1939" w:type="dxa"/>
            <w:tcBorders>
              <w:top w:val="nil"/>
              <w:left w:val="single" w:sz="2" w:space="0" w:color="000000"/>
              <w:bottom w:val="single" w:sz="2" w:space="0" w:color="000000"/>
              <w:right w:val="single" w:sz="2" w:space="0" w:color="000000"/>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Яровикова И.А.</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Балковая Е.Е.</w:t>
            </w:r>
          </w:p>
        </w:tc>
      </w:tr>
      <w:tr w:rsidR="00674B31" w:rsidRPr="007D36C0" w:rsidTr="0087616F">
        <w:tc>
          <w:tcPr>
            <w:tcW w:w="49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 xml:space="preserve">3 </w:t>
            </w:r>
          </w:p>
        </w:tc>
        <w:tc>
          <w:tcPr>
            <w:tcW w:w="160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14-15марта 2013</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г.Майкоп</w:t>
            </w:r>
          </w:p>
        </w:tc>
        <w:tc>
          <w:tcPr>
            <w:tcW w:w="262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 xml:space="preserve">Республиканский конкурс юных пианистов  </w:t>
            </w:r>
          </w:p>
        </w:tc>
        <w:tc>
          <w:tcPr>
            <w:tcW w:w="1399"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грамота</w:t>
            </w:r>
          </w:p>
        </w:tc>
        <w:tc>
          <w:tcPr>
            <w:tcW w:w="2552"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 xml:space="preserve"> Пилина Яна,</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Прихожая  Алена ,</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 xml:space="preserve"> Буглова Алена </w:t>
            </w:r>
          </w:p>
        </w:tc>
        <w:tc>
          <w:tcPr>
            <w:tcW w:w="1939" w:type="dxa"/>
            <w:tcBorders>
              <w:top w:val="nil"/>
              <w:left w:val="single" w:sz="2" w:space="0" w:color="000000"/>
              <w:bottom w:val="single" w:sz="2" w:space="0" w:color="000000"/>
              <w:right w:val="single" w:sz="2" w:space="0" w:color="000000"/>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Пилина Е.С.</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Филиппова Н.С.</w:t>
            </w:r>
          </w:p>
        </w:tc>
      </w:tr>
      <w:tr w:rsidR="00674B31" w:rsidRPr="007D36C0" w:rsidTr="0087616F">
        <w:tc>
          <w:tcPr>
            <w:tcW w:w="49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4</w:t>
            </w:r>
          </w:p>
        </w:tc>
        <w:tc>
          <w:tcPr>
            <w:tcW w:w="160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2 марта 2013</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г.Армавир</w:t>
            </w:r>
          </w:p>
        </w:tc>
        <w:tc>
          <w:tcPr>
            <w:tcW w:w="262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 xml:space="preserve">Зональный конкурс учащихся фортепианных отделений, посвященный 170-летию со дня рождения Эдварда Грига </w:t>
            </w:r>
          </w:p>
        </w:tc>
        <w:tc>
          <w:tcPr>
            <w:tcW w:w="1399"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lang w:val="en-US"/>
              </w:rPr>
              <w:t>II</w:t>
            </w:r>
            <w:r w:rsidRPr="007D36C0">
              <w:rPr>
                <w:rFonts w:ascii="Times New Roman" w:eastAsia="Andale Sans UI" w:hAnsi="Times New Roman"/>
                <w:kern w:val="2"/>
                <w:sz w:val="28"/>
                <w:szCs w:val="28"/>
              </w:rPr>
              <w:t xml:space="preserve"> место</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II место</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lang w:val="en-US"/>
              </w:rPr>
              <w:t>III</w:t>
            </w:r>
            <w:r w:rsidRPr="007D36C0">
              <w:rPr>
                <w:rFonts w:ascii="Times New Roman" w:eastAsia="Andale Sans UI" w:hAnsi="Times New Roman"/>
                <w:kern w:val="2"/>
                <w:sz w:val="28"/>
                <w:szCs w:val="28"/>
              </w:rPr>
              <w:t xml:space="preserve"> место</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III место</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III место</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lang w:val="en-US"/>
              </w:rPr>
              <w:t>IV</w:t>
            </w:r>
            <w:r w:rsidRPr="007D36C0">
              <w:rPr>
                <w:rFonts w:ascii="Times New Roman" w:eastAsia="Andale Sans UI" w:hAnsi="Times New Roman"/>
                <w:kern w:val="2"/>
                <w:sz w:val="28"/>
                <w:szCs w:val="28"/>
              </w:rPr>
              <w:t xml:space="preserve"> место</w:t>
            </w:r>
          </w:p>
        </w:tc>
        <w:tc>
          <w:tcPr>
            <w:tcW w:w="2552"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 xml:space="preserve">дуэт Филиппова Ульяна-Буглова Алена ,  Филиппова Ульяна,  </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 xml:space="preserve">Буглова Алена, Карасенко Валерия, </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 xml:space="preserve">Прихожая Алена, </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 xml:space="preserve">Пилина Яна, </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 xml:space="preserve">Тхакушинова Дана </w:t>
            </w:r>
          </w:p>
        </w:tc>
        <w:tc>
          <w:tcPr>
            <w:tcW w:w="1939" w:type="dxa"/>
            <w:tcBorders>
              <w:top w:val="nil"/>
              <w:left w:val="single" w:sz="2" w:space="0" w:color="000000"/>
              <w:bottom w:val="single" w:sz="2" w:space="0" w:color="000000"/>
              <w:right w:val="single" w:sz="2" w:space="0" w:color="000000"/>
            </w:tcBorders>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Филиппова Н.С.</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Пилина Е.С.</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Шипулина С.В.</w:t>
            </w:r>
          </w:p>
          <w:p w:rsidR="00674B31" w:rsidRPr="007D36C0" w:rsidRDefault="00674B31" w:rsidP="00674B31">
            <w:pPr>
              <w:pStyle w:val="ab"/>
              <w:jc w:val="both"/>
              <w:rPr>
                <w:rFonts w:ascii="Times New Roman" w:eastAsia="Andale Sans UI" w:hAnsi="Times New Roman"/>
                <w:kern w:val="2"/>
                <w:sz w:val="28"/>
                <w:szCs w:val="28"/>
              </w:rPr>
            </w:pPr>
          </w:p>
          <w:p w:rsidR="00674B31" w:rsidRPr="007D36C0" w:rsidRDefault="00674B31" w:rsidP="00674B31">
            <w:pPr>
              <w:pStyle w:val="ab"/>
              <w:jc w:val="both"/>
              <w:rPr>
                <w:rFonts w:ascii="Times New Roman" w:eastAsia="Andale Sans UI" w:hAnsi="Times New Roman"/>
                <w:kern w:val="2"/>
                <w:sz w:val="28"/>
                <w:szCs w:val="28"/>
              </w:rPr>
            </w:pPr>
          </w:p>
        </w:tc>
      </w:tr>
      <w:tr w:rsidR="00674B31" w:rsidRPr="007D36C0" w:rsidTr="0087616F">
        <w:tc>
          <w:tcPr>
            <w:tcW w:w="49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5</w:t>
            </w:r>
          </w:p>
        </w:tc>
        <w:tc>
          <w:tcPr>
            <w:tcW w:w="160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 xml:space="preserve">2-6  апреля 2013 </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г.Краснодар</w:t>
            </w:r>
          </w:p>
        </w:tc>
        <w:tc>
          <w:tcPr>
            <w:tcW w:w="262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 xml:space="preserve">Открытый краевой  конкурс студентов и учащихся фортепианных отделений образовательных учреждений культуры и искусства </w:t>
            </w:r>
          </w:p>
        </w:tc>
        <w:tc>
          <w:tcPr>
            <w:tcW w:w="1399"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грамота</w:t>
            </w:r>
          </w:p>
        </w:tc>
        <w:tc>
          <w:tcPr>
            <w:tcW w:w="2552"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 xml:space="preserve">Пилина Яна </w:t>
            </w:r>
          </w:p>
        </w:tc>
        <w:tc>
          <w:tcPr>
            <w:tcW w:w="1939" w:type="dxa"/>
            <w:tcBorders>
              <w:top w:val="nil"/>
              <w:left w:val="single" w:sz="2" w:space="0" w:color="000000"/>
              <w:bottom w:val="single" w:sz="2" w:space="0" w:color="000000"/>
              <w:right w:val="single" w:sz="2" w:space="0" w:color="000000"/>
            </w:tcBorders>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Пилина Е.С.</w:t>
            </w:r>
          </w:p>
          <w:p w:rsidR="00674B31" w:rsidRPr="007D36C0" w:rsidRDefault="00674B31" w:rsidP="00674B31">
            <w:pPr>
              <w:pStyle w:val="ab"/>
              <w:jc w:val="both"/>
              <w:rPr>
                <w:rFonts w:ascii="Times New Roman" w:eastAsia="Andale Sans UI" w:hAnsi="Times New Roman"/>
                <w:kern w:val="2"/>
                <w:sz w:val="28"/>
                <w:szCs w:val="28"/>
              </w:rPr>
            </w:pPr>
          </w:p>
        </w:tc>
      </w:tr>
      <w:tr w:rsidR="00674B31" w:rsidRPr="007D36C0" w:rsidTr="0087616F">
        <w:tc>
          <w:tcPr>
            <w:tcW w:w="49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6</w:t>
            </w:r>
          </w:p>
        </w:tc>
        <w:tc>
          <w:tcPr>
            <w:tcW w:w="160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13 февраля 2013</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г.Армавир</w:t>
            </w:r>
          </w:p>
        </w:tc>
        <w:tc>
          <w:tcPr>
            <w:tcW w:w="262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 xml:space="preserve">Зональный тур краевого конкурса исполнительского мастерства учащихся-солистов, ансамблей и оркестров отделений духовых и ударных инструментов ДМШ и ДШИ Краснодарского края </w:t>
            </w:r>
          </w:p>
        </w:tc>
        <w:tc>
          <w:tcPr>
            <w:tcW w:w="1399"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грамота</w:t>
            </w:r>
          </w:p>
        </w:tc>
        <w:tc>
          <w:tcPr>
            <w:tcW w:w="2552"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Орф-оркестр подготовительного отделения</w:t>
            </w:r>
          </w:p>
        </w:tc>
        <w:tc>
          <w:tcPr>
            <w:tcW w:w="1939" w:type="dxa"/>
            <w:tcBorders>
              <w:top w:val="nil"/>
              <w:left w:val="single" w:sz="2" w:space="0" w:color="000000"/>
              <w:bottom w:val="single" w:sz="2" w:space="0" w:color="000000"/>
              <w:right w:val="single" w:sz="2" w:space="0" w:color="000000"/>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Шаповалова И.Н.</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Бондарчук В.С.</w:t>
            </w:r>
          </w:p>
        </w:tc>
      </w:tr>
      <w:tr w:rsidR="00674B31" w:rsidRPr="007D36C0" w:rsidTr="0087616F">
        <w:tc>
          <w:tcPr>
            <w:tcW w:w="49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6</w:t>
            </w:r>
          </w:p>
        </w:tc>
        <w:tc>
          <w:tcPr>
            <w:tcW w:w="160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15 февраля 2013</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г.Армавир</w:t>
            </w:r>
          </w:p>
        </w:tc>
        <w:tc>
          <w:tcPr>
            <w:tcW w:w="262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 xml:space="preserve">Зональный тур краевого конкурса исполнительского мастерства учащихся-солистов, ансамблей и </w:t>
            </w:r>
            <w:r w:rsidRPr="007D36C0">
              <w:rPr>
                <w:rFonts w:ascii="Times New Roman" w:eastAsia="Andale Sans UI" w:hAnsi="Times New Roman"/>
                <w:kern w:val="2"/>
                <w:sz w:val="28"/>
                <w:szCs w:val="28"/>
              </w:rPr>
              <w:lastRenderedPageBreak/>
              <w:t xml:space="preserve">оркестров народных  инструментов ДМШ и ДШИ Краснодарского края </w:t>
            </w:r>
          </w:p>
        </w:tc>
        <w:tc>
          <w:tcPr>
            <w:tcW w:w="1399"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lang w:val="en-US"/>
              </w:rPr>
              <w:lastRenderedPageBreak/>
              <w:t xml:space="preserve">II </w:t>
            </w:r>
            <w:r w:rsidRPr="007D36C0">
              <w:rPr>
                <w:rFonts w:ascii="Times New Roman" w:eastAsia="Andale Sans UI" w:hAnsi="Times New Roman"/>
                <w:kern w:val="2"/>
                <w:sz w:val="28"/>
                <w:szCs w:val="28"/>
              </w:rPr>
              <w:t>место</w:t>
            </w:r>
          </w:p>
        </w:tc>
        <w:tc>
          <w:tcPr>
            <w:tcW w:w="2552"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Зонов Владислав</w:t>
            </w:r>
          </w:p>
        </w:tc>
        <w:tc>
          <w:tcPr>
            <w:tcW w:w="1939" w:type="dxa"/>
            <w:tcBorders>
              <w:top w:val="nil"/>
              <w:left w:val="single" w:sz="2" w:space="0" w:color="000000"/>
              <w:bottom w:val="single" w:sz="2" w:space="0" w:color="000000"/>
              <w:right w:val="single" w:sz="2" w:space="0" w:color="000000"/>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Аракелян И.Г.</w:t>
            </w:r>
          </w:p>
        </w:tc>
      </w:tr>
      <w:tr w:rsidR="00674B31" w:rsidRPr="007D36C0" w:rsidTr="0087616F">
        <w:tc>
          <w:tcPr>
            <w:tcW w:w="49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lastRenderedPageBreak/>
              <w:t>7</w:t>
            </w:r>
          </w:p>
        </w:tc>
        <w:tc>
          <w:tcPr>
            <w:tcW w:w="160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19 января 2013</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с.Успенское</w:t>
            </w:r>
          </w:p>
        </w:tc>
        <w:tc>
          <w:tcPr>
            <w:tcW w:w="262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 xml:space="preserve">Муниципальный этап Краевого фестиваля-конкурса детского художественного творчества «Адрес детства — Кубань» </w:t>
            </w:r>
          </w:p>
        </w:tc>
        <w:tc>
          <w:tcPr>
            <w:tcW w:w="1399"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8 грамот</w:t>
            </w:r>
          </w:p>
        </w:tc>
        <w:tc>
          <w:tcPr>
            <w:tcW w:w="2552"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Зонов Владислав, сводный хор ДШИ, «Радонька», «Марьяна», «Даринушка», Буглова Алена, Залецкая Татьяна</w:t>
            </w:r>
          </w:p>
        </w:tc>
        <w:tc>
          <w:tcPr>
            <w:tcW w:w="1939" w:type="dxa"/>
            <w:tcBorders>
              <w:top w:val="nil"/>
              <w:left w:val="single" w:sz="2" w:space="0" w:color="000000"/>
              <w:bottom w:val="single" w:sz="2" w:space="0" w:color="000000"/>
              <w:right w:val="single" w:sz="2" w:space="0" w:color="000000"/>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Яровикова И.А.</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Балковая Е.Е.</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Пушик Д.Э.</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Логинова С.В.</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Филиппова Н.С.</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Аракелян И.Г.</w:t>
            </w:r>
          </w:p>
        </w:tc>
      </w:tr>
      <w:tr w:rsidR="00674B31" w:rsidRPr="007D36C0" w:rsidTr="0087616F">
        <w:tc>
          <w:tcPr>
            <w:tcW w:w="49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8</w:t>
            </w:r>
          </w:p>
        </w:tc>
        <w:tc>
          <w:tcPr>
            <w:tcW w:w="160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29 марта 2013</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с.Коноково</w:t>
            </w:r>
          </w:p>
        </w:tc>
        <w:tc>
          <w:tcPr>
            <w:tcW w:w="262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 xml:space="preserve">Заключительный этап Краевого фестиваля-конкурса детского художественного творчества «Адрес детства — Кубань» </w:t>
            </w:r>
          </w:p>
        </w:tc>
        <w:tc>
          <w:tcPr>
            <w:tcW w:w="1399"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10 дипломов</w:t>
            </w:r>
          </w:p>
        </w:tc>
        <w:tc>
          <w:tcPr>
            <w:tcW w:w="2552"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Зонов Владислав, Пилина Яна, Залецкая Татьяна,  Филиппова Ульяна,  сводный хор ДШИ, «Радонька», «Марьяна», «Даринушка», учащиеся 1-го класса художественного отделения, учащиеся школы по предмету компьютерная графика</w:t>
            </w:r>
          </w:p>
        </w:tc>
        <w:tc>
          <w:tcPr>
            <w:tcW w:w="1939" w:type="dxa"/>
            <w:tcBorders>
              <w:top w:val="nil"/>
              <w:left w:val="single" w:sz="2" w:space="0" w:color="000000"/>
              <w:bottom w:val="single" w:sz="2" w:space="0" w:color="000000"/>
              <w:right w:val="single" w:sz="2" w:space="0" w:color="000000"/>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Яровикова И.А.</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Балковая Е.Е.</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Пушик Д.Э.</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Логинова С.В.</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Филиппова Н.С.</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Аракелян И.Г.</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Пилина Е.С.</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Максимова Л.И.</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Крикунова Н.В.</w:t>
            </w:r>
          </w:p>
        </w:tc>
      </w:tr>
      <w:tr w:rsidR="00674B31" w:rsidRPr="007D36C0" w:rsidTr="0087616F">
        <w:tc>
          <w:tcPr>
            <w:tcW w:w="49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9</w:t>
            </w:r>
          </w:p>
        </w:tc>
        <w:tc>
          <w:tcPr>
            <w:tcW w:w="160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15 мая 2013</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г.Краснодар</w:t>
            </w:r>
          </w:p>
        </w:tc>
        <w:tc>
          <w:tcPr>
            <w:tcW w:w="262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 xml:space="preserve"> </w:t>
            </w:r>
            <w:r w:rsidRPr="007D36C0">
              <w:rPr>
                <w:rFonts w:ascii="Times New Roman" w:eastAsia="Andale Sans UI" w:hAnsi="Times New Roman"/>
                <w:kern w:val="2"/>
                <w:sz w:val="28"/>
                <w:szCs w:val="28"/>
                <w:lang w:val="en-US"/>
              </w:rPr>
              <w:t>IV</w:t>
            </w:r>
            <w:r w:rsidRPr="007D36C0">
              <w:rPr>
                <w:rFonts w:ascii="Times New Roman" w:eastAsia="Andale Sans UI" w:hAnsi="Times New Roman"/>
                <w:kern w:val="2"/>
                <w:sz w:val="28"/>
                <w:szCs w:val="28"/>
              </w:rPr>
              <w:t xml:space="preserve"> Краевой фестиваль-конкурс детского художественного творчества «Адрес детства — Кубань»  </w:t>
            </w:r>
          </w:p>
        </w:tc>
        <w:tc>
          <w:tcPr>
            <w:tcW w:w="1399"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8 лауреатов</w:t>
            </w:r>
          </w:p>
        </w:tc>
        <w:tc>
          <w:tcPr>
            <w:tcW w:w="2552"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Зонов Владислав, Пилина Яна, Залецкая Татьяна,  Филиппова Ульяна,  сводный хор ДШИ, «Радонька», «Марьяна», «Даринушка», учащиеся 1-го класса художественного отделения</w:t>
            </w:r>
          </w:p>
        </w:tc>
        <w:tc>
          <w:tcPr>
            <w:tcW w:w="1939" w:type="dxa"/>
            <w:tcBorders>
              <w:top w:val="nil"/>
              <w:left w:val="single" w:sz="2" w:space="0" w:color="000000"/>
              <w:bottom w:val="single" w:sz="2" w:space="0" w:color="000000"/>
              <w:right w:val="single" w:sz="2" w:space="0" w:color="000000"/>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Яровикова И.А.</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Балковая Е.Е.</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Пушик Д.Э.</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Логинова С.В.</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Филиппова Н.С.</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Аракелян И.Г.</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Пилина Е.С.</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Максимова Л.И.</w:t>
            </w:r>
          </w:p>
        </w:tc>
      </w:tr>
      <w:tr w:rsidR="00674B31" w:rsidRPr="007D36C0" w:rsidTr="0087616F">
        <w:tc>
          <w:tcPr>
            <w:tcW w:w="49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10</w:t>
            </w:r>
          </w:p>
        </w:tc>
        <w:tc>
          <w:tcPr>
            <w:tcW w:w="160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25 апреля 2013</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г.Армавир</w:t>
            </w:r>
          </w:p>
        </w:tc>
        <w:tc>
          <w:tcPr>
            <w:tcW w:w="262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 xml:space="preserve">Зональная музыкально-теоретическая олимпиада </w:t>
            </w:r>
          </w:p>
        </w:tc>
        <w:tc>
          <w:tcPr>
            <w:tcW w:w="1399"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III место</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III место</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III место</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Диплом</w:t>
            </w:r>
          </w:p>
        </w:tc>
        <w:tc>
          <w:tcPr>
            <w:tcW w:w="2552"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 xml:space="preserve">Матына Елена, </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Киценко Наталья,</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Буглова Алена,</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Филиппова Ульяна</w:t>
            </w:r>
          </w:p>
        </w:tc>
        <w:tc>
          <w:tcPr>
            <w:tcW w:w="1939" w:type="dxa"/>
            <w:tcBorders>
              <w:top w:val="nil"/>
              <w:left w:val="single" w:sz="2" w:space="0" w:color="000000"/>
              <w:bottom w:val="single" w:sz="2" w:space="0" w:color="000000"/>
              <w:right w:val="single" w:sz="2" w:space="0" w:color="000000"/>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Шаповалова И.Н.</w:t>
            </w:r>
          </w:p>
        </w:tc>
      </w:tr>
      <w:tr w:rsidR="00674B31" w:rsidRPr="007D36C0" w:rsidTr="0087616F">
        <w:tc>
          <w:tcPr>
            <w:tcW w:w="49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11</w:t>
            </w:r>
          </w:p>
        </w:tc>
        <w:tc>
          <w:tcPr>
            <w:tcW w:w="160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 xml:space="preserve">30 апреля </w:t>
            </w:r>
            <w:r w:rsidRPr="007D36C0">
              <w:rPr>
                <w:rFonts w:ascii="Times New Roman" w:eastAsia="Andale Sans UI" w:hAnsi="Times New Roman"/>
                <w:kern w:val="2"/>
                <w:sz w:val="28"/>
                <w:szCs w:val="28"/>
              </w:rPr>
              <w:lastRenderedPageBreak/>
              <w:t>2013     г.Краснодар</w:t>
            </w:r>
          </w:p>
        </w:tc>
        <w:tc>
          <w:tcPr>
            <w:tcW w:w="262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lastRenderedPageBreak/>
              <w:t xml:space="preserve">Всероссийский </w:t>
            </w:r>
            <w:r w:rsidRPr="007D36C0">
              <w:rPr>
                <w:rFonts w:ascii="Times New Roman" w:eastAsia="Andale Sans UI" w:hAnsi="Times New Roman"/>
                <w:kern w:val="2"/>
                <w:sz w:val="28"/>
                <w:szCs w:val="28"/>
              </w:rPr>
              <w:lastRenderedPageBreak/>
              <w:t xml:space="preserve">конкурс «Моя тихая Родина»  </w:t>
            </w:r>
          </w:p>
        </w:tc>
        <w:tc>
          <w:tcPr>
            <w:tcW w:w="1399"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lastRenderedPageBreak/>
              <w:t xml:space="preserve">лауреат </w:t>
            </w:r>
            <w:r w:rsidRPr="007D36C0">
              <w:rPr>
                <w:rFonts w:ascii="Times New Roman" w:eastAsia="Andale Sans UI" w:hAnsi="Times New Roman"/>
                <w:kern w:val="2"/>
                <w:sz w:val="28"/>
                <w:szCs w:val="28"/>
                <w:lang w:val="en-US"/>
              </w:rPr>
              <w:t>II</w:t>
            </w:r>
            <w:r w:rsidRPr="007D36C0">
              <w:rPr>
                <w:rFonts w:ascii="Times New Roman" w:eastAsia="Andale Sans UI" w:hAnsi="Times New Roman"/>
                <w:kern w:val="2"/>
                <w:sz w:val="28"/>
                <w:szCs w:val="28"/>
              </w:rPr>
              <w:t xml:space="preserve"> </w:t>
            </w:r>
            <w:r w:rsidRPr="007D36C0">
              <w:rPr>
                <w:rFonts w:ascii="Times New Roman" w:eastAsia="Andale Sans UI" w:hAnsi="Times New Roman"/>
                <w:kern w:val="2"/>
                <w:sz w:val="28"/>
                <w:szCs w:val="28"/>
              </w:rPr>
              <w:lastRenderedPageBreak/>
              <w:t>место</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 xml:space="preserve">диплом </w:t>
            </w:r>
            <w:r w:rsidRPr="007D36C0">
              <w:rPr>
                <w:rFonts w:ascii="Times New Roman" w:eastAsia="Andale Sans UI" w:hAnsi="Times New Roman"/>
                <w:kern w:val="2"/>
                <w:sz w:val="28"/>
                <w:szCs w:val="28"/>
                <w:lang w:val="en-US"/>
              </w:rPr>
              <w:t>I</w:t>
            </w:r>
            <w:r w:rsidRPr="007D36C0">
              <w:rPr>
                <w:rFonts w:ascii="Times New Roman" w:eastAsia="Andale Sans UI" w:hAnsi="Times New Roman"/>
                <w:kern w:val="2"/>
                <w:sz w:val="28"/>
                <w:szCs w:val="28"/>
              </w:rPr>
              <w:t xml:space="preserve"> место</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диплом II место</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диплом II место</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лауреат III место</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лауреат III место</w:t>
            </w:r>
          </w:p>
        </w:tc>
        <w:tc>
          <w:tcPr>
            <w:tcW w:w="2552"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lastRenderedPageBreak/>
              <w:t>Пилина Яна ,</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lastRenderedPageBreak/>
              <w:t xml:space="preserve">Карасенко Валерия, </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 xml:space="preserve">Буглова Алена, </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 xml:space="preserve">Зонов Владислав, </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 xml:space="preserve">Вострикова Алина, </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 xml:space="preserve">Богданова Полина </w:t>
            </w:r>
          </w:p>
        </w:tc>
        <w:tc>
          <w:tcPr>
            <w:tcW w:w="1939" w:type="dxa"/>
            <w:tcBorders>
              <w:top w:val="nil"/>
              <w:left w:val="single" w:sz="2" w:space="0" w:color="000000"/>
              <w:bottom w:val="single" w:sz="2" w:space="0" w:color="000000"/>
              <w:right w:val="single" w:sz="2" w:space="0" w:color="000000"/>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lastRenderedPageBreak/>
              <w:t>Пилиной Е.С.</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lastRenderedPageBreak/>
              <w:t>Филипповой Н.С.</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Яровикова И.А.</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Аракелян И.Г.</w:t>
            </w:r>
          </w:p>
        </w:tc>
      </w:tr>
      <w:tr w:rsidR="00674B31" w:rsidRPr="007D36C0" w:rsidTr="0087616F">
        <w:tc>
          <w:tcPr>
            <w:tcW w:w="49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lastRenderedPageBreak/>
              <w:t>12</w:t>
            </w:r>
          </w:p>
        </w:tc>
        <w:tc>
          <w:tcPr>
            <w:tcW w:w="160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11 мая 2013</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г.Кропоткин</w:t>
            </w:r>
          </w:p>
        </w:tc>
        <w:tc>
          <w:tcPr>
            <w:tcW w:w="262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 xml:space="preserve">Открытый зональный фестиваль-конкурс исполнительского мастерства учащихся фортепианных отделений им.И.Шубина </w:t>
            </w:r>
          </w:p>
        </w:tc>
        <w:tc>
          <w:tcPr>
            <w:tcW w:w="1399"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lang w:val="en-US"/>
              </w:rPr>
              <w:t>II</w:t>
            </w:r>
            <w:r w:rsidRPr="007D36C0">
              <w:rPr>
                <w:rFonts w:ascii="Times New Roman" w:eastAsia="Andale Sans UI" w:hAnsi="Times New Roman"/>
                <w:kern w:val="2"/>
                <w:sz w:val="28"/>
                <w:szCs w:val="28"/>
              </w:rPr>
              <w:t xml:space="preserve"> место</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грамота</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II</w:t>
            </w:r>
            <w:r w:rsidRPr="007D36C0">
              <w:rPr>
                <w:rFonts w:ascii="Times New Roman" w:eastAsia="Andale Sans UI" w:hAnsi="Times New Roman"/>
                <w:kern w:val="2"/>
                <w:sz w:val="28"/>
                <w:szCs w:val="28"/>
                <w:lang w:val="en-US"/>
              </w:rPr>
              <w:t>I</w:t>
            </w:r>
            <w:r w:rsidRPr="007D36C0">
              <w:rPr>
                <w:rFonts w:ascii="Times New Roman" w:eastAsia="Andale Sans UI" w:hAnsi="Times New Roman"/>
                <w:kern w:val="2"/>
                <w:sz w:val="28"/>
                <w:szCs w:val="28"/>
              </w:rPr>
              <w:t xml:space="preserve"> место</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II место</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lang w:val="en-US"/>
              </w:rPr>
              <w:t xml:space="preserve">II </w:t>
            </w:r>
            <w:r w:rsidRPr="007D36C0">
              <w:rPr>
                <w:rFonts w:ascii="Times New Roman" w:eastAsia="Andale Sans UI" w:hAnsi="Times New Roman"/>
                <w:kern w:val="2"/>
                <w:sz w:val="28"/>
                <w:szCs w:val="28"/>
              </w:rPr>
              <w:t>место</w:t>
            </w:r>
          </w:p>
        </w:tc>
        <w:tc>
          <w:tcPr>
            <w:tcW w:w="2552"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Пилина Яна,</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 xml:space="preserve">Полищук Арина, </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 xml:space="preserve">Буглова Алена, </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дуэт Буглова Алена-Филиппова Ульяна,</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Филиппова Ульяна</w:t>
            </w:r>
          </w:p>
        </w:tc>
        <w:tc>
          <w:tcPr>
            <w:tcW w:w="1939" w:type="dxa"/>
            <w:tcBorders>
              <w:top w:val="nil"/>
              <w:left w:val="single" w:sz="2" w:space="0" w:color="000000"/>
              <w:bottom w:val="single" w:sz="2" w:space="0" w:color="000000"/>
              <w:right w:val="single" w:sz="2" w:space="0" w:color="000000"/>
            </w:tcBorders>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Пилина Е.С.</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Филиппова Н.С.</w:t>
            </w:r>
          </w:p>
          <w:p w:rsidR="00674B31" w:rsidRPr="007D36C0" w:rsidRDefault="00674B31" w:rsidP="00674B31">
            <w:pPr>
              <w:pStyle w:val="ab"/>
              <w:jc w:val="both"/>
              <w:rPr>
                <w:rFonts w:ascii="Times New Roman" w:eastAsia="Andale Sans UI" w:hAnsi="Times New Roman"/>
                <w:kern w:val="2"/>
                <w:sz w:val="28"/>
                <w:szCs w:val="28"/>
              </w:rPr>
            </w:pPr>
          </w:p>
        </w:tc>
      </w:tr>
      <w:tr w:rsidR="00674B31" w:rsidRPr="007D36C0" w:rsidTr="0087616F">
        <w:tc>
          <w:tcPr>
            <w:tcW w:w="49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13</w:t>
            </w:r>
          </w:p>
        </w:tc>
        <w:tc>
          <w:tcPr>
            <w:tcW w:w="160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31 мая 2013</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г.Апшеронск</w:t>
            </w:r>
          </w:p>
        </w:tc>
        <w:tc>
          <w:tcPr>
            <w:tcW w:w="262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lang w:val="en-US"/>
              </w:rPr>
              <w:t>IX</w:t>
            </w:r>
            <w:r w:rsidRPr="007D36C0">
              <w:rPr>
                <w:rFonts w:ascii="Times New Roman" w:eastAsia="Andale Sans UI" w:hAnsi="Times New Roman"/>
                <w:kern w:val="2"/>
                <w:sz w:val="28"/>
                <w:szCs w:val="28"/>
              </w:rPr>
              <w:t xml:space="preserve"> Кубанский православный фестиваль авторской песни «Величай душе моя»</w:t>
            </w:r>
          </w:p>
        </w:tc>
        <w:tc>
          <w:tcPr>
            <w:tcW w:w="1399" w:type="dxa"/>
            <w:tcBorders>
              <w:top w:val="nil"/>
              <w:left w:val="single" w:sz="2" w:space="0" w:color="000000"/>
              <w:bottom w:val="single" w:sz="2" w:space="0" w:color="000000"/>
              <w:right w:val="nil"/>
            </w:tcBorders>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I место</w:t>
            </w:r>
          </w:p>
          <w:p w:rsidR="00674B31" w:rsidRPr="007D36C0" w:rsidRDefault="00674B31" w:rsidP="00674B31">
            <w:pPr>
              <w:pStyle w:val="ab"/>
              <w:jc w:val="both"/>
              <w:rPr>
                <w:rFonts w:ascii="Times New Roman" w:eastAsia="Andale Sans UI" w:hAnsi="Times New Roman"/>
                <w:kern w:val="2"/>
                <w:sz w:val="28"/>
                <w:szCs w:val="28"/>
              </w:rPr>
            </w:pPr>
          </w:p>
          <w:p w:rsidR="00674B31" w:rsidRPr="007D36C0" w:rsidRDefault="00674B31" w:rsidP="00674B31">
            <w:pPr>
              <w:pStyle w:val="ab"/>
              <w:jc w:val="both"/>
              <w:rPr>
                <w:rFonts w:ascii="Times New Roman" w:eastAsia="Andale Sans UI" w:hAnsi="Times New Roman"/>
                <w:kern w:val="2"/>
                <w:sz w:val="28"/>
                <w:szCs w:val="28"/>
              </w:rPr>
            </w:pP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I место</w:t>
            </w:r>
          </w:p>
          <w:p w:rsidR="00674B31" w:rsidRPr="007D36C0" w:rsidRDefault="00674B31" w:rsidP="00674B31">
            <w:pPr>
              <w:pStyle w:val="ab"/>
              <w:jc w:val="both"/>
              <w:rPr>
                <w:rFonts w:ascii="Times New Roman" w:eastAsia="Andale Sans UI" w:hAnsi="Times New Roman"/>
                <w:kern w:val="2"/>
                <w:sz w:val="28"/>
                <w:szCs w:val="28"/>
              </w:rPr>
            </w:pPr>
          </w:p>
          <w:p w:rsidR="00674B31" w:rsidRPr="007D36C0" w:rsidRDefault="00674B31" w:rsidP="00674B31">
            <w:pPr>
              <w:pStyle w:val="ab"/>
              <w:jc w:val="both"/>
              <w:rPr>
                <w:rFonts w:ascii="Times New Roman" w:eastAsia="Andale Sans UI" w:hAnsi="Times New Roman"/>
                <w:kern w:val="2"/>
                <w:sz w:val="28"/>
                <w:szCs w:val="28"/>
              </w:rPr>
            </w:pP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II</w:t>
            </w:r>
            <w:r w:rsidRPr="007D36C0">
              <w:rPr>
                <w:rFonts w:ascii="Times New Roman" w:eastAsia="Andale Sans UI" w:hAnsi="Times New Roman"/>
                <w:kern w:val="2"/>
                <w:sz w:val="28"/>
                <w:szCs w:val="28"/>
                <w:lang w:val="en-US"/>
              </w:rPr>
              <w:t>I</w:t>
            </w:r>
            <w:r w:rsidRPr="007D36C0">
              <w:rPr>
                <w:rFonts w:ascii="Times New Roman" w:eastAsia="Andale Sans UI" w:hAnsi="Times New Roman"/>
                <w:kern w:val="2"/>
                <w:sz w:val="28"/>
                <w:szCs w:val="28"/>
              </w:rPr>
              <w:t xml:space="preserve"> место</w:t>
            </w:r>
          </w:p>
        </w:tc>
        <w:tc>
          <w:tcPr>
            <w:tcW w:w="2552"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Образцовый ансамбль народной песни «Радонька», детский коллектив народной песни</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«Марьяна»,</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 xml:space="preserve">вокальный ансамбль академического пения, </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чтецы  Осташко Лилия</w:t>
            </w:r>
          </w:p>
        </w:tc>
        <w:tc>
          <w:tcPr>
            <w:tcW w:w="1939" w:type="dxa"/>
            <w:tcBorders>
              <w:top w:val="nil"/>
              <w:left w:val="single" w:sz="2" w:space="0" w:color="000000"/>
              <w:bottom w:val="single" w:sz="2" w:space="0" w:color="000000"/>
              <w:right w:val="single" w:sz="2" w:space="0" w:color="000000"/>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Яровикова И.А.</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Логинова С.В.</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Лазовская Ю.И.</w:t>
            </w:r>
          </w:p>
        </w:tc>
      </w:tr>
      <w:tr w:rsidR="00674B31" w:rsidRPr="007D36C0" w:rsidTr="0087616F">
        <w:tc>
          <w:tcPr>
            <w:tcW w:w="49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14</w:t>
            </w:r>
          </w:p>
        </w:tc>
        <w:tc>
          <w:tcPr>
            <w:tcW w:w="160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15-19 июня 2013</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г.Санкт-Петербург</w:t>
            </w:r>
          </w:p>
        </w:tc>
        <w:tc>
          <w:tcPr>
            <w:tcW w:w="262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Международный Детский и Юношеский Пленэр «Белые ночи»</w:t>
            </w:r>
          </w:p>
        </w:tc>
        <w:tc>
          <w:tcPr>
            <w:tcW w:w="1399" w:type="dxa"/>
            <w:tcBorders>
              <w:top w:val="nil"/>
              <w:left w:val="single" w:sz="2" w:space="0" w:color="000000"/>
              <w:bottom w:val="single" w:sz="2" w:space="0" w:color="000000"/>
              <w:right w:val="nil"/>
            </w:tcBorders>
          </w:tcPr>
          <w:p w:rsidR="00674B31" w:rsidRPr="007D36C0" w:rsidRDefault="00674B31" w:rsidP="00674B31">
            <w:pPr>
              <w:pStyle w:val="ab"/>
              <w:jc w:val="both"/>
              <w:rPr>
                <w:rFonts w:ascii="Times New Roman" w:eastAsia="Andale Sans UI" w:hAnsi="Times New Roman"/>
                <w:kern w:val="2"/>
                <w:sz w:val="28"/>
                <w:szCs w:val="28"/>
              </w:rPr>
            </w:pPr>
          </w:p>
        </w:tc>
        <w:tc>
          <w:tcPr>
            <w:tcW w:w="2552"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Учащиеся 1 класса художественного отделения</w:t>
            </w:r>
          </w:p>
        </w:tc>
        <w:tc>
          <w:tcPr>
            <w:tcW w:w="1939" w:type="dxa"/>
            <w:tcBorders>
              <w:top w:val="nil"/>
              <w:left w:val="single" w:sz="2" w:space="0" w:color="000000"/>
              <w:bottom w:val="single" w:sz="2" w:space="0" w:color="000000"/>
              <w:right w:val="single" w:sz="2" w:space="0" w:color="000000"/>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Максимова Л.И.</w:t>
            </w:r>
          </w:p>
        </w:tc>
      </w:tr>
      <w:tr w:rsidR="00674B31" w:rsidRPr="007D36C0" w:rsidTr="0087616F">
        <w:tc>
          <w:tcPr>
            <w:tcW w:w="49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15</w:t>
            </w:r>
          </w:p>
        </w:tc>
        <w:tc>
          <w:tcPr>
            <w:tcW w:w="160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29 июня 2013</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г.Краснодар</w:t>
            </w:r>
          </w:p>
        </w:tc>
        <w:tc>
          <w:tcPr>
            <w:tcW w:w="262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lang w:val="en-US"/>
              </w:rPr>
              <w:t>III</w:t>
            </w:r>
            <w:r w:rsidRPr="007D36C0">
              <w:rPr>
                <w:rFonts w:ascii="Times New Roman" w:eastAsia="Andale Sans UI" w:hAnsi="Times New Roman"/>
                <w:kern w:val="2"/>
                <w:sz w:val="28"/>
                <w:szCs w:val="28"/>
              </w:rPr>
              <w:t xml:space="preserve"> Международный конкурс среди творческих коллективов и солистов «Первые ласточки»</w:t>
            </w:r>
          </w:p>
        </w:tc>
        <w:tc>
          <w:tcPr>
            <w:tcW w:w="1399" w:type="dxa"/>
            <w:tcBorders>
              <w:top w:val="nil"/>
              <w:left w:val="single" w:sz="2" w:space="0" w:color="000000"/>
              <w:bottom w:val="single" w:sz="2" w:space="0" w:color="000000"/>
              <w:right w:val="nil"/>
            </w:tcBorders>
          </w:tcPr>
          <w:p w:rsidR="00674B31" w:rsidRPr="007D36C0" w:rsidRDefault="00674B31" w:rsidP="00674B31">
            <w:pPr>
              <w:pStyle w:val="ab"/>
              <w:jc w:val="both"/>
              <w:rPr>
                <w:rFonts w:ascii="Times New Roman" w:eastAsia="Andale Sans UI" w:hAnsi="Times New Roman"/>
                <w:kern w:val="2"/>
                <w:sz w:val="28"/>
                <w:szCs w:val="28"/>
              </w:rPr>
            </w:pPr>
          </w:p>
        </w:tc>
        <w:tc>
          <w:tcPr>
            <w:tcW w:w="2552"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Пилина Яна,</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Полищук Арина,</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 xml:space="preserve">Прихожая Алена, </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Филиппова Ульяна,</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Карасенко Валерия</w:t>
            </w:r>
          </w:p>
        </w:tc>
        <w:tc>
          <w:tcPr>
            <w:tcW w:w="1939" w:type="dxa"/>
            <w:tcBorders>
              <w:top w:val="nil"/>
              <w:left w:val="single" w:sz="2" w:space="0" w:color="000000"/>
              <w:bottom w:val="single" w:sz="2" w:space="0" w:color="000000"/>
              <w:right w:val="single" w:sz="2" w:space="0" w:color="000000"/>
            </w:tcBorders>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Пилина Е.С.</w:t>
            </w:r>
          </w:p>
          <w:p w:rsidR="00674B31" w:rsidRPr="007D36C0" w:rsidRDefault="00674B31" w:rsidP="00674B31">
            <w:pPr>
              <w:pStyle w:val="ab"/>
              <w:jc w:val="both"/>
              <w:rPr>
                <w:rFonts w:ascii="Times New Roman" w:eastAsia="Andale Sans UI" w:hAnsi="Times New Roman"/>
                <w:kern w:val="2"/>
                <w:sz w:val="28"/>
                <w:szCs w:val="28"/>
              </w:rPr>
            </w:pPr>
          </w:p>
          <w:p w:rsidR="00674B31" w:rsidRPr="007D36C0" w:rsidRDefault="00674B31" w:rsidP="00674B31">
            <w:pPr>
              <w:pStyle w:val="ab"/>
              <w:jc w:val="both"/>
              <w:rPr>
                <w:rFonts w:ascii="Times New Roman" w:eastAsia="Andale Sans UI" w:hAnsi="Times New Roman"/>
                <w:kern w:val="2"/>
                <w:sz w:val="28"/>
                <w:szCs w:val="28"/>
              </w:rPr>
            </w:pP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Филиппова Н.С.</w:t>
            </w:r>
          </w:p>
          <w:p w:rsidR="00674B31" w:rsidRPr="007D36C0" w:rsidRDefault="00674B31" w:rsidP="00674B31">
            <w:pPr>
              <w:pStyle w:val="ab"/>
              <w:jc w:val="both"/>
              <w:rPr>
                <w:rFonts w:ascii="Times New Roman" w:eastAsia="Andale Sans UI" w:hAnsi="Times New Roman"/>
                <w:kern w:val="2"/>
                <w:sz w:val="28"/>
                <w:szCs w:val="28"/>
              </w:rPr>
            </w:pPr>
          </w:p>
          <w:p w:rsidR="00674B31" w:rsidRPr="007D36C0" w:rsidRDefault="00674B31" w:rsidP="00674B31">
            <w:pPr>
              <w:pStyle w:val="ab"/>
              <w:jc w:val="both"/>
              <w:rPr>
                <w:rFonts w:ascii="Times New Roman" w:eastAsia="Andale Sans UI" w:hAnsi="Times New Roman"/>
                <w:kern w:val="2"/>
                <w:sz w:val="28"/>
                <w:szCs w:val="28"/>
              </w:rPr>
            </w:pPr>
          </w:p>
        </w:tc>
      </w:tr>
      <w:tr w:rsidR="00674B31" w:rsidRPr="007D36C0" w:rsidTr="0087616F">
        <w:tc>
          <w:tcPr>
            <w:tcW w:w="495" w:type="dxa"/>
            <w:tcBorders>
              <w:top w:val="nil"/>
              <w:left w:val="single" w:sz="2" w:space="0" w:color="000000"/>
              <w:bottom w:val="nil"/>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16</w:t>
            </w:r>
          </w:p>
        </w:tc>
        <w:tc>
          <w:tcPr>
            <w:tcW w:w="1605" w:type="dxa"/>
            <w:tcBorders>
              <w:top w:val="nil"/>
              <w:left w:val="single" w:sz="2" w:space="0" w:color="000000"/>
              <w:bottom w:val="nil"/>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21.06.2013</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г.Армавир</w:t>
            </w:r>
          </w:p>
        </w:tc>
        <w:tc>
          <w:tcPr>
            <w:tcW w:w="2625" w:type="dxa"/>
            <w:tcBorders>
              <w:top w:val="nil"/>
              <w:left w:val="single" w:sz="2" w:space="0" w:color="000000"/>
              <w:bottom w:val="nil"/>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 xml:space="preserve">Зональный конкурс преподавателей и </w:t>
            </w:r>
            <w:r w:rsidRPr="007D36C0">
              <w:rPr>
                <w:rFonts w:ascii="Times New Roman" w:eastAsia="Andale Sans UI" w:hAnsi="Times New Roman"/>
                <w:kern w:val="2"/>
                <w:sz w:val="28"/>
                <w:szCs w:val="28"/>
              </w:rPr>
              <w:lastRenderedPageBreak/>
              <w:t>концертмейстеров ДМШ и ДШИ Армавирского ЗМО</w:t>
            </w:r>
          </w:p>
        </w:tc>
        <w:tc>
          <w:tcPr>
            <w:tcW w:w="1399" w:type="dxa"/>
            <w:tcBorders>
              <w:top w:val="nil"/>
              <w:left w:val="single" w:sz="2" w:space="0" w:color="000000"/>
              <w:bottom w:val="nil"/>
              <w:right w:val="nil"/>
            </w:tcBorders>
          </w:tcPr>
          <w:p w:rsidR="00674B31" w:rsidRPr="007D36C0" w:rsidRDefault="00674B31" w:rsidP="00674B31">
            <w:pPr>
              <w:pStyle w:val="ab"/>
              <w:jc w:val="both"/>
              <w:rPr>
                <w:rFonts w:ascii="Times New Roman" w:eastAsia="Andale Sans UI" w:hAnsi="Times New Roman"/>
                <w:kern w:val="2"/>
                <w:sz w:val="28"/>
                <w:szCs w:val="28"/>
              </w:rPr>
            </w:pPr>
          </w:p>
        </w:tc>
        <w:tc>
          <w:tcPr>
            <w:tcW w:w="2552" w:type="dxa"/>
            <w:tcBorders>
              <w:top w:val="nil"/>
              <w:left w:val="single" w:sz="2" w:space="0" w:color="000000"/>
              <w:bottom w:val="nil"/>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Пилина Е.С.</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Филиппова Н.С.</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lastRenderedPageBreak/>
              <w:t>Шаповалова И.Н.</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Кузнецова Л.А.</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Жук С.А.</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Бондарчук В.С.</w:t>
            </w:r>
          </w:p>
        </w:tc>
        <w:tc>
          <w:tcPr>
            <w:tcW w:w="1939" w:type="dxa"/>
            <w:tcBorders>
              <w:top w:val="nil"/>
              <w:left w:val="single" w:sz="2" w:space="0" w:color="000000"/>
              <w:bottom w:val="nil"/>
              <w:right w:val="single" w:sz="2" w:space="0" w:color="000000"/>
            </w:tcBorders>
          </w:tcPr>
          <w:p w:rsidR="00674B31" w:rsidRPr="007D36C0" w:rsidRDefault="00674B31" w:rsidP="00674B31">
            <w:pPr>
              <w:pStyle w:val="ab"/>
              <w:jc w:val="both"/>
              <w:rPr>
                <w:rFonts w:ascii="Times New Roman" w:eastAsia="Andale Sans UI" w:hAnsi="Times New Roman"/>
                <w:kern w:val="2"/>
                <w:sz w:val="28"/>
                <w:szCs w:val="28"/>
              </w:rPr>
            </w:pPr>
          </w:p>
        </w:tc>
      </w:tr>
      <w:tr w:rsidR="00674B31" w:rsidRPr="007D36C0" w:rsidTr="0087616F">
        <w:tc>
          <w:tcPr>
            <w:tcW w:w="49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lastRenderedPageBreak/>
              <w:t>17</w:t>
            </w:r>
          </w:p>
        </w:tc>
        <w:tc>
          <w:tcPr>
            <w:tcW w:w="160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21.07.-08.09.2013г</w:t>
            </w:r>
          </w:p>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 xml:space="preserve">Г. Краснодар </w:t>
            </w:r>
          </w:p>
        </w:tc>
        <w:tc>
          <w:tcPr>
            <w:tcW w:w="2625"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Учащихся ДХШ и ДШИ выставка детских рисунков «Сто рисунков лета»</w:t>
            </w:r>
          </w:p>
        </w:tc>
        <w:tc>
          <w:tcPr>
            <w:tcW w:w="1399" w:type="dxa"/>
            <w:tcBorders>
              <w:top w:val="nil"/>
              <w:left w:val="single" w:sz="2" w:space="0" w:color="000000"/>
              <w:bottom w:val="single" w:sz="2" w:space="0" w:color="000000"/>
              <w:right w:val="nil"/>
            </w:tcBorders>
          </w:tcPr>
          <w:p w:rsidR="00674B31" w:rsidRPr="007D36C0" w:rsidRDefault="00674B31" w:rsidP="00674B31">
            <w:pPr>
              <w:pStyle w:val="ab"/>
              <w:jc w:val="both"/>
              <w:rPr>
                <w:rFonts w:ascii="Times New Roman" w:eastAsia="Andale Sans UI" w:hAnsi="Times New Roman"/>
                <w:kern w:val="2"/>
                <w:sz w:val="28"/>
                <w:szCs w:val="28"/>
              </w:rPr>
            </w:pPr>
          </w:p>
        </w:tc>
        <w:tc>
          <w:tcPr>
            <w:tcW w:w="2552" w:type="dxa"/>
            <w:tcBorders>
              <w:top w:val="nil"/>
              <w:left w:val="single" w:sz="2" w:space="0" w:color="000000"/>
              <w:bottom w:val="single" w:sz="2" w:space="0" w:color="000000"/>
              <w:right w:val="nil"/>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 xml:space="preserve"> 5 учащиеся 1 класса художественного отделения</w:t>
            </w:r>
          </w:p>
        </w:tc>
        <w:tc>
          <w:tcPr>
            <w:tcW w:w="1939" w:type="dxa"/>
            <w:tcBorders>
              <w:top w:val="nil"/>
              <w:left w:val="single" w:sz="2" w:space="0" w:color="000000"/>
              <w:bottom w:val="single" w:sz="2" w:space="0" w:color="000000"/>
              <w:right w:val="single" w:sz="2" w:space="0" w:color="000000"/>
            </w:tcBorders>
            <w:hideMark/>
          </w:tcPr>
          <w:p w:rsidR="00674B31" w:rsidRPr="007D36C0" w:rsidRDefault="00674B31" w:rsidP="00674B31">
            <w:pPr>
              <w:pStyle w:val="ab"/>
              <w:jc w:val="both"/>
              <w:rPr>
                <w:rFonts w:ascii="Times New Roman" w:eastAsia="Andale Sans UI" w:hAnsi="Times New Roman"/>
                <w:kern w:val="2"/>
                <w:sz w:val="28"/>
                <w:szCs w:val="28"/>
              </w:rPr>
            </w:pPr>
            <w:r w:rsidRPr="007D36C0">
              <w:rPr>
                <w:rFonts w:ascii="Times New Roman" w:eastAsia="Andale Sans UI" w:hAnsi="Times New Roman"/>
                <w:kern w:val="2"/>
                <w:sz w:val="28"/>
                <w:szCs w:val="28"/>
              </w:rPr>
              <w:t>Максимова Л.И.</w:t>
            </w:r>
          </w:p>
        </w:tc>
      </w:tr>
    </w:tbl>
    <w:p w:rsidR="00674B31" w:rsidRPr="007D36C0" w:rsidRDefault="00674B31" w:rsidP="00674B31">
      <w:pPr>
        <w:pStyle w:val="ab"/>
        <w:spacing w:line="360" w:lineRule="auto"/>
        <w:jc w:val="both"/>
        <w:rPr>
          <w:rFonts w:ascii="Times New Roman" w:hAnsi="Times New Roman"/>
          <w:sz w:val="28"/>
          <w:szCs w:val="28"/>
        </w:rPr>
      </w:pPr>
    </w:p>
    <w:p w:rsidR="00674B31" w:rsidRPr="007D36C0"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 xml:space="preserve">     Доля учащихся, принявших участие в региональных, всероссийских и международных конкурсах,  фестивалях, выставках — 17 % от общего числа обучающихся. Средняя заработная плата преподавателей  январь-август 13 400 рублей сентябрь 17 483 рубля.</w:t>
      </w:r>
    </w:p>
    <w:p w:rsidR="00674B31" w:rsidRPr="00674B31" w:rsidRDefault="00674B31" w:rsidP="00674B31">
      <w:pPr>
        <w:pStyle w:val="ab"/>
        <w:spacing w:line="360" w:lineRule="auto"/>
        <w:jc w:val="both"/>
        <w:rPr>
          <w:rFonts w:ascii="Times New Roman" w:hAnsi="Times New Roman"/>
          <w:sz w:val="28"/>
          <w:szCs w:val="28"/>
        </w:rPr>
      </w:pPr>
      <w:r w:rsidRPr="007D36C0">
        <w:rPr>
          <w:rFonts w:ascii="Times New Roman" w:hAnsi="Times New Roman"/>
          <w:sz w:val="28"/>
          <w:szCs w:val="28"/>
        </w:rPr>
        <w:t>Продолжается  строительство нового здания ДШИ  на 600 мест.</w:t>
      </w:r>
    </w:p>
    <w:p w:rsidR="00674B31" w:rsidRPr="00674B31" w:rsidRDefault="00674B31" w:rsidP="00674B31">
      <w:pPr>
        <w:pStyle w:val="ab"/>
        <w:spacing w:line="360" w:lineRule="auto"/>
        <w:jc w:val="both"/>
        <w:rPr>
          <w:rFonts w:ascii="Times New Roman" w:hAnsi="Times New Roman"/>
          <w:sz w:val="28"/>
          <w:szCs w:val="28"/>
        </w:rPr>
      </w:pPr>
      <w:r w:rsidRPr="00674B31">
        <w:rPr>
          <w:rFonts w:ascii="Times New Roman" w:hAnsi="Times New Roman"/>
          <w:sz w:val="28"/>
          <w:szCs w:val="28"/>
        </w:rPr>
        <w:t xml:space="preserve">  </w:t>
      </w:r>
    </w:p>
    <w:p w:rsidR="0090471F" w:rsidRDefault="0090471F" w:rsidP="00696BCB">
      <w:pPr>
        <w:pStyle w:val="NoSpacing1"/>
        <w:numPr>
          <w:ilvl w:val="0"/>
          <w:numId w:val="42"/>
        </w:numPr>
        <w:spacing w:line="360" w:lineRule="auto"/>
        <w:jc w:val="center"/>
        <w:rPr>
          <w:rFonts w:ascii="Times New Roman" w:hAnsi="Times New Roman"/>
          <w:b/>
          <w:color w:val="000000"/>
          <w:sz w:val="32"/>
          <w:szCs w:val="32"/>
        </w:rPr>
      </w:pPr>
      <w:r w:rsidRPr="00AB667E">
        <w:rPr>
          <w:rFonts w:ascii="Times New Roman" w:hAnsi="Times New Roman"/>
          <w:b/>
          <w:color w:val="000000"/>
          <w:sz w:val="32"/>
          <w:szCs w:val="32"/>
        </w:rPr>
        <w:t xml:space="preserve">Текущее состояние отраслей экономики муниципального образования Успенский  район </w:t>
      </w:r>
      <w:r w:rsidRPr="001E3ACB">
        <w:rPr>
          <w:rFonts w:ascii="Times New Roman" w:hAnsi="Times New Roman"/>
          <w:b/>
          <w:color w:val="000000"/>
          <w:sz w:val="32"/>
          <w:szCs w:val="32"/>
        </w:rPr>
        <w:t xml:space="preserve">                         </w:t>
      </w:r>
    </w:p>
    <w:p w:rsidR="0090471F" w:rsidRPr="0083380D" w:rsidRDefault="0090471F" w:rsidP="00AB667E">
      <w:pPr>
        <w:pStyle w:val="NoSpacing1"/>
        <w:spacing w:line="360" w:lineRule="auto"/>
        <w:jc w:val="center"/>
        <w:rPr>
          <w:rFonts w:ascii="Times New Roman" w:hAnsi="Times New Roman"/>
          <w:b/>
          <w:color w:val="000000"/>
          <w:sz w:val="32"/>
          <w:szCs w:val="32"/>
        </w:rPr>
      </w:pPr>
      <w:r w:rsidRPr="001E3ACB">
        <w:rPr>
          <w:rFonts w:ascii="Times New Roman" w:hAnsi="Times New Roman"/>
          <w:b/>
          <w:color w:val="000000"/>
          <w:sz w:val="32"/>
          <w:szCs w:val="32"/>
        </w:rPr>
        <w:t xml:space="preserve">   </w:t>
      </w:r>
      <w:r>
        <w:rPr>
          <w:rFonts w:ascii="Times New Roman" w:hAnsi="Times New Roman"/>
          <w:b/>
          <w:color w:val="000000"/>
          <w:sz w:val="32"/>
          <w:szCs w:val="32"/>
        </w:rPr>
        <w:t xml:space="preserve">3.1. </w:t>
      </w:r>
      <w:r w:rsidRPr="001E3ACB">
        <w:rPr>
          <w:rFonts w:ascii="Times New Roman" w:hAnsi="Times New Roman"/>
          <w:b/>
          <w:color w:val="000000"/>
          <w:sz w:val="32"/>
          <w:szCs w:val="32"/>
        </w:rPr>
        <w:t>Промышленный комплекс</w:t>
      </w:r>
    </w:p>
    <w:p w:rsidR="0090471F" w:rsidRPr="001E3ACB" w:rsidRDefault="0090471F" w:rsidP="00AB667E">
      <w:pPr>
        <w:pStyle w:val="ab"/>
        <w:spacing w:line="360" w:lineRule="auto"/>
        <w:jc w:val="both"/>
        <w:rPr>
          <w:rFonts w:ascii="Times New Roman" w:hAnsi="Times New Roman"/>
          <w:color w:val="000000"/>
          <w:sz w:val="28"/>
          <w:szCs w:val="28"/>
        </w:rPr>
      </w:pPr>
      <w:r>
        <w:rPr>
          <w:rFonts w:ascii="Times New Roman" w:hAnsi="Times New Roman"/>
          <w:color w:val="000000"/>
          <w:sz w:val="28"/>
          <w:szCs w:val="28"/>
        </w:rPr>
        <w:tab/>
        <w:t>На территории района действуют:</w:t>
      </w:r>
      <w:r w:rsidRPr="001E3ACB">
        <w:rPr>
          <w:rFonts w:ascii="Times New Roman" w:hAnsi="Times New Roman"/>
          <w:color w:val="000000"/>
          <w:sz w:val="28"/>
          <w:szCs w:val="28"/>
        </w:rPr>
        <w:t xml:space="preserve"> </w:t>
      </w:r>
      <w:r w:rsidRPr="007C75F5">
        <w:rPr>
          <w:rFonts w:ascii="Times New Roman" w:hAnsi="Times New Roman"/>
          <w:color w:val="000000"/>
          <w:sz w:val="28"/>
          <w:szCs w:val="28"/>
        </w:rPr>
        <w:t>1 крупное промышленное предприятие занимающееся производством сахара, а также 3 средних промышленных предприятия</w:t>
      </w:r>
      <w:r>
        <w:rPr>
          <w:rFonts w:ascii="Times New Roman" w:hAnsi="Times New Roman"/>
          <w:color w:val="000000"/>
          <w:sz w:val="28"/>
          <w:szCs w:val="28"/>
        </w:rPr>
        <w:t xml:space="preserve"> занимающихся</w:t>
      </w:r>
      <w:r w:rsidRPr="001E3ACB">
        <w:rPr>
          <w:rFonts w:ascii="Times New Roman" w:hAnsi="Times New Roman"/>
          <w:color w:val="000000"/>
          <w:sz w:val="28"/>
          <w:szCs w:val="28"/>
        </w:rPr>
        <w:t xml:space="preserve"> </w:t>
      </w:r>
      <w:r>
        <w:rPr>
          <w:rFonts w:ascii="Times New Roman" w:hAnsi="Times New Roman"/>
          <w:color w:val="000000"/>
          <w:sz w:val="28"/>
          <w:szCs w:val="28"/>
        </w:rPr>
        <w:t>издательской</w:t>
      </w:r>
      <w:r w:rsidRPr="001E3ACB">
        <w:rPr>
          <w:rFonts w:ascii="Times New Roman" w:hAnsi="Times New Roman"/>
          <w:color w:val="000000"/>
          <w:sz w:val="28"/>
          <w:szCs w:val="28"/>
        </w:rPr>
        <w:t xml:space="preserve"> </w:t>
      </w:r>
      <w:r>
        <w:rPr>
          <w:rFonts w:ascii="Times New Roman" w:hAnsi="Times New Roman"/>
          <w:color w:val="000000"/>
          <w:sz w:val="28"/>
          <w:szCs w:val="28"/>
        </w:rPr>
        <w:t>и полиграфической</w:t>
      </w:r>
      <w:r w:rsidRPr="001E3ACB">
        <w:rPr>
          <w:rFonts w:ascii="Times New Roman" w:hAnsi="Times New Roman"/>
          <w:color w:val="000000"/>
          <w:sz w:val="28"/>
          <w:szCs w:val="28"/>
        </w:rPr>
        <w:t xml:space="preserve"> деятельность</w:t>
      </w:r>
      <w:r>
        <w:rPr>
          <w:rFonts w:ascii="Times New Roman" w:hAnsi="Times New Roman"/>
          <w:color w:val="000000"/>
          <w:sz w:val="28"/>
          <w:szCs w:val="28"/>
        </w:rPr>
        <w:t>ю</w:t>
      </w:r>
      <w:r w:rsidRPr="001E3ACB">
        <w:rPr>
          <w:rFonts w:ascii="Times New Roman" w:hAnsi="Times New Roman"/>
          <w:color w:val="000000"/>
          <w:sz w:val="28"/>
          <w:szCs w:val="28"/>
        </w:rPr>
        <w:t>, тиражирование</w:t>
      </w:r>
      <w:r>
        <w:rPr>
          <w:rFonts w:ascii="Times New Roman" w:hAnsi="Times New Roman"/>
          <w:color w:val="000000"/>
          <w:sz w:val="28"/>
          <w:szCs w:val="28"/>
        </w:rPr>
        <w:t>м записных носителей информации</w:t>
      </w:r>
      <w:r w:rsidRPr="001E3ACB">
        <w:rPr>
          <w:rFonts w:ascii="Times New Roman" w:hAnsi="Times New Roman"/>
          <w:color w:val="000000"/>
          <w:sz w:val="28"/>
          <w:szCs w:val="28"/>
        </w:rPr>
        <w:t>,</w:t>
      </w:r>
      <w:r>
        <w:rPr>
          <w:rFonts w:ascii="Times New Roman" w:hAnsi="Times New Roman"/>
          <w:color w:val="000000"/>
          <w:sz w:val="28"/>
          <w:szCs w:val="28"/>
        </w:rPr>
        <w:t xml:space="preserve"> производством </w:t>
      </w:r>
      <w:r w:rsidRPr="001E3ACB">
        <w:rPr>
          <w:rFonts w:ascii="Times New Roman" w:hAnsi="Times New Roman"/>
          <w:color w:val="000000"/>
          <w:sz w:val="28"/>
          <w:szCs w:val="28"/>
        </w:rPr>
        <w:t>кирпича, черепицы и прочих строительных изделий из обожженной глины,</w:t>
      </w:r>
      <w:r>
        <w:rPr>
          <w:rFonts w:ascii="Times New Roman" w:hAnsi="Times New Roman"/>
          <w:color w:val="000000"/>
          <w:sz w:val="28"/>
          <w:szCs w:val="28"/>
        </w:rPr>
        <w:t xml:space="preserve"> и </w:t>
      </w:r>
      <w:r w:rsidRPr="001E3ACB">
        <w:rPr>
          <w:rFonts w:ascii="Times New Roman" w:hAnsi="Times New Roman"/>
          <w:color w:val="000000"/>
          <w:sz w:val="28"/>
          <w:szCs w:val="28"/>
        </w:rPr>
        <w:t>производство</w:t>
      </w:r>
      <w:r>
        <w:rPr>
          <w:rFonts w:ascii="Times New Roman" w:hAnsi="Times New Roman"/>
          <w:color w:val="000000"/>
          <w:sz w:val="28"/>
          <w:szCs w:val="28"/>
        </w:rPr>
        <w:t>м молочной продукции</w:t>
      </w:r>
      <w:r w:rsidRPr="001E3ACB">
        <w:rPr>
          <w:rFonts w:ascii="Times New Roman" w:hAnsi="Times New Roman"/>
          <w:color w:val="000000"/>
          <w:sz w:val="28"/>
          <w:szCs w:val="28"/>
        </w:rPr>
        <w:t>.</w:t>
      </w:r>
    </w:p>
    <w:p w:rsidR="0090471F" w:rsidRPr="008B3118" w:rsidRDefault="0090471F" w:rsidP="00AB667E">
      <w:pPr>
        <w:spacing w:line="360" w:lineRule="auto"/>
        <w:ind w:firstLine="708"/>
        <w:jc w:val="both"/>
        <w:rPr>
          <w:sz w:val="28"/>
          <w:szCs w:val="28"/>
        </w:rPr>
      </w:pPr>
      <w:r w:rsidRPr="008B3118">
        <w:rPr>
          <w:sz w:val="28"/>
          <w:szCs w:val="28"/>
        </w:rPr>
        <w:t xml:space="preserve">Динамика объема отгруженной продукции </w:t>
      </w:r>
      <w:r w:rsidRPr="001D1152">
        <w:rPr>
          <w:bCs/>
          <w:color w:val="000000"/>
          <w:sz w:val="28"/>
          <w:szCs w:val="28"/>
        </w:rPr>
        <w:t>ЗАО «Успенский сахарник»</w:t>
      </w:r>
      <w:r w:rsidRPr="00BD7367">
        <w:rPr>
          <w:b/>
          <w:bCs/>
          <w:color w:val="000000"/>
          <w:sz w:val="28"/>
          <w:szCs w:val="28"/>
        </w:rPr>
        <w:t xml:space="preserve">, </w:t>
      </w:r>
      <w:r w:rsidRPr="008B3118">
        <w:rPr>
          <w:sz w:val="28"/>
          <w:szCs w:val="28"/>
        </w:rPr>
        <w:t>за трехлетний период по виду деятельности - производство сахара увеличена и составила  158,1%.</w:t>
      </w:r>
      <w:r w:rsidRPr="008B3118">
        <w:rPr>
          <w:bCs/>
          <w:spacing w:val="8"/>
          <w:sz w:val="28"/>
          <w:szCs w:val="28"/>
        </w:rPr>
        <w:t xml:space="preserve"> Увеличение общего объема сахара произошло как за счет производства сахара из сырца, так и за счет высокой урожайности свеклы. </w:t>
      </w:r>
    </w:p>
    <w:p w:rsidR="0090471F" w:rsidRPr="006F3C04" w:rsidRDefault="0090471F" w:rsidP="00AB667E">
      <w:pPr>
        <w:spacing w:line="360" w:lineRule="auto"/>
        <w:ind w:left="86" w:firstLine="622"/>
        <w:jc w:val="both"/>
        <w:rPr>
          <w:sz w:val="28"/>
          <w:szCs w:val="28"/>
        </w:rPr>
      </w:pPr>
      <w:r w:rsidRPr="006F3C04">
        <w:rPr>
          <w:color w:val="000000"/>
          <w:sz w:val="28"/>
          <w:szCs w:val="28"/>
        </w:rPr>
        <w:t xml:space="preserve">Производство цельномолочной продукции </w:t>
      </w:r>
      <w:r w:rsidRPr="006F3C04">
        <w:rPr>
          <w:sz w:val="28"/>
          <w:szCs w:val="28"/>
        </w:rPr>
        <w:t>за трехлетний период уменьшено на 4,8%, это связано с тем, что</w:t>
      </w:r>
      <w:r w:rsidRPr="006F3C04">
        <w:rPr>
          <w:iCs/>
          <w:sz w:val="28"/>
          <w:szCs w:val="28"/>
        </w:rPr>
        <w:t xml:space="preserve"> ООО "Коноковский молочный завод №1"</w:t>
      </w:r>
      <w:r w:rsidRPr="006F3C04">
        <w:rPr>
          <w:sz w:val="28"/>
          <w:szCs w:val="28"/>
        </w:rPr>
        <w:t xml:space="preserve"> в 2007-2010 годах осуществлял реконструкцию  и освоения нового оборудования. На конец 2011 года п</w:t>
      </w:r>
      <w:r w:rsidRPr="006F3C04">
        <w:rPr>
          <w:color w:val="000000"/>
          <w:sz w:val="28"/>
          <w:szCs w:val="28"/>
        </w:rPr>
        <w:t xml:space="preserve">роизводство цельномолочной продукции </w:t>
      </w:r>
      <w:r w:rsidRPr="006F3C04">
        <w:rPr>
          <w:color w:val="000000"/>
          <w:sz w:val="28"/>
          <w:szCs w:val="28"/>
        </w:rPr>
        <w:lastRenderedPageBreak/>
        <w:t>возросло на 26,5% по отношению к 2010 году</w:t>
      </w:r>
      <w:r>
        <w:rPr>
          <w:color w:val="000000"/>
          <w:sz w:val="28"/>
          <w:szCs w:val="28"/>
        </w:rPr>
        <w:t>,</w:t>
      </w:r>
      <w:r w:rsidRPr="006F3C04">
        <w:rPr>
          <w:color w:val="000000"/>
          <w:sz w:val="28"/>
          <w:szCs w:val="28"/>
        </w:rPr>
        <w:t xml:space="preserve"> вследствие  завершения реконструкции, в связи с этим произошло увеличение объем отгруженных товаров собственного производства,</w:t>
      </w:r>
      <w:r w:rsidRPr="006F3C04">
        <w:rPr>
          <w:sz w:val="28"/>
          <w:szCs w:val="28"/>
        </w:rPr>
        <w:t xml:space="preserve">  расширился  ассортимент  выпус</w:t>
      </w:r>
      <w:r>
        <w:rPr>
          <w:sz w:val="28"/>
          <w:szCs w:val="28"/>
        </w:rPr>
        <w:t>каемой продукции по шести видам,</w:t>
      </w:r>
      <w:r w:rsidRPr="006F3C04">
        <w:rPr>
          <w:sz w:val="28"/>
          <w:szCs w:val="28"/>
        </w:rPr>
        <w:t xml:space="preserve"> запустился новый цех по производству цельномолочной продукции с собственно физико-химической лабораторией и заквасочным отделением для приготовления кефирных грибков</w:t>
      </w:r>
      <w:r>
        <w:rPr>
          <w:sz w:val="28"/>
          <w:szCs w:val="28"/>
        </w:rPr>
        <w:t>.</w:t>
      </w:r>
    </w:p>
    <w:p w:rsidR="0090471F" w:rsidRDefault="0090471F" w:rsidP="00AB667E">
      <w:pPr>
        <w:pStyle w:val="ab"/>
        <w:spacing w:line="360" w:lineRule="auto"/>
        <w:jc w:val="both"/>
        <w:rPr>
          <w:rFonts w:ascii="Times New Roman" w:hAnsi="Times New Roman"/>
          <w:color w:val="000000"/>
          <w:sz w:val="28"/>
          <w:szCs w:val="28"/>
        </w:rPr>
      </w:pPr>
      <w:r w:rsidRPr="001E3ACB">
        <w:rPr>
          <w:rFonts w:ascii="Times New Roman" w:hAnsi="Times New Roman"/>
          <w:color w:val="000000"/>
          <w:sz w:val="28"/>
          <w:szCs w:val="28"/>
        </w:rPr>
        <w:tab/>
      </w:r>
      <w:r>
        <w:rPr>
          <w:rFonts w:ascii="Times New Roman" w:hAnsi="Times New Roman"/>
          <w:color w:val="000000"/>
          <w:sz w:val="28"/>
          <w:szCs w:val="28"/>
        </w:rPr>
        <w:t>О</w:t>
      </w:r>
      <w:r w:rsidRPr="001E3ACB">
        <w:rPr>
          <w:rFonts w:ascii="Times New Roman" w:hAnsi="Times New Roman"/>
          <w:color w:val="000000"/>
          <w:sz w:val="28"/>
          <w:szCs w:val="28"/>
        </w:rPr>
        <w:t xml:space="preserve">бъем произведенной продукции </w:t>
      </w:r>
      <w:r>
        <w:rPr>
          <w:rFonts w:ascii="Times New Roman" w:hAnsi="Times New Roman"/>
          <w:color w:val="000000"/>
          <w:sz w:val="28"/>
          <w:szCs w:val="28"/>
        </w:rPr>
        <w:t>по виду деятельности - и</w:t>
      </w:r>
      <w:r w:rsidRPr="001E3ACB">
        <w:rPr>
          <w:rFonts w:ascii="Times New Roman" w:hAnsi="Times New Roman"/>
          <w:color w:val="000000"/>
          <w:sz w:val="28"/>
          <w:szCs w:val="28"/>
        </w:rPr>
        <w:t>здательская и полиграфическая деятельность, тиражировани</w:t>
      </w:r>
      <w:r>
        <w:rPr>
          <w:rFonts w:ascii="Times New Roman" w:hAnsi="Times New Roman"/>
          <w:color w:val="000000"/>
          <w:sz w:val="28"/>
          <w:szCs w:val="28"/>
        </w:rPr>
        <w:t>е записных носителей информации за трехлетний период</w:t>
      </w:r>
      <w:r w:rsidRPr="001E3ACB">
        <w:rPr>
          <w:rFonts w:ascii="Times New Roman" w:hAnsi="Times New Roman"/>
          <w:color w:val="000000"/>
          <w:sz w:val="28"/>
          <w:szCs w:val="28"/>
        </w:rPr>
        <w:t xml:space="preserve"> сос</w:t>
      </w:r>
      <w:r>
        <w:rPr>
          <w:rFonts w:ascii="Times New Roman" w:hAnsi="Times New Roman"/>
          <w:color w:val="000000"/>
          <w:sz w:val="28"/>
          <w:szCs w:val="28"/>
        </w:rPr>
        <w:t>тавил 142,9%.</w:t>
      </w:r>
    </w:p>
    <w:p w:rsidR="0090471F" w:rsidRDefault="0090471F" w:rsidP="00D22C71">
      <w:pPr>
        <w:pStyle w:val="ab"/>
        <w:spacing w:line="360" w:lineRule="auto"/>
        <w:ind w:firstLine="709"/>
        <w:jc w:val="both"/>
        <w:rPr>
          <w:rFonts w:ascii="Times New Roman" w:hAnsi="Times New Roman"/>
          <w:bCs/>
          <w:color w:val="000000"/>
          <w:spacing w:val="8"/>
          <w:sz w:val="28"/>
          <w:szCs w:val="28"/>
        </w:rPr>
      </w:pPr>
      <w:r>
        <w:rPr>
          <w:rFonts w:ascii="Times New Roman" w:hAnsi="Times New Roman"/>
          <w:color w:val="000000"/>
          <w:sz w:val="28"/>
          <w:szCs w:val="28"/>
        </w:rPr>
        <w:t>Динамика объема</w:t>
      </w:r>
      <w:r w:rsidRPr="00147001">
        <w:rPr>
          <w:rFonts w:ascii="Times New Roman" w:hAnsi="Times New Roman"/>
          <w:color w:val="000000"/>
          <w:sz w:val="28"/>
          <w:szCs w:val="28"/>
        </w:rPr>
        <w:t xml:space="preserve"> </w:t>
      </w:r>
      <w:r w:rsidRPr="001E3ACB">
        <w:rPr>
          <w:rFonts w:ascii="Times New Roman" w:hAnsi="Times New Roman"/>
          <w:color w:val="000000"/>
          <w:sz w:val="28"/>
          <w:szCs w:val="28"/>
        </w:rPr>
        <w:t>отгруженной продукции</w:t>
      </w:r>
      <w:r>
        <w:rPr>
          <w:rFonts w:ascii="Times New Roman" w:hAnsi="Times New Roman"/>
          <w:color w:val="000000"/>
          <w:sz w:val="28"/>
          <w:szCs w:val="28"/>
        </w:rPr>
        <w:t xml:space="preserve"> за трехлетний период</w:t>
      </w:r>
      <w:r w:rsidRPr="001E3ACB">
        <w:rPr>
          <w:rFonts w:ascii="Times New Roman" w:hAnsi="Times New Roman"/>
          <w:color w:val="000000"/>
          <w:sz w:val="28"/>
          <w:szCs w:val="28"/>
        </w:rPr>
        <w:t xml:space="preserve"> </w:t>
      </w:r>
      <w:r>
        <w:rPr>
          <w:rFonts w:ascii="Times New Roman" w:hAnsi="Times New Roman"/>
          <w:color w:val="000000"/>
          <w:sz w:val="28"/>
          <w:szCs w:val="28"/>
        </w:rPr>
        <w:t xml:space="preserve"> по  виду деятельности - п</w:t>
      </w:r>
      <w:r w:rsidRPr="00361EA2">
        <w:rPr>
          <w:rFonts w:ascii="Times New Roman" w:hAnsi="Times New Roman"/>
          <w:bCs/>
          <w:color w:val="000000"/>
          <w:spacing w:val="8"/>
          <w:sz w:val="28"/>
          <w:szCs w:val="28"/>
        </w:rPr>
        <w:t>роизводство прочих неметаллических минеральных продуктов</w:t>
      </w:r>
      <w:r>
        <w:rPr>
          <w:rFonts w:ascii="Times New Roman" w:hAnsi="Times New Roman"/>
          <w:bCs/>
          <w:color w:val="000000"/>
          <w:spacing w:val="8"/>
          <w:sz w:val="28"/>
          <w:szCs w:val="28"/>
        </w:rPr>
        <w:t>, составила 446,7%, такой рост связан с увеличением производства строительного кирпича, а также с увеличением производства гравийно-</w:t>
      </w:r>
      <w:r w:rsidR="00AF2ECB">
        <w:rPr>
          <w:rFonts w:ascii="Times New Roman" w:hAnsi="Times New Roman"/>
          <w:bCs/>
          <w:color w:val="000000"/>
          <w:spacing w:val="8"/>
          <w:sz w:val="28"/>
          <w:szCs w:val="28"/>
        </w:rPr>
        <w:t xml:space="preserve"> песчаной смеси</w:t>
      </w:r>
      <w:r>
        <w:rPr>
          <w:rFonts w:ascii="Times New Roman" w:hAnsi="Times New Roman"/>
          <w:bCs/>
          <w:color w:val="000000"/>
          <w:spacing w:val="8"/>
          <w:sz w:val="28"/>
          <w:szCs w:val="28"/>
        </w:rPr>
        <w:t xml:space="preserve">. </w:t>
      </w:r>
    </w:p>
    <w:p w:rsidR="0090471F" w:rsidRDefault="00AF2ECB" w:rsidP="00AB667E">
      <w:pPr>
        <w:pStyle w:val="ab"/>
        <w:spacing w:line="360" w:lineRule="auto"/>
        <w:ind w:firstLine="708"/>
        <w:jc w:val="both"/>
        <w:rPr>
          <w:rFonts w:ascii="Times New Roman" w:hAnsi="Times New Roman"/>
          <w:bCs/>
          <w:color w:val="000000"/>
          <w:spacing w:val="8"/>
          <w:sz w:val="28"/>
          <w:szCs w:val="28"/>
        </w:rPr>
      </w:pPr>
      <w:r>
        <w:rPr>
          <w:rFonts w:ascii="Times New Roman" w:hAnsi="Times New Roman"/>
          <w:bCs/>
          <w:color w:val="000000"/>
          <w:spacing w:val="8"/>
          <w:sz w:val="28"/>
          <w:szCs w:val="28"/>
        </w:rPr>
        <w:t>Основной причиной,</w:t>
      </w:r>
      <w:r w:rsidR="0090471F">
        <w:rPr>
          <w:rFonts w:ascii="Times New Roman" w:hAnsi="Times New Roman"/>
          <w:bCs/>
          <w:color w:val="000000"/>
          <w:spacing w:val="8"/>
          <w:sz w:val="28"/>
          <w:szCs w:val="28"/>
        </w:rPr>
        <w:t xml:space="preserve"> повлиявшей</w:t>
      </w:r>
      <w:r w:rsidR="0090471F" w:rsidRPr="009E003F">
        <w:rPr>
          <w:rFonts w:ascii="Times New Roman" w:hAnsi="Times New Roman"/>
          <w:color w:val="000000"/>
          <w:sz w:val="28"/>
          <w:szCs w:val="28"/>
        </w:rPr>
        <w:t xml:space="preserve"> </w:t>
      </w:r>
      <w:r w:rsidR="0090471F">
        <w:rPr>
          <w:rFonts w:ascii="Times New Roman" w:hAnsi="Times New Roman"/>
          <w:color w:val="000000"/>
          <w:sz w:val="28"/>
          <w:szCs w:val="28"/>
        </w:rPr>
        <w:t xml:space="preserve">на увеличение объема </w:t>
      </w:r>
      <w:r w:rsidR="0090471F" w:rsidRPr="001E3ACB">
        <w:rPr>
          <w:rFonts w:ascii="Times New Roman" w:hAnsi="Times New Roman"/>
          <w:color w:val="000000"/>
          <w:sz w:val="28"/>
          <w:szCs w:val="28"/>
        </w:rPr>
        <w:t>отгруженной продукции</w:t>
      </w:r>
      <w:r w:rsidR="0090471F">
        <w:rPr>
          <w:rFonts w:ascii="Times New Roman" w:hAnsi="Times New Roman"/>
          <w:color w:val="000000"/>
          <w:sz w:val="28"/>
          <w:szCs w:val="28"/>
        </w:rPr>
        <w:t xml:space="preserve"> по  виду деятельности - п</w:t>
      </w:r>
      <w:r w:rsidR="0090471F" w:rsidRPr="00361EA2">
        <w:rPr>
          <w:rFonts w:ascii="Times New Roman" w:hAnsi="Times New Roman"/>
          <w:bCs/>
          <w:color w:val="000000"/>
          <w:spacing w:val="8"/>
          <w:sz w:val="28"/>
          <w:szCs w:val="28"/>
        </w:rPr>
        <w:t>роизводство прочих неметаллических минеральных продуктов</w:t>
      </w:r>
      <w:r w:rsidR="0090471F">
        <w:rPr>
          <w:rFonts w:ascii="Times New Roman" w:hAnsi="Times New Roman"/>
          <w:bCs/>
          <w:color w:val="000000"/>
          <w:spacing w:val="8"/>
          <w:sz w:val="28"/>
          <w:szCs w:val="28"/>
        </w:rPr>
        <w:t xml:space="preserve"> является то, что </w:t>
      </w:r>
      <w:r w:rsidR="0090471F" w:rsidRPr="001E3ACB">
        <w:rPr>
          <w:rFonts w:ascii="Times New Roman" w:hAnsi="Times New Roman"/>
          <w:bCs/>
          <w:color w:val="000000"/>
          <w:spacing w:val="8"/>
          <w:sz w:val="28"/>
          <w:szCs w:val="28"/>
        </w:rPr>
        <w:t>ЗАО ДСУ-4</w:t>
      </w:r>
      <w:r w:rsidR="0090471F">
        <w:rPr>
          <w:rFonts w:ascii="Times New Roman" w:hAnsi="Times New Roman"/>
          <w:bCs/>
          <w:color w:val="000000"/>
          <w:spacing w:val="8"/>
          <w:sz w:val="28"/>
          <w:szCs w:val="28"/>
        </w:rPr>
        <w:t xml:space="preserve"> </w:t>
      </w:r>
      <w:r w:rsidR="0090471F" w:rsidRPr="001E3ACB">
        <w:rPr>
          <w:rFonts w:ascii="Times New Roman" w:hAnsi="Times New Roman"/>
          <w:bCs/>
          <w:color w:val="000000"/>
          <w:spacing w:val="8"/>
          <w:sz w:val="28"/>
          <w:szCs w:val="28"/>
        </w:rPr>
        <w:t xml:space="preserve"> в 2010 году переведено из краевого в средние предприятие Успенского района.</w:t>
      </w:r>
    </w:p>
    <w:p w:rsidR="0090471F" w:rsidRPr="001E3ACB" w:rsidRDefault="0090471F" w:rsidP="00AB667E">
      <w:pPr>
        <w:pStyle w:val="ab"/>
        <w:spacing w:line="360" w:lineRule="auto"/>
        <w:jc w:val="both"/>
        <w:rPr>
          <w:rFonts w:ascii="Times New Roman" w:hAnsi="Times New Roman"/>
          <w:color w:val="000000"/>
          <w:sz w:val="28"/>
          <w:szCs w:val="28"/>
        </w:rPr>
      </w:pPr>
      <w:r w:rsidRPr="001E3ACB">
        <w:rPr>
          <w:rFonts w:ascii="Times New Roman" w:hAnsi="Times New Roman"/>
          <w:color w:val="000000"/>
          <w:sz w:val="28"/>
          <w:szCs w:val="28"/>
        </w:rPr>
        <w:tab/>
        <w:t xml:space="preserve">Производство мяса, включая субпродукты 1 категории за </w:t>
      </w:r>
      <w:r>
        <w:rPr>
          <w:rFonts w:ascii="Times New Roman" w:hAnsi="Times New Roman"/>
          <w:color w:val="000000"/>
          <w:sz w:val="28"/>
          <w:szCs w:val="28"/>
        </w:rPr>
        <w:t>трехлетний период</w:t>
      </w:r>
      <w:r w:rsidRPr="001E3ACB">
        <w:rPr>
          <w:rFonts w:ascii="Times New Roman" w:hAnsi="Times New Roman"/>
          <w:color w:val="000000"/>
          <w:sz w:val="28"/>
          <w:szCs w:val="28"/>
        </w:rPr>
        <w:t xml:space="preserve"> состав</w:t>
      </w:r>
      <w:r>
        <w:rPr>
          <w:rFonts w:ascii="Times New Roman" w:hAnsi="Times New Roman"/>
          <w:color w:val="000000"/>
          <w:sz w:val="28"/>
          <w:szCs w:val="28"/>
        </w:rPr>
        <w:t>ило</w:t>
      </w:r>
      <w:r w:rsidRPr="001E3ACB">
        <w:rPr>
          <w:rFonts w:ascii="Times New Roman" w:hAnsi="Times New Roman"/>
          <w:color w:val="000000"/>
          <w:sz w:val="28"/>
          <w:szCs w:val="28"/>
        </w:rPr>
        <w:t xml:space="preserve">  </w:t>
      </w:r>
      <w:r>
        <w:rPr>
          <w:rFonts w:ascii="Times New Roman" w:hAnsi="Times New Roman"/>
          <w:color w:val="000000"/>
          <w:sz w:val="28"/>
          <w:szCs w:val="28"/>
        </w:rPr>
        <w:t xml:space="preserve">508,4%. </w:t>
      </w:r>
      <w:r w:rsidRPr="001E3ACB">
        <w:rPr>
          <w:rFonts w:ascii="Times New Roman" w:hAnsi="Times New Roman"/>
          <w:color w:val="000000"/>
          <w:sz w:val="28"/>
          <w:szCs w:val="28"/>
        </w:rPr>
        <w:t>Рост объемов производства птицы обусловлен приростом произв</w:t>
      </w:r>
      <w:r w:rsidR="00AF2ECB">
        <w:rPr>
          <w:rFonts w:ascii="Times New Roman" w:hAnsi="Times New Roman"/>
          <w:color w:val="000000"/>
          <w:sz w:val="28"/>
          <w:szCs w:val="28"/>
        </w:rPr>
        <w:t xml:space="preserve">одства мяса по ООО «Заречное» и </w:t>
      </w:r>
      <w:r w:rsidRPr="001E3ACB">
        <w:rPr>
          <w:rFonts w:ascii="Times New Roman" w:hAnsi="Times New Roman"/>
          <w:color w:val="000000"/>
          <w:sz w:val="28"/>
          <w:szCs w:val="28"/>
        </w:rPr>
        <w:t xml:space="preserve">завершением строительства Успенской площадки ЗАО «ПТФ Белореченская»  специализирующейся на выращивании бройлеров, введенной  в  июне 2011 года. </w:t>
      </w:r>
    </w:p>
    <w:p w:rsidR="0090471F" w:rsidRDefault="0090471F" w:rsidP="00AF2ECB">
      <w:pPr>
        <w:pStyle w:val="ab"/>
        <w:spacing w:line="360" w:lineRule="auto"/>
        <w:jc w:val="both"/>
        <w:rPr>
          <w:rFonts w:ascii="Times New Roman" w:hAnsi="Times New Roman"/>
          <w:color w:val="000000"/>
          <w:sz w:val="28"/>
          <w:szCs w:val="28"/>
        </w:rPr>
      </w:pPr>
      <w:r w:rsidRPr="001E3ACB">
        <w:rPr>
          <w:rFonts w:ascii="Times New Roman" w:hAnsi="Times New Roman"/>
          <w:i/>
          <w:color w:val="000000"/>
          <w:sz w:val="28"/>
          <w:szCs w:val="28"/>
        </w:rPr>
        <w:tab/>
      </w:r>
      <w:r>
        <w:rPr>
          <w:rFonts w:ascii="Times New Roman" w:hAnsi="Times New Roman"/>
          <w:color w:val="000000"/>
          <w:sz w:val="28"/>
          <w:szCs w:val="28"/>
        </w:rPr>
        <w:t>Динамика объема</w:t>
      </w:r>
      <w:r w:rsidRPr="00147001">
        <w:rPr>
          <w:rFonts w:ascii="Times New Roman" w:hAnsi="Times New Roman"/>
          <w:color w:val="000000"/>
          <w:sz w:val="28"/>
          <w:szCs w:val="28"/>
        </w:rPr>
        <w:t xml:space="preserve"> </w:t>
      </w:r>
      <w:r w:rsidRPr="001E3ACB">
        <w:rPr>
          <w:rFonts w:ascii="Times New Roman" w:hAnsi="Times New Roman"/>
          <w:color w:val="000000"/>
          <w:sz w:val="28"/>
          <w:szCs w:val="28"/>
        </w:rPr>
        <w:t>отгруженной продукции</w:t>
      </w:r>
      <w:r>
        <w:rPr>
          <w:rFonts w:ascii="Times New Roman" w:hAnsi="Times New Roman"/>
          <w:color w:val="000000"/>
          <w:sz w:val="28"/>
          <w:szCs w:val="28"/>
        </w:rPr>
        <w:t xml:space="preserve"> </w:t>
      </w:r>
      <w:r w:rsidRPr="001E3ACB">
        <w:rPr>
          <w:rFonts w:ascii="Times New Roman" w:hAnsi="Times New Roman"/>
          <w:color w:val="000000"/>
          <w:sz w:val="28"/>
          <w:szCs w:val="28"/>
        </w:rPr>
        <w:t xml:space="preserve">по виду </w:t>
      </w:r>
      <w:r w:rsidRPr="009B1BB6">
        <w:rPr>
          <w:rFonts w:ascii="Times New Roman" w:hAnsi="Times New Roman"/>
          <w:color w:val="000000"/>
          <w:sz w:val="28"/>
          <w:szCs w:val="28"/>
        </w:rPr>
        <w:t xml:space="preserve">деятельности - производство и распределение электроэнергии газа и воды </w:t>
      </w:r>
      <w:r>
        <w:rPr>
          <w:rFonts w:ascii="Times New Roman" w:hAnsi="Times New Roman"/>
          <w:color w:val="000000"/>
          <w:sz w:val="28"/>
          <w:szCs w:val="28"/>
        </w:rPr>
        <w:t>за трехлетний период составила 165,4%</w:t>
      </w:r>
      <w:r w:rsidRPr="001E3ACB">
        <w:rPr>
          <w:rFonts w:ascii="Times New Roman" w:hAnsi="Times New Roman"/>
          <w:color w:val="000000"/>
          <w:sz w:val="28"/>
          <w:szCs w:val="28"/>
        </w:rPr>
        <w:t xml:space="preserve">. Увеличение в основном произошло за счет ввода жилых домов, построенного индивидуальными застройщиками за счет собственных средств и всевозможных кредитов. </w:t>
      </w:r>
    </w:p>
    <w:p w:rsidR="00AF2ECB" w:rsidRDefault="00AF2ECB" w:rsidP="00AF2ECB">
      <w:pPr>
        <w:pStyle w:val="ab"/>
        <w:spacing w:line="360" w:lineRule="auto"/>
        <w:jc w:val="both"/>
        <w:rPr>
          <w:rFonts w:ascii="Times New Roman" w:hAnsi="Times New Roman"/>
          <w:color w:val="000000"/>
          <w:sz w:val="28"/>
          <w:szCs w:val="28"/>
        </w:rPr>
      </w:pPr>
    </w:p>
    <w:p w:rsidR="00E077CB" w:rsidRPr="00AF2ECB" w:rsidRDefault="00E077CB" w:rsidP="00AF2ECB">
      <w:pPr>
        <w:pStyle w:val="ab"/>
        <w:spacing w:line="360" w:lineRule="auto"/>
        <w:jc w:val="both"/>
        <w:rPr>
          <w:rFonts w:ascii="Times New Roman" w:hAnsi="Times New Roman"/>
          <w:color w:val="000000"/>
          <w:sz w:val="28"/>
          <w:szCs w:val="28"/>
        </w:rPr>
      </w:pPr>
    </w:p>
    <w:p w:rsidR="0090471F" w:rsidRPr="00AB667E" w:rsidRDefault="0090471F" w:rsidP="00696BCB">
      <w:pPr>
        <w:shd w:val="clear" w:color="auto" w:fill="FFFFFF"/>
        <w:autoSpaceDE w:val="0"/>
        <w:autoSpaceDN w:val="0"/>
        <w:adjustRightInd w:val="0"/>
        <w:spacing w:line="360" w:lineRule="auto"/>
        <w:ind w:left="142"/>
        <w:jc w:val="center"/>
        <w:rPr>
          <w:b/>
          <w:color w:val="000000"/>
          <w:sz w:val="28"/>
          <w:szCs w:val="28"/>
        </w:rPr>
      </w:pPr>
      <w:r>
        <w:rPr>
          <w:b/>
          <w:color w:val="000000"/>
          <w:sz w:val="32"/>
          <w:szCs w:val="32"/>
        </w:rPr>
        <w:lastRenderedPageBreak/>
        <w:t xml:space="preserve">3.2. </w:t>
      </w:r>
      <w:r w:rsidRPr="001E3ACB">
        <w:rPr>
          <w:b/>
          <w:color w:val="000000"/>
          <w:sz w:val="32"/>
          <w:szCs w:val="32"/>
        </w:rPr>
        <w:t>Строительный комплекс</w:t>
      </w:r>
    </w:p>
    <w:p w:rsidR="00A06926" w:rsidRPr="00F34FD4" w:rsidRDefault="00A06926" w:rsidP="00A06926">
      <w:pPr>
        <w:spacing w:line="360" w:lineRule="auto"/>
        <w:ind w:firstLine="708"/>
        <w:jc w:val="both"/>
        <w:rPr>
          <w:color w:val="000000"/>
          <w:sz w:val="28"/>
          <w:szCs w:val="28"/>
        </w:rPr>
      </w:pPr>
      <w:r w:rsidRPr="001E3ACB">
        <w:rPr>
          <w:color w:val="000000"/>
          <w:sz w:val="28"/>
          <w:szCs w:val="28"/>
        </w:rPr>
        <w:t xml:space="preserve">Большой вклад в социально-экономическое развитие района вносят предприятия строительной отрасли. Строительная отрасль района </w:t>
      </w:r>
      <w:r w:rsidRPr="00992820">
        <w:rPr>
          <w:color w:val="000000"/>
          <w:sz w:val="28"/>
          <w:szCs w:val="28"/>
        </w:rPr>
        <w:t>с учетом отношения объемов территориально-обособленных подразделений,</w:t>
      </w:r>
      <w:r>
        <w:rPr>
          <w:color w:val="000000"/>
          <w:sz w:val="28"/>
          <w:szCs w:val="28"/>
        </w:rPr>
        <w:t xml:space="preserve"> </w:t>
      </w:r>
      <w:r w:rsidRPr="001E3ACB">
        <w:rPr>
          <w:color w:val="000000"/>
          <w:sz w:val="28"/>
          <w:szCs w:val="28"/>
        </w:rPr>
        <w:t>представле</w:t>
      </w:r>
      <w:r>
        <w:rPr>
          <w:color w:val="000000"/>
          <w:sz w:val="28"/>
          <w:szCs w:val="28"/>
        </w:rPr>
        <w:t>на предприятиями относящихся к категории крупных и средних:</w:t>
      </w:r>
      <w:r w:rsidRPr="001E3ACB">
        <w:rPr>
          <w:color w:val="000000"/>
          <w:sz w:val="28"/>
          <w:szCs w:val="28"/>
        </w:rPr>
        <w:t xml:space="preserve"> ООО ППСО «Исток», ОАО «Успенский Райгаз», ООО «ДЭП - 23», ЗАО «ДСУ 4» и </w:t>
      </w:r>
      <w:r w:rsidRPr="00B24C72">
        <w:rPr>
          <w:color w:val="000000"/>
          <w:sz w:val="28"/>
          <w:szCs w:val="28"/>
        </w:rPr>
        <w:t xml:space="preserve">малым предприятием ООО «Стройдетальсервис 2». </w:t>
      </w:r>
    </w:p>
    <w:p w:rsidR="00A06926" w:rsidRDefault="00A06926" w:rsidP="00A06926">
      <w:pPr>
        <w:ind w:firstLine="720"/>
        <w:jc w:val="center"/>
        <w:rPr>
          <w:color w:val="000000"/>
          <w:sz w:val="28"/>
          <w:szCs w:val="28"/>
          <w:lang w:eastAsia="en-US"/>
        </w:rPr>
      </w:pPr>
      <w:r>
        <w:rPr>
          <w:color w:val="000000"/>
          <w:sz w:val="28"/>
          <w:szCs w:val="28"/>
        </w:rPr>
        <w:t>О</w:t>
      </w:r>
      <w:r>
        <w:rPr>
          <w:sz w:val="28"/>
          <w:szCs w:val="28"/>
        </w:rPr>
        <w:t xml:space="preserve">бъем работ, выполненных собственными силами по </w:t>
      </w:r>
      <w:r w:rsidRPr="00BE4D17">
        <w:rPr>
          <w:sz w:val="28"/>
          <w:szCs w:val="28"/>
        </w:rPr>
        <w:t>виду деятельности «Строительство»</w:t>
      </w:r>
      <w:r>
        <w:rPr>
          <w:color w:val="000000"/>
          <w:sz w:val="28"/>
          <w:szCs w:val="28"/>
          <w:lang w:eastAsia="en-US"/>
        </w:rPr>
        <w:t xml:space="preserve"> за период</w:t>
      </w:r>
      <w:r w:rsidRPr="001E3ACB">
        <w:rPr>
          <w:color w:val="000000"/>
          <w:sz w:val="28"/>
          <w:szCs w:val="28"/>
          <w:lang w:eastAsia="en-US"/>
        </w:rPr>
        <w:t xml:space="preserve"> 2009-2011 гг.</w:t>
      </w:r>
    </w:p>
    <w:tbl>
      <w:tblPr>
        <w:tblW w:w="9560" w:type="dxa"/>
        <w:tblLook w:val="0000"/>
      </w:tblPr>
      <w:tblGrid>
        <w:gridCol w:w="4597"/>
        <w:gridCol w:w="974"/>
        <w:gridCol w:w="974"/>
        <w:gridCol w:w="974"/>
        <w:gridCol w:w="1057"/>
        <w:gridCol w:w="984"/>
      </w:tblGrid>
      <w:tr w:rsidR="00A06926" w:rsidTr="002B55E0">
        <w:trPr>
          <w:trHeight w:val="780"/>
        </w:trPr>
        <w:tc>
          <w:tcPr>
            <w:tcW w:w="4597" w:type="dxa"/>
            <w:vMerge w:val="restart"/>
            <w:tcBorders>
              <w:top w:val="single" w:sz="8" w:space="0" w:color="auto"/>
              <w:left w:val="single" w:sz="8" w:space="0" w:color="auto"/>
              <w:bottom w:val="single" w:sz="8" w:space="0" w:color="000000"/>
              <w:right w:val="single" w:sz="8" w:space="0" w:color="000000"/>
            </w:tcBorders>
            <w:vAlign w:val="center"/>
          </w:tcPr>
          <w:p w:rsidR="00A06926" w:rsidRPr="000A0053" w:rsidRDefault="00A06926" w:rsidP="002B55E0">
            <w:pPr>
              <w:jc w:val="center"/>
              <w:rPr>
                <w:b/>
                <w:bCs/>
                <w:sz w:val="28"/>
                <w:szCs w:val="28"/>
              </w:rPr>
            </w:pPr>
            <w:r>
              <w:rPr>
                <w:b/>
                <w:bCs/>
                <w:sz w:val="28"/>
                <w:szCs w:val="28"/>
              </w:rPr>
              <w:t>Наименование показателей</w:t>
            </w:r>
          </w:p>
        </w:tc>
        <w:tc>
          <w:tcPr>
            <w:tcW w:w="974" w:type="dxa"/>
            <w:vMerge w:val="restart"/>
            <w:tcBorders>
              <w:top w:val="single" w:sz="8" w:space="0" w:color="auto"/>
              <w:left w:val="nil"/>
              <w:right w:val="single" w:sz="8" w:space="0" w:color="auto"/>
            </w:tcBorders>
            <w:noWrap/>
            <w:vAlign w:val="center"/>
          </w:tcPr>
          <w:p w:rsidR="00A06926" w:rsidRPr="000A0053" w:rsidRDefault="00A06926" w:rsidP="002B55E0">
            <w:pPr>
              <w:jc w:val="center"/>
              <w:rPr>
                <w:b/>
                <w:bCs/>
                <w:sz w:val="28"/>
                <w:szCs w:val="28"/>
              </w:rPr>
            </w:pPr>
            <w:r w:rsidRPr="000A0053">
              <w:rPr>
                <w:b/>
                <w:bCs/>
                <w:sz w:val="28"/>
                <w:szCs w:val="28"/>
              </w:rPr>
              <w:t>2009г.</w:t>
            </w:r>
          </w:p>
        </w:tc>
        <w:tc>
          <w:tcPr>
            <w:tcW w:w="974" w:type="dxa"/>
            <w:vMerge w:val="restart"/>
            <w:tcBorders>
              <w:top w:val="single" w:sz="8" w:space="0" w:color="auto"/>
              <w:left w:val="nil"/>
              <w:right w:val="single" w:sz="8" w:space="0" w:color="auto"/>
            </w:tcBorders>
            <w:noWrap/>
            <w:vAlign w:val="center"/>
          </w:tcPr>
          <w:p w:rsidR="00A06926" w:rsidRPr="000A0053" w:rsidRDefault="00A06926" w:rsidP="002B55E0">
            <w:pPr>
              <w:jc w:val="center"/>
              <w:rPr>
                <w:b/>
                <w:bCs/>
                <w:sz w:val="28"/>
                <w:szCs w:val="28"/>
              </w:rPr>
            </w:pPr>
            <w:r w:rsidRPr="000A0053">
              <w:rPr>
                <w:b/>
                <w:bCs/>
                <w:sz w:val="28"/>
                <w:szCs w:val="28"/>
              </w:rPr>
              <w:t>2010г.</w:t>
            </w:r>
          </w:p>
        </w:tc>
        <w:tc>
          <w:tcPr>
            <w:tcW w:w="974" w:type="dxa"/>
            <w:vMerge w:val="restart"/>
            <w:tcBorders>
              <w:top w:val="single" w:sz="8" w:space="0" w:color="auto"/>
              <w:left w:val="nil"/>
              <w:right w:val="single" w:sz="8" w:space="0" w:color="auto"/>
            </w:tcBorders>
            <w:noWrap/>
            <w:vAlign w:val="center"/>
          </w:tcPr>
          <w:p w:rsidR="00A06926" w:rsidRPr="000A0053" w:rsidRDefault="00A06926" w:rsidP="002B55E0">
            <w:pPr>
              <w:jc w:val="center"/>
              <w:rPr>
                <w:b/>
                <w:bCs/>
                <w:sz w:val="28"/>
                <w:szCs w:val="28"/>
              </w:rPr>
            </w:pPr>
            <w:r w:rsidRPr="000A0053">
              <w:rPr>
                <w:b/>
                <w:bCs/>
                <w:sz w:val="28"/>
                <w:szCs w:val="28"/>
              </w:rPr>
              <w:t>2011г.</w:t>
            </w:r>
          </w:p>
        </w:tc>
        <w:tc>
          <w:tcPr>
            <w:tcW w:w="1057" w:type="dxa"/>
            <w:tcBorders>
              <w:top w:val="single" w:sz="8" w:space="0" w:color="auto"/>
              <w:left w:val="nil"/>
              <w:bottom w:val="single" w:sz="8" w:space="0" w:color="auto"/>
              <w:right w:val="single" w:sz="8" w:space="0" w:color="auto"/>
            </w:tcBorders>
            <w:vAlign w:val="center"/>
          </w:tcPr>
          <w:p w:rsidR="00A06926" w:rsidRPr="000A0053" w:rsidRDefault="00A06926" w:rsidP="002B55E0">
            <w:pPr>
              <w:jc w:val="center"/>
              <w:rPr>
                <w:b/>
                <w:bCs/>
                <w:sz w:val="28"/>
                <w:szCs w:val="28"/>
              </w:rPr>
            </w:pPr>
            <w:r w:rsidRPr="000A0053">
              <w:rPr>
                <w:b/>
                <w:bCs/>
                <w:sz w:val="28"/>
                <w:szCs w:val="28"/>
              </w:rPr>
              <w:t xml:space="preserve">Темп роста,               в %         </w:t>
            </w:r>
          </w:p>
        </w:tc>
        <w:tc>
          <w:tcPr>
            <w:tcW w:w="984" w:type="dxa"/>
            <w:tcBorders>
              <w:top w:val="single" w:sz="8" w:space="0" w:color="auto"/>
              <w:left w:val="nil"/>
              <w:bottom w:val="nil"/>
              <w:right w:val="single" w:sz="8" w:space="0" w:color="auto"/>
            </w:tcBorders>
            <w:vAlign w:val="center"/>
          </w:tcPr>
          <w:p w:rsidR="00A06926" w:rsidRPr="000A0053" w:rsidRDefault="00A06926" w:rsidP="002B55E0">
            <w:pPr>
              <w:jc w:val="center"/>
              <w:rPr>
                <w:b/>
                <w:bCs/>
                <w:sz w:val="28"/>
                <w:szCs w:val="28"/>
              </w:rPr>
            </w:pPr>
            <w:r w:rsidRPr="000A0053">
              <w:rPr>
                <w:b/>
                <w:bCs/>
                <w:sz w:val="28"/>
                <w:szCs w:val="28"/>
              </w:rPr>
              <w:t xml:space="preserve">Темп роста,               в %         </w:t>
            </w:r>
          </w:p>
        </w:tc>
      </w:tr>
      <w:tr w:rsidR="00A06926" w:rsidTr="002B55E0">
        <w:trPr>
          <w:trHeight w:val="525"/>
        </w:trPr>
        <w:tc>
          <w:tcPr>
            <w:tcW w:w="4597" w:type="dxa"/>
            <w:vMerge/>
            <w:tcBorders>
              <w:top w:val="single" w:sz="8" w:space="0" w:color="auto"/>
              <w:left w:val="single" w:sz="8" w:space="0" w:color="auto"/>
              <w:bottom w:val="single" w:sz="8" w:space="0" w:color="000000"/>
              <w:right w:val="single" w:sz="8" w:space="0" w:color="000000"/>
            </w:tcBorders>
            <w:vAlign w:val="center"/>
          </w:tcPr>
          <w:p w:rsidR="00A06926" w:rsidRPr="000A0053" w:rsidRDefault="00A06926" w:rsidP="002B55E0">
            <w:pPr>
              <w:rPr>
                <w:b/>
                <w:bCs/>
                <w:sz w:val="28"/>
                <w:szCs w:val="28"/>
              </w:rPr>
            </w:pPr>
          </w:p>
        </w:tc>
        <w:tc>
          <w:tcPr>
            <w:tcW w:w="974" w:type="dxa"/>
            <w:vMerge/>
            <w:tcBorders>
              <w:left w:val="nil"/>
              <w:bottom w:val="single" w:sz="8" w:space="0" w:color="auto"/>
              <w:right w:val="single" w:sz="8" w:space="0" w:color="auto"/>
            </w:tcBorders>
            <w:noWrap/>
            <w:vAlign w:val="bottom"/>
          </w:tcPr>
          <w:p w:rsidR="00A06926" w:rsidRPr="000A0053" w:rsidRDefault="00A06926" w:rsidP="002B55E0">
            <w:pPr>
              <w:jc w:val="center"/>
              <w:rPr>
                <w:b/>
                <w:bCs/>
                <w:sz w:val="28"/>
                <w:szCs w:val="28"/>
              </w:rPr>
            </w:pPr>
          </w:p>
        </w:tc>
        <w:tc>
          <w:tcPr>
            <w:tcW w:w="974" w:type="dxa"/>
            <w:vMerge/>
            <w:tcBorders>
              <w:left w:val="nil"/>
              <w:bottom w:val="single" w:sz="8" w:space="0" w:color="auto"/>
              <w:right w:val="single" w:sz="8" w:space="0" w:color="auto"/>
            </w:tcBorders>
            <w:noWrap/>
            <w:vAlign w:val="bottom"/>
          </w:tcPr>
          <w:p w:rsidR="00A06926" w:rsidRPr="000A0053" w:rsidRDefault="00A06926" w:rsidP="002B55E0">
            <w:pPr>
              <w:jc w:val="center"/>
              <w:rPr>
                <w:b/>
                <w:bCs/>
                <w:sz w:val="28"/>
                <w:szCs w:val="28"/>
              </w:rPr>
            </w:pPr>
          </w:p>
        </w:tc>
        <w:tc>
          <w:tcPr>
            <w:tcW w:w="974" w:type="dxa"/>
            <w:vMerge/>
            <w:tcBorders>
              <w:left w:val="nil"/>
              <w:bottom w:val="single" w:sz="8" w:space="0" w:color="auto"/>
              <w:right w:val="single" w:sz="8" w:space="0" w:color="auto"/>
            </w:tcBorders>
            <w:noWrap/>
            <w:vAlign w:val="bottom"/>
          </w:tcPr>
          <w:p w:rsidR="00A06926" w:rsidRPr="000A0053" w:rsidRDefault="00A06926" w:rsidP="002B55E0">
            <w:pPr>
              <w:jc w:val="center"/>
              <w:rPr>
                <w:b/>
                <w:bCs/>
                <w:sz w:val="28"/>
                <w:szCs w:val="28"/>
              </w:rPr>
            </w:pPr>
          </w:p>
        </w:tc>
        <w:tc>
          <w:tcPr>
            <w:tcW w:w="1057" w:type="dxa"/>
            <w:tcBorders>
              <w:top w:val="nil"/>
              <w:left w:val="nil"/>
              <w:bottom w:val="single" w:sz="8" w:space="0" w:color="auto"/>
              <w:right w:val="single" w:sz="8" w:space="0" w:color="auto"/>
            </w:tcBorders>
            <w:vAlign w:val="bottom"/>
          </w:tcPr>
          <w:p w:rsidR="00A06926" w:rsidRPr="000A0053" w:rsidRDefault="00A06926" w:rsidP="002B55E0">
            <w:pPr>
              <w:jc w:val="center"/>
              <w:rPr>
                <w:b/>
                <w:bCs/>
                <w:sz w:val="28"/>
                <w:szCs w:val="28"/>
              </w:rPr>
            </w:pPr>
            <w:r w:rsidRPr="000A0053">
              <w:rPr>
                <w:b/>
                <w:bCs/>
                <w:sz w:val="28"/>
                <w:szCs w:val="28"/>
              </w:rPr>
              <w:t>2010г. к 2009г</w:t>
            </w:r>
          </w:p>
        </w:tc>
        <w:tc>
          <w:tcPr>
            <w:tcW w:w="984" w:type="dxa"/>
            <w:tcBorders>
              <w:top w:val="single" w:sz="8" w:space="0" w:color="auto"/>
              <w:left w:val="nil"/>
              <w:bottom w:val="single" w:sz="8" w:space="0" w:color="auto"/>
              <w:right w:val="single" w:sz="8" w:space="0" w:color="auto"/>
            </w:tcBorders>
            <w:vAlign w:val="bottom"/>
          </w:tcPr>
          <w:p w:rsidR="00A06926" w:rsidRPr="000A0053" w:rsidRDefault="00A06926" w:rsidP="002B55E0">
            <w:pPr>
              <w:jc w:val="center"/>
              <w:rPr>
                <w:b/>
                <w:bCs/>
                <w:sz w:val="28"/>
                <w:szCs w:val="28"/>
              </w:rPr>
            </w:pPr>
            <w:r w:rsidRPr="000A0053">
              <w:rPr>
                <w:b/>
                <w:bCs/>
                <w:sz w:val="28"/>
                <w:szCs w:val="28"/>
              </w:rPr>
              <w:t>2011г. к 2009г</w:t>
            </w:r>
          </w:p>
        </w:tc>
      </w:tr>
      <w:tr w:rsidR="00A06926" w:rsidTr="002B55E0">
        <w:trPr>
          <w:trHeight w:val="915"/>
        </w:trPr>
        <w:tc>
          <w:tcPr>
            <w:tcW w:w="4597" w:type="dxa"/>
            <w:tcBorders>
              <w:top w:val="nil"/>
              <w:left w:val="single" w:sz="8" w:space="0" w:color="auto"/>
              <w:bottom w:val="single" w:sz="4" w:space="0" w:color="auto"/>
              <w:right w:val="single" w:sz="4" w:space="0" w:color="000000"/>
            </w:tcBorders>
            <w:vAlign w:val="bottom"/>
          </w:tcPr>
          <w:p w:rsidR="00A06926" w:rsidRPr="00A26A8B" w:rsidRDefault="00A06926" w:rsidP="002B55E0">
            <w:pPr>
              <w:rPr>
                <w:sz w:val="28"/>
                <w:szCs w:val="28"/>
              </w:rPr>
            </w:pPr>
            <w:r w:rsidRPr="00A26A8B">
              <w:rPr>
                <w:sz w:val="28"/>
                <w:szCs w:val="28"/>
              </w:rPr>
              <w:t>Объем работ, выполненных собственными силами по виду деятельности «строительство»</w:t>
            </w:r>
            <w:r>
              <w:rPr>
                <w:sz w:val="28"/>
                <w:szCs w:val="28"/>
              </w:rPr>
              <w:t xml:space="preserve"> (по кругу крупных и средних предприятий)</w:t>
            </w:r>
            <w:r w:rsidRPr="00A26A8B">
              <w:rPr>
                <w:sz w:val="28"/>
                <w:szCs w:val="28"/>
              </w:rPr>
              <w:t xml:space="preserve"> млн. руб.</w:t>
            </w:r>
          </w:p>
        </w:tc>
        <w:tc>
          <w:tcPr>
            <w:tcW w:w="974" w:type="dxa"/>
            <w:tcBorders>
              <w:top w:val="nil"/>
              <w:left w:val="nil"/>
              <w:bottom w:val="single" w:sz="4" w:space="0" w:color="auto"/>
              <w:right w:val="single" w:sz="4" w:space="0" w:color="auto"/>
            </w:tcBorders>
            <w:vAlign w:val="center"/>
          </w:tcPr>
          <w:p w:rsidR="00A06926" w:rsidRPr="000A0053" w:rsidRDefault="00A06926" w:rsidP="002B55E0">
            <w:pPr>
              <w:jc w:val="center"/>
              <w:rPr>
                <w:sz w:val="28"/>
                <w:szCs w:val="28"/>
              </w:rPr>
            </w:pPr>
            <w:r w:rsidRPr="000A0053">
              <w:rPr>
                <w:sz w:val="28"/>
                <w:szCs w:val="28"/>
              </w:rPr>
              <w:t>264,8</w:t>
            </w:r>
          </w:p>
        </w:tc>
        <w:tc>
          <w:tcPr>
            <w:tcW w:w="974" w:type="dxa"/>
            <w:tcBorders>
              <w:top w:val="nil"/>
              <w:left w:val="nil"/>
              <w:bottom w:val="single" w:sz="4" w:space="0" w:color="auto"/>
              <w:right w:val="single" w:sz="4" w:space="0" w:color="auto"/>
            </w:tcBorders>
            <w:vAlign w:val="center"/>
          </w:tcPr>
          <w:p w:rsidR="00A06926" w:rsidRPr="000A0053" w:rsidRDefault="00A06926" w:rsidP="002B55E0">
            <w:pPr>
              <w:jc w:val="center"/>
              <w:rPr>
                <w:sz w:val="28"/>
                <w:szCs w:val="28"/>
              </w:rPr>
            </w:pPr>
            <w:r w:rsidRPr="000A0053">
              <w:rPr>
                <w:sz w:val="28"/>
                <w:szCs w:val="28"/>
              </w:rPr>
              <w:t>118,4</w:t>
            </w:r>
          </w:p>
        </w:tc>
        <w:tc>
          <w:tcPr>
            <w:tcW w:w="974" w:type="dxa"/>
            <w:tcBorders>
              <w:top w:val="nil"/>
              <w:left w:val="nil"/>
              <w:bottom w:val="single" w:sz="4" w:space="0" w:color="auto"/>
              <w:right w:val="single" w:sz="4" w:space="0" w:color="auto"/>
            </w:tcBorders>
            <w:vAlign w:val="center"/>
          </w:tcPr>
          <w:p w:rsidR="00A06926" w:rsidRPr="000A0053" w:rsidRDefault="00A06926" w:rsidP="002B55E0">
            <w:pPr>
              <w:jc w:val="center"/>
              <w:rPr>
                <w:sz w:val="28"/>
                <w:szCs w:val="28"/>
              </w:rPr>
            </w:pPr>
            <w:r w:rsidRPr="000A0053">
              <w:rPr>
                <w:sz w:val="28"/>
                <w:szCs w:val="28"/>
              </w:rPr>
              <w:t>254,1</w:t>
            </w:r>
          </w:p>
        </w:tc>
        <w:tc>
          <w:tcPr>
            <w:tcW w:w="1057" w:type="dxa"/>
            <w:tcBorders>
              <w:top w:val="nil"/>
              <w:left w:val="nil"/>
              <w:bottom w:val="single" w:sz="4" w:space="0" w:color="auto"/>
              <w:right w:val="single" w:sz="4" w:space="0" w:color="auto"/>
            </w:tcBorders>
            <w:vAlign w:val="center"/>
          </w:tcPr>
          <w:p w:rsidR="00A06926" w:rsidRPr="000A0053" w:rsidRDefault="00A06926" w:rsidP="002B55E0">
            <w:pPr>
              <w:jc w:val="center"/>
              <w:rPr>
                <w:sz w:val="28"/>
                <w:szCs w:val="28"/>
              </w:rPr>
            </w:pPr>
            <w:r w:rsidRPr="000A0053">
              <w:rPr>
                <w:sz w:val="28"/>
                <w:szCs w:val="28"/>
              </w:rPr>
              <w:t>44,7</w:t>
            </w:r>
          </w:p>
        </w:tc>
        <w:tc>
          <w:tcPr>
            <w:tcW w:w="984" w:type="dxa"/>
            <w:tcBorders>
              <w:top w:val="nil"/>
              <w:left w:val="nil"/>
              <w:bottom w:val="single" w:sz="4" w:space="0" w:color="auto"/>
              <w:right w:val="single" w:sz="8" w:space="0" w:color="auto"/>
            </w:tcBorders>
            <w:vAlign w:val="center"/>
          </w:tcPr>
          <w:p w:rsidR="00A06926" w:rsidRPr="000A0053" w:rsidRDefault="00A06926" w:rsidP="002B55E0">
            <w:pPr>
              <w:jc w:val="center"/>
              <w:rPr>
                <w:sz w:val="28"/>
                <w:szCs w:val="28"/>
              </w:rPr>
            </w:pPr>
            <w:r w:rsidRPr="000A0053">
              <w:rPr>
                <w:sz w:val="28"/>
                <w:szCs w:val="28"/>
              </w:rPr>
              <w:t>96,0</w:t>
            </w:r>
          </w:p>
        </w:tc>
      </w:tr>
      <w:tr w:rsidR="00A06926" w:rsidTr="002B55E0">
        <w:trPr>
          <w:trHeight w:val="645"/>
        </w:trPr>
        <w:tc>
          <w:tcPr>
            <w:tcW w:w="4597" w:type="dxa"/>
            <w:tcBorders>
              <w:top w:val="single" w:sz="4" w:space="0" w:color="auto"/>
              <w:left w:val="single" w:sz="8" w:space="0" w:color="auto"/>
              <w:bottom w:val="single" w:sz="4" w:space="0" w:color="auto"/>
              <w:right w:val="single" w:sz="4" w:space="0" w:color="000000"/>
            </w:tcBorders>
            <w:vAlign w:val="bottom"/>
          </w:tcPr>
          <w:p w:rsidR="00A06926" w:rsidRPr="000A0053" w:rsidRDefault="00A06926" w:rsidP="002B55E0">
            <w:pPr>
              <w:rPr>
                <w:sz w:val="28"/>
                <w:szCs w:val="28"/>
              </w:rPr>
            </w:pPr>
            <w:r w:rsidRPr="000A0053">
              <w:rPr>
                <w:sz w:val="28"/>
                <w:szCs w:val="28"/>
              </w:rPr>
              <w:t>Объем выполненных работ по программе «Север»,  млн.руб.</w:t>
            </w:r>
          </w:p>
        </w:tc>
        <w:tc>
          <w:tcPr>
            <w:tcW w:w="974" w:type="dxa"/>
            <w:tcBorders>
              <w:top w:val="nil"/>
              <w:left w:val="nil"/>
              <w:bottom w:val="single" w:sz="4" w:space="0" w:color="auto"/>
              <w:right w:val="single" w:sz="4" w:space="0" w:color="auto"/>
            </w:tcBorders>
            <w:vAlign w:val="center"/>
          </w:tcPr>
          <w:p w:rsidR="00A06926" w:rsidRPr="000A0053" w:rsidRDefault="00A06926" w:rsidP="002B55E0">
            <w:pPr>
              <w:jc w:val="center"/>
              <w:rPr>
                <w:sz w:val="28"/>
                <w:szCs w:val="28"/>
              </w:rPr>
            </w:pPr>
            <w:r>
              <w:rPr>
                <w:sz w:val="28"/>
                <w:szCs w:val="28"/>
              </w:rPr>
              <w:t>47,6</w:t>
            </w:r>
          </w:p>
        </w:tc>
        <w:tc>
          <w:tcPr>
            <w:tcW w:w="974" w:type="dxa"/>
            <w:tcBorders>
              <w:top w:val="nil"/>
              <w:left w:val="nil"/>
              <w:bottom w:val="single" w:sz="4" w:space="0" w:color="auto"/>
              <w:right w:val="single" w:sz="4" w:space="0" w:color="auto"/>
            </w:tcBorders>
            <w:vAlign w:val="center"/>
          </w:tcPr>
          <w:p w:rsidR="00A06926" w:rsidRPr="000A0053" w:rsidRDefault="00A06926" w:rsidP="002B55E0">
            <w:pPr>
              <w:jc w:val="center"/>
              <w:rPr>
                <w:sz w:val="28"/>
                <w:szCs w:val="28"/>
              </w:rPr>
            </w:pPr>
            <w:r>
              <w:rPr>
                <w:sz w:val="28"/>
                <w:szCs w:val="28"/>
              </w:rPr>
              <w:t>79,9</w:t>
            </w:r>
          </w:p>
        </w:tc>
        <w:tc>
          <w:tcPr>
            <w:tcW w:w="974" w:type="dxa"/>
            <w:tcBorders>
              <w:top w:val="nil"/>
              <w:left w:val="nil"/>
              <w:bottom w:val="single" w:sz="4" w:space="0" w:color="auto"/>
              <w:right w:val="single" w:sz="4" w:space="0" w:color="auto"/>
            </w:tcBorders>
            <w:vAlign w:val="center"/>
          </w:tcPr>
          <w:p w:rsidR="00A06926" w:rsidRPr="001868C7" w:rsidRDefault="00A06926" w:rsidP="002B55E0">
            <w:pPr>
              <w:jc w:val="center"/>
              <w:rPr>
                <w:color w:val="000000"/>
                <w:sz w:val="28"/>
                <w:szCs w:val="28"/>
              </w:rPr>
            </w:pPr>
            <w:r w:rsidRPr="001868C7">
              <w:rPr>
                <w:color w:val="000000"/>
                <w:sz w:val="28"/>
                <w:szCs w:val="28"/>
              </w:rPr>
              <w:t>3,0</w:t>
            </w:r>
          </w:p>
        </w:tc>
        <w:tc>
          <w:tcPr>
            <w:tcW w:w="1057" w:type="dxa"/>
            <w:tcBorders>
              <w:top w:val="nil"/>
              <w:left w:val="nil"/>
              <w:bottom w:val="single" w:sz="4" w:space="0" w:color="auto"/>
              <w:right w:val="single" w:sz="4" w:space="0" w:color="auto"/>
            </w:tcBorders>
            <w:vAlign w:val="center"/>
          </w:tcPr>
          <w:p w:rsidR="00A06926" w:rsidRPr="001868C7" w:rsidRDefault="00A06926" w:rsidP="002B55E0">
            <w:pPr>
              <w:jc w:val="center"/>
              <w:rPr>
                <w:color w:val="000000"/>
                <w:sz w:val="28"/>
                <w:szCs w:val="28"/>
              </w:rPr>
            </w:pPr>
            <w:r w:rsidRPr="001868C7">
              <w:rPr>
                <w:color w:val="000000"/>
                <w:sz w:val="28"/>
                <w:szCs w:val="28"/>
              </w:rPr>
              <w:t>167,9</w:t>
            </w:r>
          </w:p>
        </w:tc>
        <w:tc>
          <w:tcPr>
            <w:tcW w:w="984" w:type="dxa"/>
            <w:tcBorders>
              <w:top w:val="nil"/>
              <w:left w:val="nil"/>
              <w:bottom w:val="single" w:sz="4" w:space="0" w:color="auto"/>
              <w:right w:val="single" w:sz="8" w:space="0" w:color="auto"/>
            </w:tcBorders>
            <w:vAlign w:val="center"/>
          </w:tcPr>
          <w:p w:rsidR="00A06926" w:rsidRPr="001868C7" w:rsidRDefault="00A06926" w:rsidP="002B55E0">
            <w:pPr>
              <w:jc w:val="center"/>
              <w:rPr>
                <w:color w:val="000000"/>
                <w:sz w:val="28"/>
                <w:szCs w:val="28"/>
              </w:rPr>
            </w:pPr>
            <w:r w:rsidRPr="001868C7">
              <w:rPr>
                <w:color w:val="000000"/>
                <w:sz w:val="28"/>
                <w:szCs w:val="28"/>
              </w:rPr>
              <w:t>6,3</w:t>
            </w:r>
          </w:p>
        </w:tc>
      </w:tr>
      <w:tr w:rsidR="00A06926" w:rsidTr="002B55E0">
        <w:trPr>
          <w:trHeight w:val="585"/>
        </w:trPr>
        <w:tc>
          <w:tcPr>
            <w:tcW w:w="4597" w:type="dxa"/>
            <w:tcBorders>
              <w:top w:val="single" w:sz="4" w:space="0" w:color="auto"/>
              <w:left w:val="single" w:sz="8" w:space="0" w:color="auto"/>
              <w:bottom w:val="single" w:sz="4" w:space="0" w:color="auto"/>
              <w:right w:val="single" w:sz="4" w:space="0" w:color="000000"/>
            </w:tcBorders>
            <w:vAlign w:val="bottom"/>
          </w:tcPr>
          <w:p w:rsidR="00A06926" w:rsidRPr="000A0053" w:rsidRDefault="00A06926" w:rsidP="002B55E0">
            <w:pPr>
              <w:rPr>
                <w:sz w:val="28"/>
                <w:szCs w:val="28"/>
              </w:rPr>
            </w:pPr>
            <w:r w:rsidRPr="000A0053">
              <w:rPr>
                <w:sz w:val="28"/>
                <w:szCs w:val="28"/>
              </w:rPr>
              <w:t>Объем выполненных работ по программе «Газификация»,                     млн. руб.</w:t>
            </w:r>
            <w:r>
              <w:rPr>
                <w:sz w:val="28"/>
                <w:szCs w:val="28"/>
              </w:rPr>
              <w:t xml:space="preserve"> </w:t>
            </w:r>
            <w:r w:rsidRPr="000A0053">
              <w:rPr>
                <w:sz w:val="28"/>
                <w:szCs w:val="28"/>
              </w:rPr>
              <w:t>Добыча полезных ископаемых, млн. руб.</w:t>
            </w:r>
          </w:p>
        </w:tc>
        <w:tc>
          <w:tcPr>
            <w:tcW w:w="974" w:type="dxa"/>
            <w:tcBorders>
              <w:top w:val="nil"/>
              <w:left w:val="nil"/>
              <w:bottom w:val="single" w:sz="4" w:space="0" w:color="auto"/>
              <w:right w:val="single" w:sz="4" w:space="0" w:color="auto"/>
            </w:tcBorders>
            <w:vAlign w:val="center"/>
          </w:tcPr>
          <w:p w:rsidR="00A06926" w:rsidRPr="000A0053" w:rsidRDefault="00A06926" w:rsidP="002B55E0">
            <w:pPr>
              <w:jc w:val="center"/>
              <w:rPr>
                <w:sz w:val="28"/>
                <w:szCs w:val="28"/>
              </w:rPr>
            </w:pPr>
            <w:r>
              <w:rPr>
                <w:sz w:val="28"/>
                <w:szCs w:val="28"/>
              </w:rPr>
              <w:t>14,0</w:t>
            </w:r>
          </w:p>
        </w:tc>
        <w:tc>
          <w:tcPr>
            <w:tcW w:w="974" w:type="dxa"/>
            <w:tcBorders>
              <w:top w:val="nil"/>
              <w:left w:val="nil"/>
              <w:bottom w:val="single" w:sz="4" w:space="0" w:color="auto"/>
              <w:right w:val="single" w:sz="4" w:space="0" w:color="auto"/>
            </w:tcBorders>
            <w:vAlign w:val="center"/>
          </w:tcPr>
          <w:p w:rsidR="00A06926" w:rsidRPr="000A0053" w:rsidRDefault="00A06926" w:rsidP="002B55E0">
            <w:pPr>
              <w:jc w:val="center"/>
              <w:rPr>
                <w:sz w:val="28"/>
                <w:szCs w:val="28"/>
              </w:rPr>
            </w:pPr>
            <w:r>
              <w:rPr>
                <w:sz w:val="28"/>
                <w:szCs w:val="28"/>
              </w:rPr>
              <w:t>6,0</w:t>
            </w:r>
          </w:p>
        </w:tc>
        <w:tc>
          <w:tcPr>
            <w:tcW w:w="974" w:type="dxa"/>
            <w:tcBorders>
              <w:top w:val="nil"/>
              <w:left w:val="nil"/>
              <w:bottom w:val="single" w:sz="4" w:space="0" w:color="auto"/>
              <w:right w:val="single" w:sz="4" w:space="0" w:color="auto"/>
            </w:tcBorders>
            <w:vAlign w:val="center"/>
          </w:tcPr>
          <w:p w:rsidR="00A06926" w:rsidRPr="001868C7" w:rsidRDefault="00A06926" w:rsidP="002B55E0">
            <w:pPr>
              <w:jc w:val="center"/>
              <w:rPr>
                <w:color w:val="000000"/>
                <w:sz w:val="28"/>
                <w:szCs w:val="28"/>
              </w:rPr>
            </w:pPr>
            <w:r w:rsidRPr="001868C7">
              <w:rPr>
                <w:color w:val="000000"/>
                <w:sz w:val="28"/>
                <w:szCs w:val="28"/>
              </w:rPr>
              <w:t>2,1</w:t>
            </w:r>
          </w:p>
        </w:tc>
        <w:tc>
          <w:tcPr>
            <w:tcW w:w="1057" w:type="dxa"/>
            <w:tcBorders>
              <w:top w:val="nil"/>
              <w:left w:val="nil"/>
              <w:bottom w:val="single" w:sz="4" w:space="0" w:color="auto"/>
              <w:right w:val="single" w:sz="4" w:space="0" w:color="auto"/>
            </w:tcBorders>
            <w:vAlign w:val="center"/>
          </w:tcPr>
          <w:p w:rsidR="00A06926" w:rsidRPr="001868C7" w:rsidRDefault="00A06926" w:rsidP="002B55E0">
            <w:pPr>
              <w:jc w:val="center"/>
              <w:rPr>
                <w:color w:val="000000"/>
                <w:sz w:val="28"/>
                <w:szCs w:val="28"/>
              </w:rPr>
            </w:pPr>
            <w:r w:rsidRPr="001868C7">
              <w:rPr>
                <w:color w:val="000000"/>
                <w:sz w:val="28"/>
                <w:szCs w:val="28"/>
              </w:rPr>
              <w:t>42,9</w:t>
            </w:r>
          </w:p>
        </w:tc>
        <w:tc>
          <w:tcPr>
            <w:tcW w:w="984" w:type="dxa"/>
            <w:tcBorders>
              <w:top w:val="nil"/>
              <w:left w:val="nil"/>
              <w:bottom w:val="single" w:sz="4" w:space="0" w:color="auto"/>
              <w:right w:val="single" w:sz="8" w:space="0" w:color="auto"/>
            </w:tcBorders>
            <w:vAlign w:val="center"/>
          </w:tcPr>
          <w:p w:rsidR="00A06926" w:rsidRPr="001868C7" w:rsidRDefault="00A06926" w:rsidP="002B55E0">
            <w:pPr>
              <w:jc w:val="center"/>
              <w:rPr>
                <w:color w:val="000000"/>
                <w:sz w:val="28"/>
                <w:szCs w:val="28"/>
              </w:rPr>
            </w:pPr>
            <w:r w:rsidRPr="001868C7">
              <w:rPr>
                <w:color w:val="000000"/>
                <w:sz w:val="28"/>
                <w:szCs w:val="28"/>
              </w:rPr>
              <w:t>14,7</w:t>
            </w:r>
          </w:p>
        </w:tc>
      </w:tr>
    </w:tbl>
    <w:p w:rsidR="00A06926" w:rsidRDefault="00A06926" w:rsidP="00A06926">
      <w:pPr>
        <w:spacing w:line="360" w:lineRule="auto"/>
        <w:ind w:firstLine="720"/>
        <w:jc w:val="both"/>
        <w:rPr>
          <w:color w:val="000000"/>
          <w:sz w:val="28"/>
          <w:szCs w:val="28"/>
        </w:rPr>
      </w:pPr>
    </w:p>
    <w:p w:rsidR="00A06926" w:rsidRPr="001E3ACB" w:rsidRDefault="00A06926" w:rsidP="00A06926">
      <w:pPr>
        <w:spacing w:line="360" w:lineRule="auto"/>
        <w:ind w:firstLine="720"/>
        <w:jc w:val="both"/>
        <w:rPr>
          <w:color w:val="000000"/>
          <w:sz w:val="28"/>
          <w:szCs w:val="28"/>
        </w:rPr>
      </w:pPr>
      <w:r>
        <w:rPr>
          <w:color w:val="000000"/>
          <w:sz w:val="28"/>
          <w:szCs w:val="28"/>
        </w:rPr>
        <w:t>Таким образом, динамика о</w:t>
      </w:r>
      <w:r w:rsidRPr="001E3ACB">
        <w:rPr>
          <w:color w:val="000000"/>
          <w:sz w:val="28"/>
          <w:szCs w:val="28"/>
        </w:rPr>
        <w:t>бъем</w:t>
      </w:r>
      <w:r>
        <w:rPr>
          <w:color w:val="000000"/>
          <w:sz w:val="28"/>
          <w:szCs w:val="28"/>
        </w:rPr>
        <w:t>а</w:t>
      </w:r>
      <w:r w:rsidRPr="001E3ACB">
        <w:rPr>
          <w:color w:val="000000"/>
          <w:sz w:val="28"/>
          <w:szCs w:val="28"/>
        </w:rPr>
        <w:t xml:space="preserve"> работ, выполненных собственными силами по виду деятельности  «Строительство» за </w:t>
      </w:r>
      <w:r>
        <w:rPr>
          <w:color w:val="000000"/>
          <w:sz w:val="28"/>
          <w:szCs w:val="28"/>
        </w:rPr>
        <w:t>трехлетний период снижена на 4%</w:t>
      </w:r>
      <w:r w:rsidRPr="00F34FD4">
        <w:rPr>
          <w:color w:val="000000"/>
          <w:sz w:val="28"/>
          <w:szCs w:val="28"/>
        </w:rPr>
        <w:t>.</w:t>
      </w:r>
      <w:r w:rsidRPr="005F0135">
        <w:rPr>
          <w:sz w:val="28"/>
          <w:szCs w:val="28"/>
        </w:rPr>
        <w:t xml:space="preserve"> </w:t>
      </w:r>
      <w:r>
        <w:rPr>
          <w:sz w:val="28"/>
          <w:szCs w:val="28"/>
        </w:rPr>
        <w:t>Снижение связано со значительным уменьшением объемов строительных работ на территории Успенского района и за его пределами, отсутствие заказов.</w:t>
      </w:r>
    </w:p>
    <w:p w:rsidR="00A06926" w:rsidRPr="001E3ACB" w:rsidRDefault="00A06926" w:rsidP="00A06926">
      <w:pPr>
        <w:tabs>
          <w:tab w:val="left" w:pos="2075"/>
        </w:tabs>
        <w:spacing w:line="360" w:lineRule="auto"/>
        <w:rPr>
          <w:color w:val="000000"/>
          <w:sz w:val="28"/>
          <w:szCs w:val="28"/>
        </w:rPr>
      </w:pPr>
      <w:r w:rsidRPr="001E3ACB">
        <w:rPr>
          <w:color w:val="000000"/>
          <w:sz w:val="28"/>
          <w:szCs w:val="28"/>
        </w:rPr>
        <w:lastRenderedPageBreak/>
        <w:t xml:space="preserve"> </w:t>
      </w:r>
      <w:r w:rsidR="004725A4" w:rsidRPr="00B47098">
        <w:rPr>
          <w:color w:val="000000"/>
        </w:rPr>
        <w:pict>
          <v:shape id="_x0000_i1034" type="#_x0000_t75" style="width:460.5pt;height:279pt">
            <v:imagedata r:id="rId17" o:title=""/>
          </v:shape>
        </w:pict>
      </w:r>
    </w:p>
    <w:p w:rsidR="00A06926" w:rsidRPr="001E3ACB" w:rsidRDefault="00A06926" w:rsidP="00A06926">
      <w:pPr>
        <w:spacing w:line="360" w:lineRule="auto"/>
        <w:jc w:val="both"/>
        <w:rPr>
          <w:color w:val="000000"/>
          <w:sz w:val="28"/>
          <w:szCs w:val="28"/>
        </w:rPr>
      </w:pPr>
    </w:p>
    <w:p w:rsidR="00A06926" w:rsidRDefault="00A06926" w:rsidP="00A06926">
      <w:pPr>
        <w:spacing w:line="360" w:lineRule="auto"/>
        <w:jc w:val="both"/>
        <w:rPr>
          <w:color w:val="000000"/>
          <w:sz w:val="28"/>
          <w:szCs w:val="28"/>
        </w:rPr>
      </w:pPr>
      <w:r w:rsidRPr="001E3ACB">
        <w:rPr>
          <w:color w:val="000000"/>
          <w:sz w:val="28"/>
          <w:szCs w:val="28"/>
        </w:rPr>
        <w:t xml:space="preserve">   </w:t>
      </w:r>
      <w:r w:rsidRPr="00B24C72">
        <w:rPr>
          <w:color w:val="000000"/>
          <w:sz w:val="28"/>
          <w:szCs w:val="28"/>
        </w:rPr>
        <w:t xml:space="preserve">  </w:t>
      </w:r>
      <w:r>
        <w:rPr>
          <w:color w:val="000000"/>
          <w:sz w:val="28"/>
          <w:szCs w:val="28"/>
        </w:rPr>
        <w:t>Наблюдается снижение динамики</w:t>
      </w:r>
      <w:r w:rsidRPr="00B24C72">
        <w:rPr>
          <w:color w:val="000000"/>
          <w:sz w:val="28"/>
          <w:szCs w:val="28"/>
        </w:rPr>
        <w:t xml:space="preserve"> </w:t>
      </w:r>
      <w:r>
        <w:rPr>
          <w:color w:val="000000"/>
          <w:sz w:val="28"/>
          <w:szCs w:val="28"/>
        </w:rPr>
        <w:t>объема</w:t>
      </w:r>
      <w:r w:rsidRPr="00CA007B">
        <w:rPr>
          <w:color w:val="000000"/>
          <w:sz w:val="28"/>
          <w:szCs w:val="28"/>
        </w:rPr>
        <w:t xml:space="preserve"> </w:t>
      </w:r>
      <w:r>
        <w:rPr>
          <w:color w:val="000000"/>
          <w:sz w:val="28"/>
          <w:szCs w:val="28"/>
        </w:rPr>
        <w:t xml:space="preserve">работ, </w:t>
      </w:r>
      <w:r w:rsidRPr="001E3ACB">
        <w:rPr>
          <w:color w:val="000000"/>
          <w:sz w:val="28"/>
          <w:szCs w:val="28"/>
        </w:rPr>
        <w:t>выполненных по виду деятельности  «Строительство»</w:t>
      </w:r>
      <w:r>
        <w:rPr>
          <w:color w:val="000000"/>
          <w:sz w:val="28"/>
          <w:szCs w:val="28"/>
        </w:rPr>
        <w:t xml:space="preserve"> по полному кругу организаций  за трехлетний период на 13,4%. На снижение повлияло </w:t>
      </w:r>
      <w:r w:rsidRPr="00B24C72">
        <w:rPr>
          <w:color w:val="000000"/>
          <w:sz w:val="28"/>
          <w:szCs w:val="28"/>
        </w:rPr>
        <w:t>выполнен</w:t>
      </w:r>
      <w:r>
        <w:rPr>
          <w:color w:val="000000"/>
          <w:sz w:val="28"/>
          <w:szCs w:val="28"/>
        </w:rPr>
        <w:t>ие</w:t>
      </w:r>
      <w:r w:rsidRPr="00B24C72">
        <w:rPr>
          <w:color w:val="000000"/>
          <w:sz w:val="28"/>
          <w:szCs w:val="28"/>
        </w:rPr>
        <w:t xml:space="preserve"> бо</w:t>
      </w:r>
      <w:r>
        <w:rPr>
          <w:color w:val="000000"/>
          <w:sz w:val="28"/>
          <w:szCs w:val="28"/>
        </w:rPr>
        <w:t>льшей части запланированного объема строительных работ за предыдущие 2 года.</w:t>
      </w:r>
    </w:p>
    <w:p w:rsidR="00A06926" w:rsidRDefault="00A06926" w:rsidP="00A06926">
      <w:pPr>
        <w:spacing w:line="360" w:lineRule="auto"/>
        <w:ind w:firstLine="708"/>
        <w:jc w:val="both"/>
        <w:rPr>
          <w:color w:val="000000"/>
          <w:sz w:val="28"/>
          <w:szCs w:val="28"/>
        </w:rPr>
      </w:pPr>
    </w:p>
    <w:p w:rsidR="00A06926" w:rsidRDefault="00A06926" w:rsidP="00A06926">
      <w:pPr>
        <w:spacing w:line="360" w:lineRule="auto"/>
        <w:ind w:firstLine="708"/>
        <w:jc w:val="both"/>
        <w:rPr>
          <w:color w:val="000000"/>
          <w:sz w:val="28"/>
          <w:szCs w:val="28"/>
        </w:rPr>
      </w:pPr>
      <w:r>
        <w:rPr>
          <w:color w:val="000000"/>
          <w:sz w:val="28"/>
          <w:szCs w:val="28"/>
        </w:rPr>
        <w:t xml:space="preserve"> С 2010 года ведутся  строительно-монтажные работы:</w:t>
      </w:r>
    </w:p>
    <w:p w:rsidR="00A06926" w:rsidRDefault="00A06926" w:rsidP="00A06926">
      <w:pPr>
        <w:spacing w:line="360" w:lineRule="auto"/>
        <w:jc w:val="both"/>
        <w:rPr>
          <w:color w:val="000000"/>
          <w:sz w:val="28"/>
          <w:szCs w:val="28"/>
        </w:rPr>
      </w:pPr>
      <w:r>
        <w:rPr>
          <w:color w:val="000000"/>
          <w:sz w:val="28"/>
          <w:szCs w:val="28"/>
        </w:rPr>
        <w:tab/>
        <w:t>- проектирование и строительство школы искусств на 600 мест в с.Успенском;</w:t>
      </w:r>
    </w:p>
    <w:p w:rsidR="00A06926" w:rsidRDefault="00A06926" w:rsidP="00A06926">
      <w:pPr>
        <w:spacing w:line="360" w:lineRule="auto"/>
        <w:jc w:val="both"/>
        <w:rPr>
          <w:color w:val="000000"/>
          <w:sz w:val="28"/>
          <w:szCs w:val="28"/>
        </w:rPr>
      </w:pPr>
      <w:r>
        <w:rPr>
          <w:color w:val="000000"/>
          <w:sz w:val="28"/>
          <w:szCs w:val="28"/>
        </w:rPr>
        <w:tab/>
        <w:t>- на территории Коноковского сельского  поселения</w:t>
      </w:r>
      <w:r w:rsidRPr="002E7414">
        <w:rPr>
          <w:color w:val="000000"/>
          <w:sz w:val="28"/>
          <w:szCs w:val="28"/>
        </w:rPr>
        <w:t xml:space="preserve"> </w:t>
      </w:r>
      <w:r>
        <w:rPr>
          <w:color w:val="000000"/>
          <w:sz w:val="28"/>
          <w:szCs w:val="28"/>
        </w:rPr>
        <w:t>был выделен участок земли под строительство жилого дома на десять квартир для лиц из числа детей-сирот;</w:t>
      </w:r>
    </w:p>
    <w:p w:rsidR="00A06926" w:rsidRPr="004110E1" w:rsidRDefault="00A06926" w:rsidP="00A06926">
      <w:pPr>
        <w:spacing w:line="360" w:lineRule="auto"/>
        <w:jc w:val="both"/>
        <w:rPr>
          <w:color w:val="000000"/>
          <w:sz w:val="28"/>
          <w:szCs w:val="28"/>
        </w:rPr>
      </w:pPr>
      <w:r>
        <w:rPr>
          <w:color w:val="000000"/>
          <w:sz w:val="28"/>
          <w:szCs w:val="28"/>
        </w:rPr>
        <w:tab/>
        <w:t>- проектирование и строительство двух двухквартирных одноэтажных домов в Коноковском сельском поселении.</w:t>
      </w:r>
      <w:r>
        <w:rPr>
          <w:color w:val="000000"/>
          <w:sz w:val="28"/>
          <w:szCs w:val="28"/>
        </w:rPr>
        <w:tab/>
        <w:t xml:space="preserve"> </w:t>
      </w:r>
      <w:r w:rsidRPr="001E3ACB">
        <w:rPr>
          <w:b/>
          <w:bCs/>
          <w:color w:val="000000"/>
          <w:sz w:val="28"/>
          <w:szCs w:val="28"/>
        </w:rPr>
        <w:t xml:space="preserve">  </w:t>
      </w:r>
    </w:p>
    <w:p w:rsidR="00A06926" w:rsidRPr="001E3ACB" w:rsidRDefault="00A06926" w:rsidP="00A06926">
      <w:pPr>
        <w:spacing w:line="360" w:lineRule="auto"/>
        <w:jc w:val="both"/>
        <w:rPr>
          <w:color w:val="000000"/>
          <w:sz w:val="28"/>
          <w:szCs w:val="28"/>
          <w:u w:val="single"/>
        </w:rPr>
      </w:pPr>
      <w:r w:rsidRPr="001E3ACB">
        <w:rPr>
          <w:b/>
          <w:bCs/>
          <w:color w:val="000000"/>
          <w:sz w:val="28"/>
          <w:szCs w:val="28"/>
        </w:rPr>
        <w:t xml:space="preserve">    </w:t>
      </w:r>
      <w:r w:rsidRPr="00892E54">
        <w:rPr>
          <w:color w:val="000000"/>
          <w:sz w:val="28"/>
          <w:szCs w:val="28"/>
        </w:rPr>
        <w:t xml:space="preserve"> </w:t>
      </w:r>
      <w:r>
        <w:rPr>
          <w:color w:val="000000"/>
          <w:sz w:val="28"/>
          <w:szCs w:val="28"/>
        </w:rPr>
        <w:t>В результате</w:t>
      </w:r>
      <w:r w:rsidRPr="00F04AE9">
        <w:rPr>
          <w:color w:val="000000"/>
          <w:sz w:val="28"/>
          <w:szCs w:val="28"/>
        </w:rPr>
        <w:t xml:space="preserve"> выполнения мероприятий</w:t>
      </w:r>
      <w:r>
        <w:rPr>
          <w:color w:val="000000"/>
          <w:sz w:val="28"/>
          <w:szCs w:val="28"/>
        </w:rPr>
        <w:t xml:space="preserve"> долгосрочной краевой целевой п</w:t>
      </w:r>
      <w:r w:rsidRPr="00F04AE9">
        <w:rPr>
          <w:color w:val="000000"/>
          <w:sz w:val="28"/>
          <w:szCs w:val="28"/>
        </w:rPr>
        <w:t>рограмм</w:t>
      </w:r>
      <w:r>
        <w:rPr>
          <w:color w:val="000000"/>
          <w:sz w:val="28"/>
          <w:szCs w:val="28"/>
        </w:rPr>
        <w:t>ы</w:t>
      </w:r>
      <w:r w:rsidRPr="00F04AE9">
        <w:rPr>
          <w:color w:val="000000"/>
          <w:sz w:val="28"/>
          <w:szCs w:val="28"/>
        </w:rPr>
        <w:t xml:space="preserve"> «Север» </w:t>
      </w:r>
      <w:r>
        <w:rPr>
          <w:color w:val="000000"/>
          <w:sz w:val="28"/>
          <w:szCs w:val="28"/>
        </w:rPr>
        <w:t>за период 2009</w:t>
      </w:r>
      <w:r w:rsidRPr="00F04AE9">
        <w:rPr>
          <w:color w:val="000000"/>
          <w:sz w:val="28"/>
          <w:szCs w:val="28"/>
        </w:rPr>
        <w:t xml:space="preserve">-2010 </w:t>
      </w:r>
      <w:r>
        <w:rPr>
          <w:color w:val="000000"/>
          <w:sz w:val="28"/>
          <w:szCs w:val="28"/>
        </w:rPr>
        <w:t>гг.  в Успенском район улучшено водоснабжение населенных пунктов района за период</w:t>
      </w:r>
      <w:r w:rsidRPr="001E3ACB">
        <w:rPr>
          <w:color w:val="000000"/>
          <w:sz w:val="28"/>
          <w:szCs w:val="28"/>
        </w:rPr>
        <w:t xml:space="preserve"> 2009 - 2011гг.</w:t>
      </w:r>
      <w:r>
        <w:rPr>
          <w:color w:val="000000"/>
          <w:sz w:val="28"/>
          <w:szCs w:val="28"/>
        </w:rPr>
        <w:t>,</w:t>
      </w:r>
      <w:r w:rsidRPr="001E3ACB">
        <w:rPr>
          <w:color w:val="000000"/>
          <w:sz w:val="28"/>
          <w:szCs w:val="28"/>
        </w:rPr>
        <w:t xml:space="preserve"> проложено 29,7 км водопроводных сетей в селах Успенском, Коноково и а</w:t>
      </w:r>
      <w:r>
        <w:rPr>
          <w:color w:val="000000"/>
          <w:sz w:val="28"/>
          <w:szCs w:val="28"/>
        </w:rPr>
        <w:t xml:space="preserve">. </w:t>
      </w:r>
      <w:r w:rsidRPr="001E3ACB">
        <w:rPr>
          <w:color w:val="000000"/>
          <w:sz w:val="28"/>
          <w:szCs w:val="28"/>
        </w:rPr>
        <w:t>Коноковском, ст.</w:t>
      </w:r>
      <w:r>
        <w:rPr>
          <w:color w:val="000000"/>
          <w:sz w:val="28"/>
          <w:szCs w:val="28"/>
        </w:rPr>
        <w:t xml:space="preserve"> </w:t>
      </w:r>
      <w:r w:rsidRPr="001E3ACB">
        <w:rPr>
          <w:color w:val="000000"/>
          <w:sz w:val="28"/>
          <w:szCs w:val="28"/>
        </w:rPr>
        <w:t>Николаевской, х</w:t>
      </w:r>
      <w:r>
        <w:rPr>
          <w:color w:val="000000"/>
          <w:sz w:val="28"/>
          <w:szCs w:val="28"/>
        </w:rPr>
        <w:t xml:space="preserve">. </w:t>
      </w:r>
      <w:r w:rsidRPr="001E3ACB">
        <w:rPr>
          <w:color w:val="000000"/>
          <w:sz w:val="28"/>
          <w:szCs w:val="28"/>
        </w:rPr>
        <w:t xml:space="preserve">Весёлый и </w:t>
      </w:r>
      <w:r>
        <w:rPr>
          <w:color w:val="000000"/>
          <w:sz w:val="28"/>
          <w:szCs w:val="28"/>
        </w:rPr>
        <w:t xml:space="preserve">х. </w:t>
      </w:r>
      <w:r w:rsidRPr="001E3ACB">
        <w:rPr>
          <w:color w:val="000000"/>
          <w:sz w:val="28"/>
          <w:szCs w:val="28"/>
        </w:rPr>
        <w:t>Державный, в том числе:</w:t>
      </w:r>
    </w:p>
    <w:p w:rsidR="00A06926" w:rsidRPr="001E3ACB" w:rsidRDefault="00A06926" w:rsidP="00A06926">
      <w:pPr>
        <w:spacing w:line="360" w:lineRule="auto"/>
        <w:jc w:val="both"/>
        <w:rPr>
          <w:color w:val="000000"/>
          <w:sz w:val="28"/>
          <w:szCs w:val="28"/>
        </w:rPr>
      </w:pPr>
      <w:r w:rsidRPr="001E3ACB">
        <w:rPr>
          <w:color w:val="000000"/>
          <w:sz w:val="28"/>
          <w:szCs w:val="28"/>
        </w:rPr>
        <w:lastRenderedPageBreak/>
        <w:tab/>
        <w:t>- в 2010 году в с.</w:t>
      </w:r>
      <w:r>
        <w:rPr>
          <w:color w:val="000000"/>
          <w:sz w:val="28"/>
          <w:szCs w:val="28"/>
        </w:rPr>
        <w:t xml:space="preserve"> </w:t>
      </w:r>
      <w:r w:rsidRPr="001E3ACB">
        <w:rPr>
          <w:color w:val="000000"/>
          <w:sz w:val="28"/>
          <w:szCs w:val="28"/>
        </w:rPr>
        <w:t>Коноково п</w:t>
      </w:r>
      <w:r>
        <w:rPr>
          <w:color w:val="000000"/>
          <w:sz w:val="28"/>
          <w:szCs w:val="28"/>
        </w:rPr>
        <w:t xml:space="preserve">роложено </w:t>
      </w:r>
      <w:r w:rsidRPr="001E3ACB">
        <w:rPr>
          <w:color w:val="000000"/>
          <w:sz w:val="28"/>
          <w:szCs w:val="28"/>
        </w:rPr>
        <w:t>3км.</w:t>
      </w:r>
      <w:r>
        <w:rPr>
          <w:color w:val="000000"/>
          <w:sz w:val="28"/>
          <w:szCs w:val="28"/>
        </w:rPr>
        <w:t xml:space="preserve"> нового водопровода;</w:t>
      </w:r>
    </w:p>
    <w:p w:rsidR="00A06926" w:rsidRPr="001E3ACB" w:rsidRDefault="00A06926" w:rsidP="00A06926">
      <w:pPr>
        <w:spacing w:line="360" w:lineRule="auto"/>
        <w:jc w:val="both"/>
        <w:rPr>
          <w:color w:val="000000"/>
          <w:sz w:val="28"/>
          <w:szCs w:val="28"/>
        </w:rPr>
      </w:pPr>
      <w:r w:rsidRPr="001E3ACB">
        <w:rPr>
          <w:color w:val="000000"/>
          <w:sz w:val="28"/>
          <w:szCs w:val="28"/>
        </w:rPr>
        <w:tab/>
        <w:t>- в 2009 году проложен</w:t>
      </w:r>
      <w:r>
        <w:rPr>
          <w:color w:val="000000"/>
          <w:sz w:val="28"/>
          <w:szCs w:val="28"/>
        </w:rPr>
        <w:t xml:space="preserve">о </w:t>
      </w:r>
      <w:r w:rsidRPr="001E3ACB">
        <w:rPr>
          <w:color w:val="000000"/>
          <w:sz w:val="28"/>
          <w:szCs w:val="28"/>
        </w:rPr>
        <w:t>160 м3</w:t>
      </w:r>
      <w:r>
        <w:rPr>
          <w:color w:val="000000"/>
          <w:sz w:val="28"/>
          <w:szCs w:val="28"/>
        </w:rPr>
        <w:t>. нового</w:t>
      </w:r>
      <w:r w:rsidRPr="001E3ACB">
        <w:rPr>
          <w:color w:val="000000"/>
          <w:sz w:val="28"/>
          <w:szCs w:val="28"/>
        </w:rPr>
        <w:t xml:space="preserve"> водопровод</w:t>
      </w:r>
      <w:r>
        <w:rPr>
          <w:color w:val="000000"/>
          <w:sz w:val="28"/>
          <w:szCs w:val="28"/>
        </w:rPr>
        <w:t>а от насосной станции первого подъема</w:t>
      </w:r>
      <w:r w:rsidRPr="001E3ACB">
        <w:rPr>
          <w:color w:val="000000"/>
          <w:sz w:val="28"/>
          <w:szCs w:val="28"/>
        </w:rPr>
        <w:t>, установлена башня «Рожновского»</w:t>
      </w:r>
      <w:r>
        <w:rPr>
          <w:color w:val="000000"/>
          <w:sz w:val="28"/>
          <w:szCs w:val="28"/>
        </w:rPr>
        <w:t>;</w:t>
      </w:r>
    </w:p>
    <w:p w:rsidR="00A06926" w:rsidRPr="001E3ACB" w:rsidRDefault="00A06926" w:rsidP="00A06926">
      <w:pPr>
        <w:spacing w:line="360" w:lineRule="auto"/>
        <w:jc w:val="both"/>
        <w:rPr>
          <w:color w:val="000000"/>
          <w:sz w:val="28"/>
          <w:szCs w:val="28"/>
        </w:rPr>
      </w:pPr>
      <w:r w:rsidRPr="001E3ACB">
        <w:rPr>
          <w:color w:val="000000"/>
          <w:sz w:val="28"/>
          <w:szCs w:val="28"/>
        </w:rPr>
        <w:tab/>
        <w:t>-</w:t>
      </w:r>
      <w:r w:rsidRPr="005F3413">
        <w:rPr>
          <w:color w:val="000000"/>
          <w:sz w:val="28"/>
          <w:szCs w:val="28"/>
        </w:rPr>
        <w:t xml:space="preserve"> </w:t>
      </w:r>
      <w:r w:rsidRPr="001E3ACB">
        <w:rPr>
          <w:color w:val="000000"/>
          <w:sz w:val="28"/>
          <w:szCs w:val="28"/>
        </w:rPr>
        <w:t>в 2009 в с.</w:t>
      </w:r>
      <w:r>
        <w:rPr>
          <w:color w:val="000000"/>
          <w:sz w:val="28"/>
          <w:szCs w:val="28"/>
        </w:rPr>
        <w:t xml:space="preserve"> </w:t>
      </w:r>
      <w:r w:rsidRPr="001E3ACB">
        <w:rPr>
          <w:color w:val="000000"/>
          <w:sz w:val="28"/>
          <w:szCs w:val="28"/>
        </w:rPr>
        <w:t>Успенское году проложен новый водовод от очистных сооружений и установлено две башни «Рожновского» по 160 м3.,</w:t>
      </w:r>
      <w:r>
        <w:rPr>
          <w:color w:val="000000"/>
          <w:sz w:val="28"/>
          <w:szCs w:val="28"/>
        </w:rPr>
        <w:t xml:space="preserve"> а также произведена заменена старого водовода по одной улице;</w:t>
      </w:r>
    </w:p>
    <w:p w:rsidR="00A06926" w:rsidRPr="001E3ACB" w:rsidRDefault="00A06926" w:rsidP="00A06926">
      <w:pPr>
        <w:spacing w:line="360" w:lineRule="auto"/>
        <w:jc w:val="both"/>
        <w:rPr>
          <w:color w:val="000000"/>
          <w:sz w:val="28"/>
          <w:szCs w:val="28"/>
        </w:rPr>
      </w:pPr>
      <w:r>
        <w:rPr>
          <w:color w:val="000000"/>
          <w:sz w:val="28"/>
          <w:szCs w:val="28"/>
        </w:rPr>
        <w:tab/>
        <w:t>- по а. Коноковскому, а.</w:t>
      </w:r>
      <w:r w:rsidRPr="001E3ACB">
        <w:rPr>
          <w:color w:val="000000"/>
          <w:sz w:val="28"/>
          <w:szCs w:val="28"/>
        </w:rPr>
        <w:t xml:space="preserve">Урупскому для улучшения обеспечения аулов питьевой водой в 2009 году построен подводящий  водовод от                               </w:t>
      </w:r>
      <w:r>
        <w:rPr>
          <w:color w:val="000000"/>
          <w:sz w:val="28"/>
          <w:szCs w:val="28"/>
        </w:rPr>
        <w:t xml:space="preserve"> х.</w:t>
      </w:r>
      <w:r w:rsidRPr="001E3ACB">
        <w:rPr>
          <w:color w:val="000000"/>
          <w:sz w:val="28"/>
          <w:szCs w:val="28"/>
        </w:rPr>
        <w:t xml:space="preserve">Родниковского  до </w:t>
      </w:r>
      <w:r>
        <w:rPr>
          <w:color w:val="000000"/>
          <w:sz w:val="28"/>
          <w:szCs w:val="28"/>
        </w:rPr>
        <w:t>а. Урупского и до а. Коновского;</w:t>
      </w:r>
    </w:p>
    <w:p w:rsidR="00A06926" w:rsidRDefault="00A06926" w:rsidP="00A06926">
      <w:pPr>
        <w:spacing w:line="360" w:lineRule="auto"/>
        <w:jc w:val="both"/>
        <w:rPr>
          <w:color w:val="000000"/>
          <w:sz w:val="28"/>
          <w:szCs w:val="28"/>
        </w:rPr>
      </w:pPr>
      <w:r w:rsidRPr="001E3ACB">
        <w:rPr>
          <w:color w:val="000000"/>
          <w:sz w:val="28"/>
          <w:szCs w:val="28"/>
        </w:rPr>
        <w:tab/>
        <w:t>- в 2009 году выполнен водовод 6 км</w:t>
      </w:r>
      <w:r>
        <w:rPr>
          <w:color w:val="000000"/>
          <w:sz w:val="28"/>
          <w:szCs w:val="28"/>
        </w:rPr>
        <w:t xml:space="preserve">., в х. </w:t>
      </w:r>
      <w:r w:rsidRPr="001E3ACB">
        <w:rPr>
          <w:color w:val="000000"/>
          <w:sz w:val="28"/>
          <w:szCs w:val="28"/>
        </w:rPr>
        <w:t>Родниковском пробурено две новые артезианские скважины</w:t>
      </w:r>
      <w:r>
        <w:rPr>
          <w:color w:val="000000"/>
          <w:sz w:val="28"/>
          <w:szCs w:val="28"/>
        </w:rPr>
        <w:t>.</w:t>
      </w:r>
    </w:p>
    <w:p w:rsidR="00A06926" w:rsidRPr="001E3ACB" w:rsidRDefault="00A06926" w:rsidP="00A06926">
      <w:pPr>
        <w:spacing w:line="360" w:lineRule="auto"/>
        <w:ind w:firstLine="708"/>
        <w:jc w:val="both"/>
        <w:rPr>
          <w:color w:val="000000"/>
          <w:sz w:val="28"/>
          <w:szCs w:val="28"/>
        </w:rPr>
      </w:pPr>
      <w:r w:rsidRPr="001E3ACB">
        <w:rPr>
          <w:color w:val="000000"/>
          <w:sz w:val="28"/>
          <w:szCs w:val="28"/>
        </w:rPr>
        <w:t>Благодаря проведенным работам удалось частично улучшить  водоснабжения в этих населенных пунктах.</w:t>
      </w:r>
    </w:p>
    <w:p w:rsidR="00A06926" w:rsidRPr="00777E59" w:rsidRDefault="00A06926" w:rsidP="00A06926">
      <w:pPr>
        <w:spacing w:line="360" w:lineRule="auto"/>
        <w:ind w:firstLine="708"/>
        <w:jc w:val="both"/>
        <w:rPr>
          <w:color w:val="000000"/>
          <w:sz w:val="28"/>
          <w:szCs w:val="28"/>
        </w:rPr>
      </w:pPr>
      <w:r w:rsidRPr="001E202A">
        <w:rPr>
          <w:color w:val="000000"/>
          <w:sz w:val="28"/>
          <w:szCs w:val="28"/>
        </w:rPr>
        <w:t>По разделу «Здравоохранение»</w:t>
      </w:r>
      <w:r w:rsidRPr="001E3ACB">
        <w:rPr>
          <w:color w:val="000000"/>
          <w:sz w:val="28"/>
          <w:szCs w:val="28"/>
        </w:rPr>
        <w:tab/>
      </w:r>
      <w:r>
        <w:rPr>
          <w:color w:val="000000"/>
          <w:sz w:val="28"/>
          <w:szCs w:val="28"/>
        </w:rPr>
        <w:t>в</w:t>
      </w:r>
      <w:r w:rsidRPr="001E3ACB">
        <w:rPr>
          <w:color w:val="000000"/>
          <w:sz w:val="28"/>
          <w:szCs w:val="28"/>
        </w:rPr>
        <w:t xml:space="preserve"> 2011 году в Успенском районе </w:t>
      </w:r>
      <w:r>
        <w:rPr>
          <w:color w:val="000000"/>
          <w:sz w:val="28"/>
          <w:szCs w:val="28"/>
        </w:rPr>
        <w:t>велись строительно-монтажные</w:t>
      </w:r>
      <w:r w:rsidRPr="001E3ACB">
        <w:rPr>
          <w:color w:val="000000"/>
          <w:sz w:val="28"/>
          <w:szCs w:val="28"/>
        </w:rPr>
        <w:t xml:space="preserve"> работ</w:t>
      </w:r>
      <w:r>
        <w:rPr>
          <w:color w:val="000000"/>
          <w:sz w:val="28"/>
          <w:szCs w:val="28"/>
        </w:rPr>
        <w:t>ы</w:t>
      </w:r>
      <w:r w:rsidRPr="001E3ACB">
        <w:rPr>
          <w:color w:val="000000"/>
          <w:sz w:val="28"/>
          <w:szCs w:val="28"/>
        </w:rPr>
        <w:t xml:space="preserve"> </w:t>
      </w:r>
      <w:r w:rsidRPr="00777E59">
        <w:rPr>
          <w:color w:val="000000"/>
          <w:sz w:val="28"/>
          <w:szCs w:val="28"/>
        </w:rPr>
        <w:t>в том числе:</w:t>
      </w:r>
    </w:p>
    <w:p w:rsidR="00A06926" w:rsidRPr="001E3ACB" w:rsidRDefault="00A06926" w:rsidP="00A06926">
      <w:pPr>
        <w:spacing w:line="360" w:lineRule="auto"/>
        <w:ind w:firstLine="708"/>
        <w:jc w:val="both"/>
        <w:rPr>
          <w:color w:val="000000"/>
          <w:sz w:val="28"/>
          <w:szCs w:val="28"/>
        </w:rPr>
      </w:pPr>
      <w:r w:rsidRPr="001E3ACB">
        <w:rPr>
          <w:color w:val="000000"/>
          <w:sz w:val="28"/>
          <w:szCs w:val="28"/>
        </w:rPr>
        <w:t>- текущий и капитальный ремонт МУЗ «Успенская ЦРБ»</w:t>
      </w:r>
      <w:r>
        <w:rPr>
          <w:color w:val="000000"/>
          <w:sz w:val="28"/>
          <w:szCs w:val="28"/>
        </w:rPr>
        <w:t xml:space="preserve">; </w:t>
      </w:r>
    </w:p>
    <w:p w:rsidR="00A06926" w:rsidRPr="001E3ACB" w:rsidRDefault="00A06926" w:rsidP="00A06926">
      <w:pPr>
        <w:spacing w:line="360" w:lineRule="auto"/>
        <w:ind w:firstLine="709"/>
        <w:jc w:val="both"/>
        <w:rPr>
          <w:color w:val="000000"/>
          <w:sz w:val="28"/>
          <w:szCs w:val="28"/>
        </w:rPr>
      </w:pPr>
      <w:r w:rsidRPr="001E3ACB">
        <w:rPr>
          <w:color w:val="000000"/>
          <w:sz w:val="28"/>
          <w:szCs w:val="28"/>
        </w:rPr>
        <w:t>- капитальный ремонт инженерных сетей и прачечной МУЗ «Успенская ЦРБ»</w:t>
      </w:r>
      <w:r>
        <w:rPr>
          <w:color w:val="000000"/>
          <w:sz w:val="28"/>
          <w:szCs w:val="28"/>
        </w:rPr>
        <w:t>.</w:t>
      </w:r>
    </w:p>
    <w:p w:rsidR="00A06926" w:rsidRPr="001E3ACB" w:rsidRDefault="004725A4" w:rsidP="00A06926">
      <w:pPr>
        <w:spacing w:line="360" w:lineRule="auto"/>
        <w:jc w:val="both"/>
        <w:rPr>
          <w:color w:val="000000"/>
          <w:sz w:val="28"/>
          <w:szCs w:val="28"/>
        </w:rPr>
      </w:pPr>
      <w:r w:rsidRPr="00B47098">
        <w:rPr>
          <w:color w:val="000000"/>
        </w:rPr>
        <w:pict>
          <v:shape id="_x0000_i1035" type="#_x0000_t75" style="width:454.5pt;height:315.75pt">
            <v:imagedata r:id="rId18" o:title=""/>
          </v:shape>
        </w:pict>
      </w:r>
    </w:p>
    <w:p w:rsidR="00A06926" w:rsidRPr="008C2AE5" w:rsidRDefault="00A06926" w:rsidP="00A06926">
      <w:pPr>
        <w:spacing w:line="360" w:lineRule="auto"/>
        <w:jc w:val="both"/>
        <w:rPr>
          <w:sz w:val="28"/>
          <w:szCs w:val="28"/>
        </w:rPr>
      </w:pPr>
      <w:r>
        <w:rPr>
          <w:color w:val="FF0000"/>
          <w:sz w:val="28"/>
          <w:szCs w:val="28"/>
        </w:rPr>
        <w:lastRenderedPageBreak/>
        <w:t xml:space="preserve">          </w:t>
      </w:r>
      <w:r w:rsidRPr="008C2AE5">
        <w:rPr>
          <w:sz w:val="28"/>
          <w:szCs w:val="28"/>
        </w:rPr>
        <w:t>Динамика трехлетнего периода показывает снижение</w:t>
      </w:r>
      <w:r>
        <w:rPr>
          <w:sz w:val="28"/>
          <w:szCs w:val="28"/>
        </w:rPr>
        <w:t xml:space="preserve"> объема выполненных строительных работ, причиной такого снижения является</w:t>
      </w:r>
      <w:r w:rsidRPr="0086718F">
        <w:rPr>
          <w:color w:val="000000"/>
          <w:sz w:val="28"/>
          <w:szCs w:val="28"/>
        </w:rPr>
        <w:t xml:space="preserve"> </w:t>
      </w:r>
      <w:r w:rsidRPr="00B24C72">
        <w:rPr>
          <w:color w:val="000000"/>
          <w:sz w:val="28"/>
          <w:szCs w:val="28"/>
        </w:rPr>
        <w:t>выполнен</w:t>
      </w:r>
      <w:r>
        <w:rPr>
          <w:color w:val="000000"/>
          <w:sz w:val="28"/>
          <w:szCs w:val="28"/>
        </w:rPr>
        <w:t xml:space="preserve">ие </w:t>
      </w:r>
      <w:r w:rsidRPr="00B24C72">
        <w:rPr>
          <w:color w:val="000000"/>
          <w:sz w:val="28"/>
          <w:szCs w:val="28"/>
        </w:rPr>
        <w:t>бо</w:t>
      </w:r>
      <w:r>
        <w:rPr>
          <w:color w:val="000000"/>
          <w:sz w:val="28"/>
          <w:szCs w:val="28"/>
        </w:rPr>
        <w:t>льшей части запланированного объема</w:t>
      </w:r>
      <w:r w:rsidRPr="00B24C72">
        <w:rPr>
          <w:color w:val="000000"/>
          <w:sz w:val="28"/>
          <w:szCs w:val="28"/>
        </w:rPr>
        <w:t xml:space="preserve"> </w:t>
      </w:r>
      <w:r>
        <w:rPr>
          <w:color w:val="000000"/>
          <w:sz w:val="28"/>
          <w:szCs w:val="28"/>
        </w:rPr>
        <w:t>строительных работ за ряд предыдущих лет.</w:t>
      </w:r>
    </w:p>
    <w:p w:rsidR="00A06926" w:rsidRPr="00927A7C" w:rsidRDefault="00A06926" w:rsidP="00A06926">
      <w:pPr>
        <w:spacing w:line="360" w:lineRule="auto"/>
        <w:ind w:firstLine="708"/>
        <w:jc w:val="both"/>
        <w:rPr>
          <w:color w:val="000000"/>
          <w:sz w:val="28"/>
          <w:szCs w:val="28"/>
        </w:rPr>
      </w:pPr>
      <w:r w:rsidRPr="00927A7C">
        <w:rPr>
          <w:color w:val="000000"/>
          <w:sz w:val="28"/>
          <w:szCs w:val="28"/>
        </w:rPr>
        <w:t>В сфере инфраструктуры за 2010 год велось:</w:t>
      </w:r>
    </w:p>
    <w:p w:rsidR="00A06926" w:rsidRPr="00927A7C" w:rsidRDefault="00A06926" w:rsidP="00A06926">
      <w:pPr>
        <w:spacing w:line="360" w:lineRule="auto"/>
        <w:ind w:firstLine="708"/>
        <w:jc w:val="both"/>
        <w:rPr>
          <w:color w:val="000000"/>
          <w:sz w:val="28"/>
          <w:szCs w:val="28"/>
        </w:rPr>
      </w:pPr>
      <w:r w:rsidRPr="00927A7C">
        <w:rPr>
          <w:color w:val="000000"/>
          <w:sz w:val="28"/>
          <w:szCs w:val="28"/>
        </w:rPr>
        <w:t>- модернизация водозаборных сооружений с установкой станции очистки воды и водонапорной башни в с.</w:t>
      </w:r>
      <w:r>
        <w:rPr>
          <w:color w:val="000000"/>
          <w:sz w:val="28"/>
          <w:szCs w:val="28"/>
        </w:rPr>
        <w:t xml:space="preserve"> </w:t>
      </w:r>
      <w:r w:rsidRPr="00927A7C">
        <w:rPr>
          <w:color w:val="000000"/>
          <w:sz w:val="28"/>
          <w:szCs w:val="28"/>
        </w:rPr>
        <w:t xml:space="preserve">Коноково; </w:t>
      </w:r>
    </w:p>
    <w:p w:rsidR="00A06926" w:rsidRPr="00927A7C" w:rsidRDefault="00A06926" w:rsidP="00A06926">
      <w:pPr>
        <w:spacing w:line="360" w:lineRule="auto"/>
        <w:ind w:firstLine="708"/>
        <w:jc w:val="both"/>
        <w:rPr>
          <w:color w:val="000000"/>
          <w:sz w:val="28"/>
          <w:szCs w:val="28"/>
        </w:rPr>
      </w:pPr>
      <w:r w:rsidRPr="00927A7C">
        <w:rPr>
          <w:color w:val="000000"/>
          <w:sz w:val="28"/>
          <w:szCs w:val="28"/>
        </w:rPr>
        <w:t xml:space="preserve">-капитальный ремонт инженерных сетей и прачечной </w:t>
      </w:r>
      <w:r>
        <w:rPr>
          <w:color w:val="000000"/>
          <w:sz w:val="28"/>
          <w:szCs w:val="28"/>
        </w:rPr>
        <w:t xml:space="preserve"> в</w:t>
      </w:r>
      <w:r w:rsidRPr="00927A7C">
        <w:rPr>
          <w:color w:val="000000"/>
          <w:sz w:val="28"/>
          <w:szCs w:val="28"/>
        </w:rPr>
        <w:t xml:space="preserve">                                   </w:t>
      </w:r>
      <w:r>
        <w:rPr>
          <w:color w:val="000000"/>
          <w:sz w:val="28"/>
          <w:szCs w:val="28"/>
        </w:rPr>
        <w:t>муниципальном унитарном предприятии</w:t>
      </w:r>
      <w:r w:rsidRPr="00927A7C">
        <w:rPr>
          <w:color w:val="000000"/>
          <w:sz w:val="28"/>
          <w:szCs w:val="28"/>
        </w:rPr>
        <w:t xml:space="preserve"> </w:t>
      </w:r>
      <w:r>
        <w:rPr>
          <w:color w:val="000000"/>
          <w:sz w:val="28"/>
          <w:szCs w:val="28"/>
        </w:rPr>
        <w:t>«</w:t>
      </w:r>
      <w:r w:rsidRPr="00927A7C">
        <w:rPr>
          <w:color w:val="000000"/>
          <w:sz w:val="28"/>
          <w:szCs w:val="28"/>
        </w:rPr>
        <w:t>Успенская ЦРБ</w:t>
      </w:r>
      <w:r>
        <w:rPr>
          <w:color w:val="000000"/>
          <w:sz w:val="28"/>
          <w:szCs w:val="28"/>
        </w:rPr>
        <w:t>»</w:t>
      </w:r>
      <w:r w:rsidRPr="00927A7C">
        <w:rPr>
          <w:color w:val="000000"/>
          <w:sz w:val="28"/>
          <w:szCs w:val="28"/>
        </w:rPr>
        <w:t>;</w:t>
      </w:r>
    </w:p>
    <w:p w:rsidR="00A06926" w:rsidRPr="00927A7C" w:rsidRDefault="00A06926" w:rsidP="00A06926">
      <w:pPr>
        <w:spacing w:line="360" w:lineRule="auto"/>
        <w:ind w:firstLine="708"/>
        <w:jc w:val="both"/>
        <w:rPr>
          <w:color w:val="000000"/>
          <w:sz w:val="28"/>
          <w:szCs w:val="28"/>
        </w:rPr>
      </w:pPr>
      <w:r w:rsidRPr="00927A7C">
        <w:rPr>
          <w:color w:val="000000"/>
          <w:sz w:val="28"/>
          <w:szCs w:val="28"/>
        </w:rPr>
        <w:t>- ремонт водопроводных сетей в  с.Успенском;</w:t>
      </w:r>
    </w:p>
    <w:p w:rsidR="00A06926" w:rsidRPr="00927A7C" w:rsidRDefault="00A06926" w:rsidP="00A06926">
      <w:pPr>
        <w:spacing w:line="360" w:lineRule="auto"/>
        <w:ind w:firstLine="708"/>
        <w:jc w:val="both"/>
        <w:rPr>
          <w:color w:val="000000"/>
          <w:sz w:val="28"/>
          <w:szCs w:val="28"/>
        </w:rPr>
      </w:pPr>
      <w:r w:rsidRPr="00927A7C">
        <w:rPr>
          <w:color w:val="000000"/>
          <w:sz w:val="28"/>
          <w:szCs w:val="28"/>
        </w:rPr>
        <w:t>- ремонт теплосетей;</w:t>
      </w:r>
    </w:p>
    <w:p w:rsidR="00A06926" w:rsidRPr="00927A7C" w:rsidRDefault="00A06926" w:rsidP="00A06926">
      <w:pPr>
        <w:spacing w:line="360" w:lineRule="auto"/>
        <w:ind w:firstLine="708"/>
        <w:jc w:val="both"/>
        <w:rPr>
          <w:color w:val="000000"/>
          <w:sz w:val="28"/>
          <w:szCs w:val="28"/>
        </w:rPr>
      </w:pPr>
      <w:r w:rsidRPr="00927A7C">
        <w:rPr>
          <w:color w:val="000000"/>
          <w:sz w:val="28"/>
          <w:szCs w:val="28"/>
        </w:rPr>
        <w:t xml:space="preserve">- ремонт дорог. </w:t>
      </w:r>
    </w:p>
    <w:p w:rsidR="00A06926" w:rsidRPr="001B764E" w:rsidRDefault="00A06926" w:rsidP="00A06926">
      <w:pPr>
        <w:spacing w:line="360" w:lineRule="auto"/>
        <w:ind w:firstLine="708"/>
        <w:jc w:val="both"/>
        <w:rPr>
          <w:color w:val="000000"/>
          <w:sz w:val="28"/>
          <w:szCs w:val="28"/>
        </w:rPr>
      </w:pPr>
      <w:r w:rsidRPr="001E3ACB">
        <w:rPr>
          <w:color w:val="000000"/>
          <w:sz w:val="28"/>
          <w:szCs w:val="28"/>
        </w:rPr>
        <w:t xml:space="preserve"> </w:t>
      </w:r>
      <w:r w:rsidRPr="001B764E">
        <w:rPr>
          <w:color w:val="000000"/>
          <w:sz w:val="28"/>
          <w:szCs w:val="28"/>
        </w:rPr>
        <w:t>Программы</w:t>
      </w:r>
      <w:r>
        <w:rPr>
          <w:color w:val="000000"/>
          <w:sz w:val="28"/>
          <w:szCs w:val="28"/>
        </w:rPr>
        <w:t xml:space="preserve">, </w:t>
      </w:r>
      <w:r w:rsidRPr="001B764E">
        <w:rPr>
          <w:color w:val="000000"/>
          <w:sz w:val="28"/>
          <w:szCs w:val="28"/>
        </w:rPr>
        <w:t>действующие на территории района в сфере строительства</w:t>
      </w:r>
    </w:p>
    <w:tbl>
      <w:tblPr>
        <w:tblW w:w="0" w:type="auto"/>
        <w:tblLook w:val="0000"/>
      </w:tblPr>
      <w:tblGrid>
        <w:gridCol w:w="733"/>
        <w:gridCol w:w="4063"/>
        <w:gridCol w:w="5058"/>
      </w:tblGrid>
      <w:tr w:rsidR="00A06926" w:rsidRPr="001E3ACB" w:rsidTr="002B55E0">
        <w:trPr>
          <w:trHeight w:val="322"/>
        </w:trPr>
        <w:tc>
          <w:tcPr>
            <w:tcW w:w="0" w:type="auto"/>
            <w:tcBorders>
              <w:top w:val="single" w:sz="4" w:space="0" w:color="auto"/>
              <w:left w:val="single" w:sz="4" w:space="0" w:color="auto"/>
              <w:bottom w:val="single" w:sz="4" w:space="0" w:color="auto"/>
              <w:right w:val="single" w:sz="4" w:space="0" w:color="auto"/>
            </w:tcBorders>
          </w:tcPr>
          <w:p w:rsidR="00A06926" w:rsidRPr="001E3ACB" w:rsidRDefault="00A06926" w:rsidP="002B55E0">
            <w:pPr>
              <w:rPr>
                <w:color w:val="000000"/>
                <w:sz w:val="28"/>
                <w:szCs w:val="28"/>
              </w:rPr>
            </w:pPr>
            <w:r w:rsidRPr="001E3ACB">
              <w:rPr>
                <w:color w:val="000000"/>
                <w:sz w:val="28"/>
                <w:szCs w:val="28"/>
              </w:rPr>
              <w:t>№ П/П</w:t>
            </w:r>
          </w:p>
        </w:tc>
        <w:tc>
          <w:tcPr>
            <w:tcW w:w="0" w:type="auto"/>
            <w:tcBorders>
              <w:top w:val="single" w:sz="4" w:space="0" w:color="auto"/>
              <w:left w:val="single" w:sz="4" w:space="0" w:color="auto"/>
              <w:bottom w:val="single" w:sz="4" w:space="0" w:color="auto"/>
              <w:right w:val="single" w:sz="4" w:space="0" w:color="auto"/>
            </w:tcBorders>
          </w:tcPr>
          <w:p w:rsidR="00A06926" w:rsidRPr="001E3ACB" w:rsidRDefault="00A06926" w:rsidP="002B55E0">
            <w:pPr>
              <w:jc w:val="center"/>
              <w:rPr>
                <w:color w:val="000000"/>
                <w:sz w:val="28"/>
                <w:szCs w:val="28"/>
              </w:rPr>
            </w:pPr>
            <w:r w:rsidRPr="001E3ACB">
              <w:rPr>
                <w:color w:val="000000"/>
                <w:sz w:val="28"/>
                <w:szCs w:val="28"/>
              </w:rPr>
              <w:t>ПРОГРАММА</w:t>
            </w:r>
          </w:p>
        </w:tc>
        <w:tc>
          <w:tcPr>
            <w:tcW w:w="0" w:type="auto"/>
            <w:tcBorders>
              <w:top w:val="single" w:sz="4" w:space="0" w:color="auto"/>
              <w:left w:val="single" w:sz="4" w:space="0" w:color="auto"/>
              <w:bottom w:val="single" w:sz="4" w:space="0" w:color="auto"/>
              <w:right w:val="single" w:sz="4" w:space="0" w:color="auto"/>
            </w:tcBorders>
          </w:tcPr>
          <w:p w:rsidR="00A06926" w:rsidRPr="001E3ACB" w:rsidRDefault="00A06926" w:rsidP="002B55E0">
            <w:pPr>
              <w:jc w:val="center"/>
              <w:rPr>
                <w:color w:val="000000"/>
                <w:sz w:val="28"/>
                <w:szCs w:val="28"/>
              </w:rPr>
            </w:pPr>
            <w:r w:rsidRPr="001E3ACB">
              <w:rPr>
                <w:color w:val="000000"/>
                <w:sz w:val="28"/>
                <w:szCs w:val="28"/>
              </w:rPr>
              <w:t>Наименование объекта</w:t>
            </w:r>
          </w:p>
        </w:tc>
      </w:tr>
      <w:tr w:rsidR="00A06926" w:rsidRPr="001E3ACB" w:rsidTr="002B55E0">
        <w:trPr>
          <w:trHeight w:val="1420"/>
        </w:trPr>
        <w:tc>
          <w:tcPr>
            <w:tcW w:w="0" w:type="auto"/>
            <w:vMerge w:val="restart"/>
            <w:tcBorders>
              <w:top w:val="single" w:sz="4" w:space="0" w:color="auto"/>
              <w:left w:val="single" w:sz="4" w:space="0" w:color="auto"/>
              <w:bottom w:val="single" w:sz="4" w:space="0" w:color="auto"/>
              <w:right w:val="single" w:sz="4" w:space="0" w:color="auto"/>
            </w:tcBorders>
          </w:tcPr>
          <w:p w:rsidR="00A06926" w:rsidRPr="001E3ACB" w:rsidRDefault="00A06926" w:rsidP="002B55E0">
            <w:pPr>
              <w:rPr>
                <w:color w:val="000000"/>
                <w:sz w:val="28"/>
                <w:szCs w:val="28"/>
              </w:rPr>
            </w:pPr>
            <w:r w:rsidRPr="001E3ACB">
              <w:rPr>
                <w:color w:val="000000"/>
                <w:sz w:val="28"/>
                <w:szCs w:val="28"/>
              </w:rPr>
              <w:t>1</w:t>
            </w:r>
          </w:p>
        </w:tc>
        <w:tc>
          <w:tcPr>
            <w:tcW w:w="0" w:type="auto"/>
            <w:vMerge w:val="restart"/>
            <w:tcBorders>
              <w:top w:val="single" w:sz="4" w:space="0" w:color="auto"/>
              <w:left w:val="single" w:sz="4" w:space="0" w:color="auto"/>
              <w:bottom w:val="single" w:sz="4" w:space="0" w:color="auto"/>
              <w:right w:val="single" w:sz="4" w:space="0" w:color="auto"/>
            </w:tcBorders>
          </w:tcPr>
          <w:p w:rsidR="00A06926" w:rsidRPr="007D6F4B" w:rsidRDefault="00A06926" w:rsidP="002B55E0">
            <w:pPr>
              <w:rPr>
                <w:color w:val="000000"/>
                <w:sz w:val="28"/>
                <w:szCs w:val="28"/>
              </w:rPr>
            </w:pPr>
            <w:r w:rsidRPr="007D6F4B">
              <w:rPr>
                <w:color w:val="000000"/>
                <w:sz w:val="28"/>
                <w:szCs w:val="28"/>
              </w:rPr>
              <w:t>Развитие водоснабжения населённых пунктов Краснодарского края на 2012-2020 годы</w:t>
            </w:r>
          </w:p>
        </w:tc>
        <w:tc>
          <w:tcPr>
            <w:tcW w:w="0" w:type="auto"/>
            <w:tcBorders>
              <w:top w:val="nil"/>
              <w:left w:val="single" w:sz="4" w:space="0" w:color="auto"/>
              <w:bottom w:val="single" w:sz="4" w:space="0" w:color="auto"/>
              <w:right w:val="single" w:sz="4" w:space="0" w:color="auto"/>
            </w:tcBorders>
          </w:tcPr>
          <w:p w:rsidR="00A06926" w:rsidRPr="001E3ACB" w:rsidRDefault="00A06926" w:rsidP="002B55E0">
            <w:pPr>
              <w:rPr>
                <w:color w:val="000000"/>
                <w:sz w:val="28"/>
                <w:szCs w:val="28"/>
              </w:rPr>
            </w:pPr>
            <w:r w:rsidRPr="001E3ACB">
              <w:rPr>
                <w:color w:val="000000"/>
                <w:sz w:val="28"/>
                <w:szCs w:val="28"/>
              </w:rPr>
              <w:t>Проектирование и строительство подающих водоводов к системам водоснабжения с. Вольное, пос. Дивный, пос. Заречный Успенского района</w:t>
            </w:r>
          </w:p>
        </w:tc>
      </w:tr>
      <w:tr w:rsidR="00A06926" w:rsidRPr="001E3ACB" w:rsidTr="002B55E0">
        <w:trPr>
          <w:trHeight w:val="1417"/>
        </w:trPr>
        <w:tc>
          <w:tcPr>
            <w:tcW w:w="0" w:type="auto"/>
            <w:vMerge/>
            <w:tcBorders>
              <w:top w:val="single" w:sz="4" w:space="0" w:color="auto"/>
              <w:left w:val="single" w:sz="4" w:space="0" w:color="auto"/>
              <w:bottom w:val="single" w:sz="4" w:space="0" w:color="auto"/>
              <w:right w:val="single" w:sz="4" w:space="0" w:color="auto"/>
            </w:tcBorders>
          </w:tcPr>
          <w:p w:rsidR="00A06926" w:rsidRPr="001E3ACB" w:rsidRDefault="00A06926" w:rsidP="002B55E0">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tcPr>
          <w:p w:rsidR="00A06926" w:rsidRPr="001E3ACB" w:rsidRDefault="00A06926" w:rsidP="002B55E0">
            <w:pPr>
              <w:rPr>
                <w:b/>
                <w:bCs/>
                <w:color w:val="000000"/>
                <w:sz w:val="28"/>
                <w:szCs w:val="28"/>
              </w:rPr>
            </w:pPr>
          </w:p>
        </w:tc>
        <w:tc>
          <w:tcPr>
            <w:tcW w:w="0" w:type="auto"/>
            <w:tcBorders>
              <w:top w:val="nil"/>
              <w:left w:val="single" w:sz="4" w:space="0" w:color="auto"/>
              <w:bottom w:val="single" w:sz="4" w:space="0" w:color="auto"/>
              <w:right w:val="single" w:sz="4" w:space="0" w:color="auto"/>
            </w:tcBorders>
          </w:tcPr>
          <w:p w:rsidR="00A06926" w:rsidRPr="001E3ACB" w:rsidRDefault="00A06926" w:rsidP="002B55E0">
            <w:pPr>
              <w:rPr>
                <w:color w:val="000000"/>
                <w:sz w:val="28"/>
                <w:szCs w:val="28"/>
              </w:rPr>
            </w:pPr>
            <w:r w:rsidRPr="001E3ACB">
              <w:rPr>
                <w:color w:val="000000"/>
                <w:sz w:val="28"/>
                <w:szCs w:val="28"/>
              </w:rPr>
              <w:t xml:space="preserve">Проектирование и реконструкция ОСВ             с. Успенского  с установкой станции предварительной очистки сырой воды Успенского района </w:t>
            </w:r>
          </w:p>
        </w:tc>
      </w:tr>
      <w:tr w:rsidR="00A06926" w:rsidRPr="001E3ACB" w:rsidTr="002B55E0">
        <w:trPr>
          <w:trHeight w:val="350"/>
        </w:trPr>
        <w:tc>
          <w:tcPr>
            <w:tcW w:w="0" w:type="auto"/>
            <w:vMerge/>
            <w:tcBorders>
              <w:top w:val="single" w:sz="4" w:space="0" w:color="auto"/>
              <w:left w:val="single" w:sz="4" w:space="0" w:color="auto"/>
              <w:bottom w:val="single" w:sz="4" w:space="0" w:color="auto"/>
              <w:right w:val="single" w:sz="4" w:space="0" w:color="auto"/>
            </w:tcBorders>
          </w:tcPr>
          <w:p w:rsidR="00A06926" w:rsidRPr="001E3ACB" w:rsidRDefault="00A06926" w:rsidP="002B55E0">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tcPr>
          <w:p w:rsidR="00A06926" w:rsidRPr="001E3ACB" w:rsidRDefault="00A06926" w:rsidP="002B55E0">
            <w:pPr>
              <w:rPr>
                <w:b/>
                <w:bCs/>
                <w:color w:val="000000"/>
                <w:sz w:val="28"/>
                <w:szCs w:val="28"/>
              </w:rPr>
            </w:pPr>
          </w:p>
        </w:tc>
        <w:tc>
          <w:tcPr>
            <w:tcW w:w="0" w:type="auto"/>
            <w:tcBorders>
              <w:top w:val="single" w:sz="4" w:space="0" w:color="auto"/>
              <w:left w:val="single" w:sz="4" w:space="0" w:color="auto"/>
              <w:bottom w:val="single" w:sz="4" w:space="0" w:color="auto"/>
              <w:right w:val="single" w:sz="4" w:space="0" w:color="auto"/>
            </w:tcBorders>
          </w:tcPr>
          <w:p w:rsidR="00A06926" w:rsidRPr="001E3ACB" w:rsidRDefault="00A06926" w:rsidP="002B55E0">
            <w:pPr>
              <w:rPr>
                <w:color w:val="000000"/>
                <w:sz w:val="28"/>
                <w:szCs w:val="28"/>
              </w:rPr>
            </w:pPr>
            <w:r w:rsidRPr="001E3ACB">
              <w:rPr>
                <w:color w:val="000000"/>
                <w:sz w:val="28"/>
                <w:szCs w:val="28"/>
              </w:rPr>
              <w:t>Проектирование и реконструкция водозабора х. Украинского Успенского района с установкой станции очистки воды</w:t>
            </w:r>
          </w:p>
        </w:tc>
      </w:tr>
      <w:tr w:rsidR="00A06926" w:rsidRPr="001E3ACB" w:rsidTr="002B55E0">
        <w:trPr>
          <w:trHeight w:val="1260"/>
        </w:trPr>
        <w:tc>
          <w:tcPr>
            <w:tcW w:w="0" w:type="auto"/>
            <w:vMerge w:val="restart"/>
            <w:tcBorders>
              <w:top w:val="single" w:sz="4" w:space="0" w:color="auto"/>
              <w:left w:val="single" w:sz="4" w:space="0" w:color="auto"/>
              <w:right w:val="single" w:sz="4" w:space="0" w:color="auto"/>
            </w:tcBorders>
          </w:tcPr>
          <w:p w:rsidR="00A06926" w:rsidRPr="001E3ACB" w:rsidRDefault="00A06926" w:rsidP="002B55E0">
            <w:pPr>
              <w:rPr>
                <w:color w:val="000000"/>
                <w:sz w:val="28"/>
                <w:szCs w:val="28"/>
              </w:rPr>
            </w:pPr>
            <w:r w:rsidRPr="001E3ACB">
              <w:rPr>
                <w:color w:val="000000"/>
                <w:sz w:val="28"/>
                <w:szCs w:val="28"/>
              </w:rPr>
              <w:t>2</w:t>
            </w:r>
          </w:p>
        </w:tc>
        <w:tc>
          <w:tcPr>
            <w:tcW w:w="0" w:type="auto"/>
            <w:vMerge w:val="restart"/>
            <w:tcBorders>
              <w:top w:val="single" w:sz="4" w:space="0" w:color="auto"/>
              <w:left w:val="single" w:sz="4" w:space="0" w:color="auto"/>
              <w:right w:val="single" w:sz="4" w:space="0" w:color="auto"/>
            </w:tcBorders>
          </w:tcPr>
          <w:p w:rsidR="00A06926" w:rsidRPr="007D6F4B" w:rsidRDefault="00A06926" w:rsidP="002B55E0">
            <w:pPr>
              <w:rPr>
                <w:color w:val="000000"/>
                <w:sz w:val="28"/>
                <w:szCs w:val="28"/>
              </w:rPr>
            </w:pPr>
            <w:r w:rsidRPr="007D6F4B">
              <w:rPr>
                <w:color w:val="000000"/>
                <w:sz w:val="28"/>
                <w:szCs w:val="28"/>
              </w:rPr>
              <w:t>Развитие водоснабжения населённых пунктов Краснодарского края на 2012-2020 годы</w:t>
            </w:r>
          </w:p>
          <w:p w:rsidR="00A06926" w:rsidRPr="001E3ACB" w:rsidRDefault="00A06926" w:rsidP="002B55E0">
            <w:pPr>
              <w:rPr>
                <w:b/>
                <w:bCs/>
                <w:color w:val="000000"/>
                <w:sz w:val="28"/>
                <w:szCs w:val="28"/>
              </w:rPr>
            </w:pPr>
            <w:r w:rsidRPr="001E3ACB">
              <w:rPr>
                <w:b/>
                <w:bCs/>
                <w:color w:val="000000"/>
                <w:sz w:val="28"/>
                <w:szCs w:val="28"/>
              </w:rPr>
              <w:t> </w:t>
            </w:r>
          </w:p>
        </w:tc>
        <w:tc>
          <w:tcPr>
            <w:tcW w:w="0" w:type="auto"/>
            <w:tcBorders>
              <w:top w:val="single" w:sz="4" w:space="0" w:color="auto"/>
              <w:left w:val="nil"/>
              <w:bottom w:val="single" w:sz="4" w:space="0" w:color="auto"/>
              <w:right w:val="single" w:sz="4" w:space="0" w:color="auto"/>
            </w:tcBorders>
          </w:tcPr>
          <w:p w:rsidR="00A06926" w:rsidRPr="001E3ACB" w:rsidRDefault="00A06926" w:rsidP="002B55E0">
            <w:pPr>
              <w:rPr>
                <w:color w:val="000000"/>
                <w:sz w:val="28"/>
                <w:szCs w:val="28"/>
              </w:rPr>
            </w:pPr>
            <w:r w:rsidRPr="001E3ACB">
              <w:rPr>
                <w:color w:val="000000"/>
                <w:sz w:val="28"/>
                <w:szCs w:val="28"/>
              </w:rPr>
              <w:t>Проектирование и ремонт подающего водопровода от НС №1 до водопроводной башни и ремонт разводящих сетей с. Маламино Успенского района</w:t>
            </w:r>
          </w:p>
        </w:tc>
      </w:tr>
      <w:tr w:rsidR="00A06926" w:rsidRPr="001E3ACB" w:rsidTr="002B55E0">
        <w:trPr>
          <w:trHeight w:val="1425"/>
        </w:trPr>
        <w:tc>
          <w:tcPr>
            <w:tcW w:w="0" w:type="auto"/>
            <w:vMerge/>
            <w:tcBorders>
              <w:left w:val="single" w:sz="4" w:space="0" w:color="auto"/>
              <w:right w:val="single" w:sz="4" w:space="0" w:color="auto"/>
            </w:tcBorders>
          </w:tcPr>
          <w:p w:rsidR="00A06926" w:rsidRPr="001E3ACB" w:rsidRDefault="00A06926" w:rsidP="002B55E0">
            <w:pPr>
              <w:rPr>
                <w:color w:val="000000"/>
                <w:sz w:val="28"/>
                <w:szCs w:val="28"/>
              </w:rPr>
            </w:pPr>
          </w:p>
        </w:tc>
        <w:tc>
          <w:tcPr>
            <w:tcW w:w="0" w:type="auto"/>
            <w:vMerge/>
            <w:tcBorders>
              <w:left w:val="single" w:sz="4" w:space="0" w:color="auto"/>
              <w:right w:val="single" w:sz="4" w:space="0" w:color="auto"/>
            </w:tcBorders>
          </w:tcPr>
          <w:p w:rsidR="00A06926" w:rsidRPr="001E3ACB" w:rsidRDefault="00A06926" w:rsidP="002B55E0">
            <w:pPr>
              <w:rPr>
                <w:b/>
                <w:bCs/>
                <w:color w:val="000000"/>
                <w:sz w:val="28"/>
                <w:szCs w:val="28"/>
              </w:rPr>
            </w:pPr>
          </w:p>
        </w:tc>
        <w:tc>
          <w:tcPr>
            <w:tcW w:w="0" w:type="auto"/>
            <w:tcBorders>
              <w:top w:val="nil"/>
              <w:left w:val="nil"/>
              <w:bottom w:val="single" w:sz="4" w:space="0" w:color="auto"/>
              <w:right w:val="single" w:sz="4" w:space="0" w:color="auto"/>
            </w:tcBorders>
          </w:tcPr>
          <w:p w:rsidR="00A06926" w:rsidRPr="001E3ACB" w:rsidRDefault="00A06926" w:rsidP="002B55E0">
            <w:pPr>
              <w:rPr>
                <w:color w:val="000000"/>
                <w:sz w:val="28"/>
                <w:szCs w:val="28"/>
              </w:rPr>
            </w:pPr>
            <w:r w:rsidRPr="001E3ACB">
              <w:rPr>
                <w:color w:val="000000"/>
                <w:sz w:val="28"/>
                <w:szCs w:val="28"/>
              </w:rPr>
              <w:t>Проектирование и строительство водозаборного сооружения с</w:t>
            </w:r>
            <w:r>
              <w:rPr>
                <w:color w:val="000000"/>
                <w:sz w:val="28"/>
                <w:szCs w:val="28"/>
              </w:rPr>
              <w:t>о</w:t>
            </w:r>
            <w:r w:rsidRPr="001E3ACB">
              <w:rPr>
                <w:color w:val="000000"/>
                <w:sz w:val="28"/>
                <w:szCs w:val="28"/>
              </w:rPr>
              <w:t xml:space="preserve"> станцией очистки воды и скважины  в</w:t>
            </w:r>
            <w:r>
              <w:rPr>
                <w:color w:val="000000"/>
                <w:sz w:val="28"/>
                <w:szCs w:val="28"/>
              </w:rPr>
              <w:t xml:space="preserve"> </w:t>
            </w:r>
            <w:r w:rsidRPr="001E3ACB">
              <w:rPr>
                <w:color w:val="000000"/>
                <w:sz w:val="28"/>
                <w:szCs w:val="28"/>
              </w:rPr>
              <w:t>Трёхсельском сельском поселении, Успенского района</w:t>
            </w:r>
          </w:p>
        </w:tc>
      </w:tr>
      <w:tr w:rsidR="00A06926" w:rsidRPr="001E3ACB" w:rsidTr="002B55E0">
        <w:trPr>
          <w:trHeight w:val="1394"/>
        </w:trPr>
        <w:tc>
          <w:tcPr>
            <w:tcW w:w="0" w:type="auto"/>
            <w:vMerge/>
            <w:tcBorders>
              <w:left w:val="single" w:sz="4" w:space="0" w:color="auto"/>
              <w:right w:val="single" w:sz="4" w:space="0" w:color="auto"/>
            </w:tcBorders>
          </w:tcPr>
          <w:p w:rsidR="00A06926" w:rsidRPr="001E3ACB" w:rsidRDefault="00A06926" w:rsidP="002B55E0">
            <w:pPr>
              <w:rPr>
                <w:color w:val="000000"/>
                <w:sz w:val="28"/>
                <w:szCs w:val="28"/>
              </w:rPr>
            </w:pPr>
          </w:p>
        </w:tc>
        <w:tc>
          <w:tcPr>
            <w:tcW w:w="0" w:type="auto"/>
            <w:vMerge/>
            <w:tcBorders>
              <w:left w:val="single" w:sz="4" w:space="0" w:color="auto"/>
              <w:right w:val="single" w:sz="4" w:space="0" w:color="auto"/>
            </w:tcBorders>
          </w:tcPr>
          <w:p w:rsidR="00A06926" w:rsidRPr="001E3ACB" w:rsidRDefault="00A06926" w:rsidP="002B55E0">
            <w:pPr>
              <w:rPr>
                <w:b/>
                <w:bCs/>
                <w:color w:val="000000"/>
                <w:sz w:val="28"/>
                <w:szCs w:val="28"/>
              </w:rPr>
            </w:pPr>
          </w:p>
        </w:tc>
        <w:tc>
          <w:tcPr>
            <w:tcW w:w="0" w:type="auto"/>
            <w:tcBorders>
              <w:top w:val="nil"/>
              <w:left w:val="nil"/>
              <w:bottom w:val="single" w:sz="4" w:space="0" w:color="auto"/>
              <w:right w:val="single" w:sz="4" w:space="0" w:color="auto"/>
            </w:tcBorders>
          </w:tcPr>
          <w:p w:rsidR="00A06926" w:rsidRPr="001E3ACB" w:rsidRDefault="00A06926" w:rsidP="002B55E0">
            <w:pPr>
              <w:rPr>
                <w:color w:val="000000"/>
                <w:sz w:val="28"/>
                <w:szCs w:val="28"/>
              </w:rPr>
            </w:pPr>
            <w:r w:rsidRPr="001E3ACB">
              <w:rPr>
                <w:color w:val="000000"/>
                <w:sz w:val="28"/>
                <w:szCs w:val="28"/>
              </w:rPr>
              <w:t xml:space="preserve">Проектирование и реконструкция водозаборных сооружений, подающих воду в а. Урупский  Успенского района с установкой  станции очистки воды </w:t>
            </w:r>
          </w:p>
        </w:tc>
      </w:tr>
      <w:tr w:rsidR="00A06926" w:rsidRPr="001E3ACB" w:rsidTr="002B55E0">
        <w:trPr>
          <w:trHeight w:val="945"/>
        </w:trPr>
        <w:tc>
          <w:tcPr>
            <w:tcW w:w="0" w:type="auto"/>
            <w:vMerge/>
            <w:tcBorders>
              <w:left w:val="single" w:sz="4" w:space="0" w:color="auto"/>
              <w:bottom w:val="single" w:sz="4" w:space="0" w:color="auto"/>
              <w:right w:val="single" w:sz="4" w:space="0" w:color="auto"/>
            </w:tcBorders>
          </w:tcPr>
          <w:p w:rsidR="00A06926" w:rsidRPr="001E3ACB" w:rsidRDefault="00A06926" w:rsidP="002B55E0">
            <w:pPr>
              <w:rPr>
                <w:color w:val="000000"/>
                <w:sz w:val="28"/>
                <w:szCs w:val="28"/>
              </w:rPr>
            </w:pPr>
          </w:p>
        </w:tc>
        <w:tc>
          <w:tcPr>
            <w:tcW w:w="0" w:type="auto"/>
            <w:vMerge/>
            <w:tcBorders>
              <w:left w:val="single" w:sz="4" w:space="0" w:color="auto"/>
              <w:bottom w:val="single" w:sz="4" w:space="0" w:color="auto"/>
              <w:right w:val="single" w:sz="4" w:space="0" w:color="auto"/>
            </w:tcBorders>
          </w:tcPr>
          <w:p w:rsidR="00A06926" w:rsidRPr="001E3ACB" w:rsidRDefault="00A06926" w:rsidP="002B55E0">
            <w:pPr>
              <w:rPr>
                <w:b/>
                <w:bCs/>
                <w:color w:val="000000"/>
                <w:sz w:val="28"/>
                <w:szCs w:val="28"/>
              </w:rPr>
            </w:pPr>
          </w:p>
        </w:tc>
        <w:tc>
          <w:tcPr>
            <w:tcW w:w="0" w:type="auto"/>
            <w:tcBorders>
              <w:top w:val="nil"/>
              <w:left w:val="nil"/>
              <w:bottom w:val="single" w:sz="4" w:space="0" w:color="auto"/>
              <w:right w:val="single" w:sz="4" w:space="0" w:color="auto"/>
            </w:tcBorders>
          </w:tcPr>
          <w:p w:rsidR="00A06926" w:rsidRPr="001E3ACB" w:rsidRDefault="00A06926" w:rsidP="002B55E0">
            <w:pPr>
              <w:rPr>
                <w:color w:val="000000"/>
                <w:sz w:val="28"/>
                <w:szCs w:val="28"/>
              </w:rPr>
            </w:pPr>
            <w:r w:rsidRPr="001E3ACB">
              <w:rPr>
                <w:color w:val="000000"/>
                <w:sz w:val="28"/>
                <w:szCs w:val="28"/>
              </w:rPr>
              <w:t xml:space="preserve">Проектирование и строительство водопроводных сетей в с. Коноково Успенского района </w:t>
            </w:r>
          </w:p>
        </w:tc>
      </w:tr>
      <w:tr w:rsidR="00A06926" w:rsidRPr="001E3ACB" w:rsidTr="002B55E0">
        <w:trPr>
          <w:trHeight w:val="1170"/>
        </w:trPr>
        <w:tc>
          <w:tcPr>
            <w:tcW w:w="0" w:type="auto"/>
            <w:vMerge w:val="restart"/>
            <w:tcBorders>
              <w:top w:val="nil"/>
              <w:left w:val="single" w:sz="4" w:space="0" w:color="auto"/>
              <w:right w:val="single" w:sz="4" w:space="0" w:color="auto"/>
            </w:tcBorders>
          </w:tcPr>
          <w:p w:rsidR="00A06926" w:rsidRPr="001E3ACB" w:rsidRDefault="00A06926" w:rsidP="002B55E0">
            <w:pPr>
              <w:rPr>
                <w:color w:val="000000"/>
                <w:sz w:val="28"/>
                <w:szCs w:val="28"/>
              </w:rPr>
            </w:pPr>
            <w:r w:rsidRPr="001E3ACB">
              <w:rPr>
                <w:color w:val="000000"/>
                <w:sz w:val="28"/>
                <w:szCs w:val="28"/>
              </w:rPr>
              <w:t>3</w:t>
            </w:r>
          </w:p>
        </w:tc>
        <w:tc>
          <w:tcPr>
            <w:tcW w:w="0" w:type="auto"/>
            <w:vMerge w:val="restart"/>
            <w:tcBorders>
              <w:top w:val="nil"/>
              <w:left w:val="single" w:sz="4" w:space="0" w:color="auto"/>
              <w:right w:val="single" w:sz="4" w:space="0" w:color="auto"/>
            </w:tcBorders>
          </w:tcPr>
          <w:p w:rsidR="00A06926" w:rsidRPr="007D6F4B" w:rsidRDefault="00A06926" w:rsidP="002B55E0">
            <w:pPr>
              <w:rPr>
                <w:color w:val="000000"/>
                <w:sz w:val="28"/>
                <w:szCs w:val="28"/>
              </w:rPr>
            </w:pPr>
            <w:r w:rsidRPr="007D6F4B">
              <w:rPr>
                <w:color w:val="000000"/>
                <w:sz w:val="28"/>
                <w:szCs w:val="28"/>
              </w:rPr>
              <w:t>Развитие села до 2013 года</w:t>
            </w:r>
          </w:p>
        </w:tc>
        <w:tc>
          <w:tcPr>
            <w:tcW w:w="0" w:type="auto"/>
            <w:tcBorders>
              <w:top w:val="nil"/>
              <w:left w:val="nil"/>
              <w:bottom w:val="single" w:sz="4" w:space="0" w:color="auto"/>
              <w:right w:val="single" w:sz="4" w:space="0" w:color="auto"/>
            </w:tcBorders>
          </w:tcPr>
          <w:p w:rsidR="00A06926" w:rsidRPr="001E3ACB" w:rsidRDefault="00A06926" w:rsidP="002B55E0">
            <w:pPr>
              <w:rPr>
                <w:color w:val="000000"/>
                <w:sz w:val="28"/>
                <w:szCs w:val="28"/>
              </w:rPr>
            </w:pPr>
            <w:r w:rsidRPr="001E3ACB">
              <w:rPr>
                <w:color w:val="000000"/>
                <w:sz w:val="28"/>
                <w:szCs w:val="28"/>
              </w:rPr>
              <w:t>Проектирование и строительство уличных разводящих сетей газопровода низкого давления в с.</w:t>
            </w:r>
            <w:r>
              <w:rPr>
                <w:color w:val="000000"/>
                <w:sz w:val="28"/>
                <w:szCs w:val="28"/>
              </w:rPr>
              <w:t xml:space="preserve"> </w:t>
            </w:r>
            <w:r w:rsidRPr="001E3ACB">
              <w:rPr>
                <w:color w:val="000000"/>
                <w:sz w:val="28"/>
                <w:szCs w:val="28"/>
              </w:rPr>
              <w:t>Вольное</w:t>
            </w:r>
          </w:p>
        </w:tc>
      </w:tr>
      <w:tr w:rsidR="00A06926" w:rsidRPr="001E3ACB" w:rsidTr="002B55E0">
        <w:trPr>
          <w:trHeight w:val="533"/>
        </w:trPr>
        <w:tc>
          <w:tcPr>
            <w:tcW w:w="0" w:type="auto"/>
            <w:vMerge/>
            <w:tcBorders>
              <w:left w:val="single" w:sz="4" w:space="0" w:color="auto"/>
              <w:right w:val="single" w:sz="4" w:space="0" w:color="auto"/>
            </w:tcBorders>
          </w:tcPr>
          <w:p w:rsidR="00A06926" w:rsidRPr="001E3ACB" w:rsidRDefault="00A06926" w:rsidP="002B55E0">
            <w:pPr>
              <w:rPr>
                <w:color w:val="000000"/>
                <w:sz w:val="28"/>
                <w:szCs w:val="28"/>
              </w:rPr>
            </w:pPr>
          </w:p>
        </w:tc>
        <w:tc>
          <w:tcPr>
            <w:tcW w:w="0" w:type="auto"/>
            <w:vMerge/>
            <w:tcBorders>
              <w:left w:val="single" w:sz="4" w:space="0" w:color="auto"/>
              <w:right w:val="single" w:sz="4" w:space="0" w:color="auto"/>
            </w:tcBorders>
          </w:tcPr>
          <w:p w:rsidR="00A06926" w:rsidRPr="001E3ACB" w:rsidRDefault="00A06926" w:rsidP="002B55E0">
            <w:pPr>
              <w:rPr>
                <w:b/>
                <w:bCs/>
                <w:color w:val="000000"/>
                <w:sz w:val="28"/>
                <w:szCs w:val="28"/>
              </w:rPr>
            </w:pPr>
          </w:p>
        </w:tc>
        <w:tc>
          <w:tcPr>
            <w:tcW w:w="0" w:type="auto"/>
            <w:tcBorders>
              <w:top w:val="nil"/>
              <w:left w:val="nil"/>
              <w:bottom w:val="single" w:sz="4" w:space="0" w:color="auto"/>
              <w:right w:val="single" w:sz="4" w:space="0" w:color="auto"/>
            </w:tcBorders>
          </w:tcPr>
          <w:p w:rsidR="00A06926" w:rsidRPr="001E3ACB" w:rsidRDefault="00A06926" w:rsidP="002B55E0">
            <w:pPr>
              <w:rPr>
                <w:color w:val="000000"/>
                <w:sz w:val="28"/>
                <w:szCs w:val="28"/>
              </w:rPr>
            </w:pPr>
            <w:r w:rsidRPr="001E3ACB">
              <w:rPr>
                <w:color w:val="000000"/>
                <w:sz w:val="28"/>
                <w:szCs w:val="28"/>
              </w:rPr>
              <w:t>Газификация х.</w:t>
            </w:r>
            <w:r>
              <w:rPr>
                <w:color w:val="000000"/>
                <w:sz w:val="28"/>
                <w:szCs w:val="28"/>
              </w:rPr>
              <w:t xml:space="preserve"> </w:t>
            </w:r>
            <w:r w:rsidRPr="001E3ACB">
              <w:rPr>
                <w:color w:val="000000"/>
                <w:sz w:val="28"/>
                <w:szCs w:val="28"/>
              </w:rPr>
              <w:t xml:space="preserve">Украинского </w:t>
            </w:r>
          </w:p>
        </w:tc>
      </w:tr>
      <w:tr w:rsidR="00A06926" w:rsidRPr="001E3ACB" w:rsidTr="002B55E0">
        <w:trPr>
          <w:trHeight w:val="999"/>
        </w:trPr>
        <w:tc>
          <w:tcPr>
            <w:tcW w:w="0" w:type="auto"/>
            <w:vMerge/>
            <w:tcBorders>
              <w:left w:val="single" w:sz="4" w:space="0" w:color="auto"/>
              <w:right w:val="single" w:sz="4" w:space="0" w:color="auto"/>
            </w:tcBorders>
          </w:tcPr>
          <w:p w:rsidR="00A06926" w:rsidRPr="001E3ACB" w:rsidRDefault="00A06926" w:rsidP="002B55E0">
            <w:pPr>
              <w:rPr>
                <w:color w:val="000000"/>
                <w:sz w:val="28"/>
                <w:szCs w:val="28"/>
              </w:rPr>
            </w:pPr>
          </w:p>
        </w:tc>
        <w:tc>
          <w:tcPr>
            <w:tcW w:w="0" w:type="auto"/>
            <w:vMerge/>
            <w:tcBorders>
              <w:left w:val="single" w:sz="4" w:space="0" w:color="auto"/>
              <w:right w:val="single" w:sz="4" w:space="0" w:color="auto"/>
            </w:tcBorders>
          </w:tcPr>
          <w:p w:rsidR="00A06926" w:rsidRPr="001E3ACB" w:rsidRDefault="00A06926" w:rsidP="002B55E0">
            <w:pPr>
              <w:rPr>
                <w:b/>
                <w:bCs/>
                <w:color w:val="000000"/>
                <w:sz w:val="28"/>
                <w:szCs w:val="28"/>
              </w:rPr>
            </w:pPr>
          </w:p>
        </w:tc>
        <w:tc>
          <w:tcPr>
            <w:tcW w:w="0" w:type="auto"/>
            <w:tcBorders>
              <w:top w:val="single" w:sz="4" w:space="0" w:color="auto"/>
              <w:left w:val="single" w:sz="4" w:space="0" w:color="auto"/>
              <w:bottom w:val="single" w:sz="4" w:space="0" w:color="auto"/>
              <w:right w:val="single" w:sz="4" w:space="0" w:color="auto"/>
            </w:tcBorders>
          </w:tcPr>
          <w:p w:rsidR="00A06926" w:rsidRPr="001E3ACB" w:rsidRDefault="00A06926" w:rsidP="002B55E0">
            <w:pPr>
              <w:rPr>
                <w:color w:val="000000"/>
                <w:sz w:val="28"/>
                <w:szCs w:val="28"/>
              </w:rPr>
            </w:pPr>
            <w:r w:rsidRPr="001E3ACB">
              <w:rPr>
                <w:color w:val="000000"/>
                <w:sz w:val="28"/>
                <w:szCs w:val="28"/>
              </w:rPr>
              <w:t>Водоснабжение х.</w:t>
            </w:r>
            <w:r>
              <w:rPr>
                <w:color w:val="000000"/>
                <w:sz w:val="28"/>
                <w:szCs w:val="28"/>
              </w:rPr>
              <w:t xml:space="preserve"> </w:t>
            </w:r>
            <w:r w:rsidRPr="001E3ACB">
              <w:rPr>
                <w:color w:val="000000"/>
                <w:sz w:val="28"/>
                <w:szCs w:val="28"/>
              </w:rPr>
              <w:t>Новенький Убеженского поселения, Успенского района, Краснодарского края</w:t>
            </w:r>
          </w:p>
        </w:tc>
      </w:tr>
      <w:tr w:rsidR="00A06926" w:rsidRPr="001E3ACB" w:rsidTr="002B55E0">
        <w:trPr>
          <w:trHeight w:val="639"/>
        </w:trPr>
        <w:tc>
          <w:tcPr>
            <w:tcW w:w="0" w:type="auto"/>
            <w:tcBorders>
              <w:left w:val="single" w:sz="4" w:space="0" w:color="auto"/>
              <w:bottom w:val="single" w:sz="4" w:space="0" w:color="auto"/>
              <w:right w:val="single" w:sz="4" w:space="0" w:color="auto"/>
            </w:tcBorders>
          </w:tcPr>
          <w:p w:rsidR="00A06926" w:rsidRPr="001E3ACB" w:rsidRDefault="00A06926" w:rsidP="002B55E0">
            <w:pPr>
              <w:rPr>
                <w:rFonts w:ascii="Calibri" w:hAnsi="Calibri" w:cs="Calibri"/>
                <w:color w:val="000000"/>
                <w:sz w:val="28"/>
                <w:szCs w:val="28"/>
              </w:rPr>
            </w:pPr>
          </w:p>
          <w:p w:rsidR="00A06926" w:rsidRPr="001E3ACB" w:rsidRDefault="00A06926" w:rsidP="002B55E0">
            <w:pPr>
              <w:rPr>
                <w:rFonts w:ascii="Calibri" w:hAnsi="Calibri" w:cs="Calibri"/>
                <w:color w:val="000000"/>
                <w:sz w:val="28"/>
                <w:szCs w:val="28"/>
              </w:rPr>
            </w:pPr>
          </w:p>
          <w:p w:rsidR="00A06926" w:rsidRPr="001E3ACB" w:rsidRDefault="00A06926" w:rsidP="002B55E0">
            <w:pPr>
              <w:rPr>
                <w:rFonts w:ascii="Calibri" w:hAnsi="Calibri" w:cs="Calibri"/>
                <w:color w:val="000000"/>
                <w:sz w:val="28"/>
                <w:szCs w:val="28"/>
              </w:rPr>
            </w:pPr>
          </w:p>
          <w:p w:rsidR="00A06926" w:rsidRPr="001E3ACB" w:rsidRDefault="00A06926" w:rsidP="002B55E0">
            <w:pPr>
              <w:rPr>
                <w:rFonts w:ascii="Calibri" w:hAnsi="Calibri" w:cs="Calibri"/>
                <w:color w:val="000000"/>
                <w:sz w:val="28"/>
                <w:szCs w:val="28"/>
              </w:rPr>
            </w:pPr>
          </w:p>
          <w:p w:rsidR="00A06926" w:rsidRPr="001E3ACB" w:rsidRDefault="00A06926" w:rsidP="002B55E0">
            <w:pPr>
              <w:rPr>
                <w:rFonts w:ascii="Calibri" w:hAnsi="Calibri" w:cs="Calibri"/>
                <w:color w:val="000000"/>
                <w:sz w:val="28"/>
                <w:szCs w:val="28"/>
              </w:rPr>
            </w:pPr>
          </w:p>
          <w:p w:rsidR="00A06926" w:rsidRPr="001E3ACB" w:rsidRDefault="00A06926" w:rsidP="002B55E0">
            <w:pPr>
              <w:rPr>
                <w:rFonts w:ascii="Calibri" w:hAnsi="Calibri" w:cs="Calibri"/>
                <w:color w:val="000000"/>
                <w:sz w:val="28"/>
                <w:szCs w:val="28"/>
              </w:rPr>
            </w:pPr>
          </w:p>
        </w:tc>
        <w:tc>
          <w:tcPr>
            <w:tcW w:w="0" w:type="auto"/>
            <w:vMerge/>
            <w:tcBorders>
              <w:left w:val="single" w:sz="4" w:space="0" w:color="auto"/>
              <w:bottom w:val="single" w:sz="4" w:space="0" w:color="auto"/>
              <w:right w:val="single" w:sz="4" w:space="0" w:color="auto"/>
            </w:tcBorders>
          </w:tcPr>
          <w:p w:rsidR="00A06926" w:rsidRPr="001E3ACB" w:rsidRDefault="00A06926" w:rsidP="002B55E0">
            <w:pPr>
              <w:rPr>
                <w:b/>
                <w:bCs/>
                <w:color w:val="000000"/>
                <w:sz w:val="28"/>
                <w:szCs w:val="28"/>
              </w:rPr>
            </w:pPr>
          </w:p>
        </w:tc>
        <w:tc>
          <w:tcPr>
            <w:tcW w:w="0" w:type="auto"/>
            <w:tcBorders>
              <w:top w:val="nil"/>
              <w:left w:val="single" w:sz="4" w:space="0" w:color="auto"/>
              <w:bottom w:val="single" w:sz="4" w:space="0" w:color="auto"/>
              <w:right w:val="single" w:sz="4" w:space="0" w:color="auto"/>
            </w:tcBorders>
          </w:tcPr>
          <w:p w:rsidR="00A06926" w:rsidRPr="001E3ACB" w:rsidRDefault="00A06926" w:rsidP="002B55E0">
            <w:pPr>
              <w:rPr>
                <w:color w:val="000000"/>
                <w:sz w:val="28"/>
                <w:szCs w:val="28"/>
              </w:rPr>
            </w:pPr>
            <w:r w:rsidRPr="001E3ACB">
              <w:rPr>
                <w:color w:val="000000"/>
                <w:sz w:val="28"/>
                <w:szCs w:val="28"/>
              </w:rPr>
              <w:t>Проектирование инженерной инфраструктуры с сооружением КНС 25,86 м³/час на площадке строительства «Сто одноквартирных жилых домов в с. Коноково, микрорайон «Восточный». Администрация муниципального образования Успенский район</w:t>
            </w:r>
          </w:p>
        </w:tc>
      </w:tr>
      <w:tr w:rsidR="00A06926" w:rsidRPr="001E3ACB" w:rsidTr="002B55E0">
        <w:trPr>
          <w:trHeight w:val="992"/>
        </w:trPr>
        <w:tc>
          <w:tcPr>
            <w:tcW w:w="0" w:type="auto"/>
            <w:gridSpan w:val="2"/>
            <w:vMerge w:val="restart"/>
            <w:tcBorders>
              <w:top w:val="single" w:sz="4" w:space="0" w:color="auto"/>
              <w:left w:val="single" w:sz="4" w:space="0" w:color="auto"/>
              <w:right w:val="single" w:sz="4" w:space="0" w:color="auto"/>
            </w:tcBorders>
          </w:tcPr>
          <w:p w:rsidR="00A06926" w:rsidRPr="001E3ACB" w:rsidRDefault="00A06926" w:rsidP="002B55E0">
            <w:pPr>
              <w:rPr>
                <w:rFonts w:ascii="Calibri" w:hAnsi="Calibri" w:cs="Calibri"/>
                <w:color w:val="000000"/>
                <w:sz w:val="28"/>
                <w:szCs w:val="28"/>
              </w:rPr>
            </w:pPr>
            <w:r w:rsidRPr="001E3ACB">
              <w:rPr>
                <w:rFonts w:ascii="Calibri" w:hAnsi="Calibri" w:cs="Calibri"/>
                <w:color w:val="000000"/>
                <w:sz w:val="28"/>
                <w:szCs w:val="28"/>
              </w:rPr>
              <w:t>4</w:t>
            </w:r>
          </w:p>
          <w:p w:rsidR="00A06926" w:rsidRPr="007D6F4B" w:rsidRDefault="00A06926" w:rsidP="002B55E0">
            <w:pPr>
              <w:rPr>
                <w:color w:val="000000"/>
                <w:sz w:val="28"/>
                <w:szCs w:val="28"/>
              </w:rPr>
            </w:pPr>
            <w:r w:rsidRPr="007D6F4B">
              <w:rPr>
                <w:color w:val="000000"/>
                <w:sz w:val="28"/>
                <w:szCs w:val="28"/>
              </w:rPr>
              <w:t>Развитие  системы дошкольного образования Краснодарского края</w:t>
            </w:r>
          </w:p>
        </w:tc>
        <w:tc>
          <w:tcPr>
            <w:tcW w:w="0" w:type="auto"/>
            <w:tcBorders>
              <w:top w:val="nil"/>
              <w:left w:val="nil"/>
              <w:bottom w:val="single" w:sz="4" w:space="0" w:color="auto"/>
              <w:right w:val="single" w:sz="4" w:space="0" w:color="auto"/>
            </w:tcBorders>
          </w:tcPr>
          <w:p w:rsidR="00A06926" w:rsidRPr="001E3ACB" w:rsidRDefault="00A06926" w:rsidP="002B55E0">
            <w:pPr>
              <w:rPr>
                <w:color w:val="000000"/>
                <w:sz w:val="28"/>
                <w:szCs w:val="28"/>
              </w:rPr>
            </w:pPr>
            <w:r w:rsidRPr="001E3ACB">
              <w:rPr>
                <w:color w:val="000000"/>
                <w:sz w:val="28"/>
                <w:szCs w:val="28"/>
              </w:rPr>
              <w:t xml:space="preserve">Дошкольное образовательное учреждение на 140 мест в селе </w:t>
            </w:r>
            <w:r>
              <w:rPr>
                <w:color w:val="000000"/>
                <w:sz w:val="28"/>
                <w:szCs w:val="28"/>
              </w:rPr>
              <w:t>Коноково</w:t>
            </w:r>
            <w:r w:rsidRPr="001E3ACB">
              <w:rPr>
                <w:color w:val="000000"/>
                <w:sz w:val="28"/>
                <w:szCs w:val="28"/>
              </w:rPr>
              <w:t xml:space="preserve"> Успенского района</w:t>
            </w:r>
          </w:p>
        </w:tc>
      </w:tr>
      <w:tr w:rsidR="00A06926" w:rsidRPr="001E3ACB" w:rsidTr="002B55E0">
        <w:trPr>
          <w:trHeight w:val="992"/>
        </w:trPr>
        <w:tc>
          <w:tcPr>
            <w:tcW w:w="0" w:type="auto"/>
            <w:gridSpan w:val="2"/>
            <w:vMerge/>
            <w:tcBorders>
              <w:left w:val="single" w:sz="4" w:space="0" w:color="auto"/>
              <w:bottom w:val="single" w:sz="4" w:space="0" w:color="auto"/>
              <w:right w:val="single" w:sz="4" w:space="0" w:color="auto"/>
            </w:tcBorders>
          </w:tcPr>
          <w:p w:rsidR="00A06926" w:rsidRPr="007D6F4B" w:rsidRDefault="00A06926" w:rsidP="002B55E0">
            <w:pPr>
              <w:rPr>
                <w:color w:val="000000"/>
                <w:sz w:val="28"/>
                <w:szCs w:val="28"/>
              </w:rPr>
            </w:pPr>
          </w:p>
        </w:tc>
        <w:tc>
          <w:tcPr>
            <w:tcW w:w="0" w:type="auto"/>
            <w:tcBorders>
              <w:top w:val="nil"/>
              <w:left w:val="nil"/>
              <w:bottom w:val="single" w:sz="4" w:space="0" w:color="auto"/>
              <w:right w:val="single" w:sz="4" w:space="0" w:color="auto"/>
            </w:tcBorders>
          </w:tcPr>
          <w:p w:rsidR="00A06926" w:rsidRPr="001E3ACB" w:rsidRDefault="00A06926" w:rsidP="002B55E0">
            <w:pPr>
              <w:rPr>
                <w:color w:val="000000"/>
                <w:sz w:val="28"/>
                <w:szCs w:val="28"/>
              </w:rPr>
            </w:pPr>
            <w:r w:rsidRPr="001E3ACB">
              <w:rPr>
                <w:color w:val="000000"/>
                <w:sz w:val="28"/>
                <w:szCs w:val="28"/>
              </w:rPr>
              <w:t xml:space="preserve">Дошкольное образовательное учреждение на </w:t>
            </w:r>
            <w:r>
              <w:rPr>
                <w:color w:val="000000"/>
                <w:sz w:val="28"/>
                <w:szCs w:val="28"/>
              </w:rPr>
              <w:t>290</w:t>
            </w:r>
            <w:r w:rsidRPr="001E3ACB">
              <w:rPr>
                <w:color w:val="000000"/>
                <w:sz w:val="28"/>
                <w:szCs w:val="28"/>
              </w:rPr>
              <w:t xml:space="preserve"> мест в селе </w:t>
            </w:r>
            <w:r>
              <w:rPr>
                <w:color w:val="000000"/>
                <w:sz w:val="28"/>
                <w:szCs w:val="28"/>
              </w:rPr>
              <w:t>Успенском</w:t>
            </w:r>
            <w:r w:rsidRPr="001E3ACB">
              <w:rPr>
                <w:color w:val="000000"/>
                <w:sz w:val="28"/>
                <w:szCs w:val="28"/>
              </w:rPr>
              <w:t xml:space="preserve"> Успенского района</w:t>
            </w:r>
          </w:p>
        </w:tc>
      </w:tr>
      <w:tr w:rsidR="00A06926" w:rsidRPr="001E3ACB" w:rsidTr="002B55E0">
        <w:trPr>
          <w:trHeight w:val="974"/>
        </w:trPr>
        <w:tc>
          <w:tcPr>
            <w:tcW w:w="0" w:type="auto"/>
            <w:vMerge w:val="restart"/>
            <w:tcBorders>
              <w:top w:val="single" w:sz="4" w:space="0" w:color="auto"/>
              <w:left w:val="single" w:sz="4" w:space="0" w:color="auto"/>
              <w:bottom w:val="single" w:sz="4" w:space="0" w:color="auto"/>
              <w:right w:val="single" w:sz="4" w:space="0" w:color="auto"/>
            </w:tcBorders>
          </w:tcPr>
          <w:p w:rsidR="00A06926" w:rsidRPr="001E3ACB" w:rsidRDefault="00A06926" w:rsidP="002B55E0">
            <w:pPr>
              <w:rPr>
                <w:rFonts w:ascii="Calibri" w:hAnsi="Calibri" w:cs="Calibri"/>
                <w:color w:val="000000"/>
                <w:sz w:val="28"/>
                <w:szCs w:val="28"/>
              </w:rPr>
            </w:pPr>
            <w:r w:rsidRPr="001E3ACB">
              <w:rPr>
                <w:rFonts w:ascii="Calibri" w:hAnsi="Calibri" w:cs="Calibri"/>
                <w:color w:val="000000"/>
                <w:sz w:val="28"/>
                <w:szCs w:val="28"/>
              </w:rPr>
              <w:t>5</w:t>
            </w:r>
          </w:p>
        </w:tc>
        <w:tc>
          <w:tcPr>
            <w:tcW w:w="0" w:type="auto"/>
            <w:vMerge w:val="restart"/>
            <w:tcBorders>
              <w:top w:val="single" w:sz="4" w:space="0" w:color="auto"/>
              <w:left w:val="single" w:sz="4" w:space="0" w:color="auto"/>
              <w:bottom w:val="single" w:sz="4" w:space="0" w:color="auto"/>
              <w:right w:val="single" w:sz="4" w:space="0" w:color="auto"/>
            </w:tcBorders>
          </w:tcPr>
          <w:p w:rsidR="00A06926" w:rsidRPr="007D6F4B" w:rsidRDefault="00A06926" w:rsidP="002B55E0">
            <w:pPr>
              <w:rPr>
                <w:color w:val="000000"/>
                <w:sz w:val="28"/>
                <w:szCs w:val="28"/>
              </w:rPr>
            </w:pPr>
            <w:r w:rsidRPr="007D6F4B">
              <w:rPr>
                <w:color w:val="000000"/>
                <w:sz w:val="28"/>
                <w:szCs w:val="28"/>
              </w:rPr>
              <w:t>Развитие общественной инфраструктуры 2012-2015 гг.</w:t>
            </w:r>
          </w:p>
        </w:tc>
        <w:tc>
          <w:tcPr>
            <w:tcW w:w="0" w:type="auto"/>
            <w:tcBorders>
              <w:top w:val="nil"/>
              <w:left w:val="single" w:sz="4" w:space="0" w:color="auto"/>
              <w:bottom w:val="single" w:sz="4" w:space="0" w:color="auto"/>
              <w:right w:val="single" w:sz="4" w:space="0" w:color="auto"/>
            </w:tcBorders>
          </w:tcPr>
          <w:p w:rsidR="00A06926" w:rsidRPr="001E3ACB" w:rsidRDefault="00A06926" w:rsidP="002B55E0">
            <w:pPr>
              <w:rPr>
                <w:color w:val="000000"/>
                <w:sz w:val="28"/>
                <w:szCs w:val="28"/>
              </w:rPr>
            </w:pPr>
            <w:r w:rsidRPr="001E3ACB">
              <w:rPr>
                <w:color w:val="000000"/>
                <w:sz w:val="28"/>
                <w:szCs w:val="28"/>
              </w:rPr>
              <w:t>Проектирование и строительство школы искусств на 600 мест в селе Успенском</w:t>
            </w:r>
          </w:p>
        </w:tc>
      </w:tr>
      <w:tr w:rsidR="00A06926" w:rsidRPr="001E3ACB" w:rsidTr="002B55E0">
        <w:trPr>
          <w:trHeight w:val="349"/>
        </w:trPr>
        <w:tc>
          <w:tcPr>
            <w:tcW w:w="0" w:type="auto"/>
            <w:vMerge/>
            <w:tcBorders>
              <w:top w:val="single" w:sz="4" w:space="0" w:color="auto"/>
              <w:left w:val="single" w:sz="4" w:space="0" w:color="auto"/>
              <w:bottom w:val="single" w:sz="4" w:space="0" w:color="auto"/>
              <w:right w:val="single" w:sz="4" w:space="0" w:color="auto"/>
            </w:tcBorders>
            <w:noWrap/>
          </w:tcPr>
          <w:p w:rsidR="00A06926" w:rsidRPr="001E3ACB" w:rsidRDefault="00A06926" w:rsidP="002B55E0">
            <w:pPr>
              <w:rPr>
                <w:rFonts w:ascii="Calibri" w:hAnsi="Calibri" w:cs="Calibri"/>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tcPr>
          <w:p w:rsidR="00A06926" w:rsidRPr="001E3ACB" w:rsidRDefault="00A06926" w:rsidP="002B55E0">
            <w:pPr>
              <w:rPr>
                <w:b/>
                <w:bCs/>
                <w:color w:val="000000"/>
                <w:sz w:val="28"/>
                <w:szCs w:val="28"/>
              </w:rPr>
            </w:pPr>
          </w:p>
        </w:tc>
        <w:tc>
          <w:tcPr>
            <w:tcW w:w="0" w:type="auto"/>
            <w:tcBorders>
              <w:top w:val="single" w:sz="4" w:space="0" w:color="auto"/>
              <w:left w:val="single" w:sz="4" w:space="0" w:color="auto"/>
              <w:bottom w:val="single" w:sz="4" w:space="0" w:color="auto"/>
              <w:right w:val="single" w:sz="4" w:space="0" w:color="auto"/>
            </w:tcBorders>
          </w:tcPr>
          <w:p w:rsidR="00A06926" w:rsidRPr="001E3ACB" w:rsidRDefault="00A06926" w:rsidP="002B55E0">
            <w:pPr>
              <w:rPr>
                <w:color w:val="000000"/>
                <w:sz w:val="28"/>
                <w:szCs w:val="28"/>
              </w:rPr>
            </w:pPr>
            <w:r w:rsidRPr="001E3ACB">
              <w:rPr>
                <w:color w:val="000000"/>
                <w:sz w:val="28"/>
                <w:szCs w:val="28"/>
              </w:rPr>
              <w:t xml:space="preserve">Модернизация водозаборных сооружений с установкой станции очистки воды и </w:t>
            </w:r>
            <w:r w:rsidRPr="00245531">
              <w:rPr>
                <w:color w:val="000000"/>
                <w:sz w:val="28"/>
                <w:szCs w:val="28"/>
              </w:rPr>
              <w:t>водонапорной</w:t>
            </w:r>
            <w:r w:rsidRPr="001E3ACB">
              <w:rPr>
                <w:color w:val="000000"/>
                <w:sz w:val="28"/>
                <w:szCs w:val="28"/>
              </w:rPr>
              <w:t xml:space="preserve"> башни в  с. Коноково</w:t>
            </w:r>
          </w:p>
        </w:tc>
      </w:tr>
      <w:tr w:rsidR="00A06926" w:rsidRPr="001E3ACB" w:rsidTr="002B55E0">
        <w:trPr>
          <w:trHeight w:val="1260"/>
        </w:trPr>
        <w:tc>
          <w:tcPr>
            <w:tcW w:w="0" w:type="auto"/>
            <w:vMerge/>
            <w:tcBorders>
              <w:top w:val="single" w:sz="4" w:space="0" w:color="auto"/>
              <w:left w:val="single" w:sz="4" w:space="0" w:color="auto"/>
              <w:bottom w:val="single" w:sz="4" w:space="0" w:color="auto"/>
              <w:right w:val="single" w:sz="4" w:space="0" w:color="auto"/>
            </w:tcBorders>
            <w:noWrap/>
          </w:tcPr>
          <w:p w:rsidR="00A06926" w:rsidRPr="001E3ACB" w:rsidRDefault="00A06926" w:rsidP="002B55E0">
            <w:pPr>
              <w:rPr>
                <w:rFonts w:ascii="Calibri" w:hAnsi="Calibri" w:cs="Calibri"/>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tcPr>
          <w:p w:rsidR="00A06926" w:rsidRPr="001E3ACB" w:rsidRDefault="00A06926" w:rsidP="002B55E0">
            <w:pPr>
              <w:rPr>
                <w:b/>
                <w:bCs/>
                <w:color w:val="000000"/>
                <w:sz w:val="28"/>
                <w:szCs w:val="28"/>
              </w:rPr>
            </w:pPr>
          </w:p>
        </w:tc>
        <w:tc>
          <w:tcPr>
            <w:tcW w:w="0" w:type="auto"/>
            <w:tcBorders>
              <w:top w:val="single" w:sz="4" w:space="0" w:color="auto"/>
              <w:left w:val="single" w:sz="4" w:space="0" w:color="auto"/>
              <w:bottom w:val="single" w:sz="4" w:space="0" w:color="auto"/>
              <w:right w:val="single" w:sz="4" w:space="0" w:color="auto"/>
            </w:tcBorders>
          </w:tcPr>
          <w:p w:rsidR="00A06926" w:rsidRPr="001E3ACB" w:rsidRDefault="00A06926" w:rsidP="002B55E0">
            <w:pPr>
              <w:rPr>
                <w:color w:val="000000"/>
                <w:sz w:val="28"/>
                <w:szCs w:val="28"/>
              </w:rPr>
            </w:pPr>
            <w:r w:rsidRPr="001E3ACB">
              <w:rPr>
                <w:color w:val="000000"/>
                <w:sz w:val="28"/>
                <w:szCs w:val="28"/>
              </w:rPr>
              <w:t>Приобретение объектов недвижимости, необходимых для решения вопросов местного значения по развитию социальной инфраструктуры.</w:t>
            </w:r>
          </w:p>
        </w:tc>
      </w:tr>
      <w:tr w:rsidR="00A06926" w:rsidRPr="001E3ACB" w:rsidTr="002B55E0">
        <w:trPr>
          <w:trHeight w:val="1010"/>
        </w:trPr>
        <w:tc>
          <w:tcPr>
            <w:tcW w:w="0" w:type="auto"/>
            <w:vMerge/>
            <w:tcBorders>
              <w:top w:val="single" w:sz="4" w:space="0" w:color="auto"/>
              <w:left w:val="single" w:sz="4" w:space="0" w:color="auto"/>
              <w:bottom w:val="single" w:sz="4" w:space="0" w:color="auto"/>
              <w:right w:val="single" w:sz="4" w:space="0" w:color="auto"/>
            </w:tcBorders>
            <w:noWrap/>
          </w:tcPr>
          <w:p w:rsidR="00A06926" w:rsidRPr="001E3ACB" w:rsidRDefault="00A06926" w:rsidP="002B55E0">
            <w:pPr>
              <w:rPr>
                <w:rFonts w:ascii="Calibri" w:hAnsi="Calibri" w:cs="Calibri"/>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tcPr>
          <w:p w:rsidR="00A06926" w:rsidRPr="001E3ACB" w:rsidRDefault="00A06926" w:rsidP="002B55E0">
            <w:pPr>
              <w:rPr>
                <w:b/>
                <w:bCs/>
                <w:color w:val="000000"/>
                <w:sz w:val="28"/>
                <w:szCs w:val="28"/>
              </w:rPr>
            </w:pPr>
          </w:p>
        </w:tc>
        <w:tc>
          <w:tcPr>
            <w:tcW w:w="0" w:type="auto"/>
            <w:tcBorders>
              <w:top w:val="single" w:sz="4" w:space="0" w:color="auto"/>
              <w:left w:val="single" w:sz="4" w:space="0" w:color="auto"/>
              <w:bottom w:val="single" w:sz="4" w:space="0" w:color="auto"/>
              <w:right w:val="single" w:sz="4" w:space="0" w:color="auto"/>
            </w:tcBorders>
          </w:tcPr>
          <w:p w:rsidR="00A06926" w:rsidRPr="001E3ACB" w:rsidRDefault="00A06926" w:rsidP="002B55E0">
            <w:pPr>
              <w:rPr>
                <w:color w:val="000000"/>
                <w:sz w:val="28"/>
                <w:szCs w:val="28"/>
              </w:rPr>
            </w:pPr>
            <w:r>
              <w:rPr>
                <w:color w:val="000000"/>
                <w:sz w:val="28"/>
                <w:szCs w:val="28"/>
              </w:rPr>
              <w:t>4</w:t>
            </w:r>
            <w:r w:rsidRPr="001E3ACB">
              <w:rPr>
                <w:color w:val="000000"/>
                <w:sz w:val="28"/>
                <w:szCs w:val="28"/>
              </w:rPr>
              <w:t xml:space="preserve">-х этажный </w:t>
            </w:r>
            <w:r>
              <w:rPr>
                <w:color w:val="000000"/>
                <w:sz w:val="28"/>
                <w:szCs w:val="28"/>
              </w:rPr>
              <w:t>48</w:t>
            </w:r>
            <w:r w:rsidRPr="001E3ACB">
              <w:rPr>
                <w:color w:val="000000"/>
                <w:sz w:val="28"/>
                <w:szCs w:val="28"/>
              </w:rPr>
              <w:t xml:space="preserve"> квартирный жилой дом в селе Успенском Успенского района Краснодарского края</w:t>
            </w:r>
          </w:p>
        </w:tc>
      </w:tr>
      <w:tr w:rsidR="00A06926" w:rsidRPr="001E3ACB" w:rsidTr="002B55E0">
        <w:trPr>
          <w:trHeight w:val="1573"/>
        </w:trPr>
        <w:tc>
          <w:tcPr>
            <w:tcW w:w="0" w:type="auto"/>
            <w:tcBorders>
              <w:top w:val="nil"/>
              <w:left w:val="single" w:sz="4" w:space="0" w:color="auto"/>
              <w:bottom w:val="single" w:sz="4" w:space="0" w:color="auto"/>
              <w:right w:val="single" w:sz="4" w:space="0" w:color="auto"/>
            </w:tcBorders>
            <w:noWrap/>
          </w:tcPr>
          <w:p w:rsidR="00A06926" w:rsidRPr="001E3ACB" w:rsidRDefault="00A06926" w:rsidP="002B55E0">
            <w:pPr>
              <w:rPr>
                <w:rFonts w:ascii="Calibri" w:hAnsi="Calibri" w:cs="Calibri"/>
                <w:color w:val="000000"/>
                <w:sz w:val="28"/>
                <w:szCs w:val="28"/>
              </w:rPr>
            </w:pPr>
            <w:r>
              <w:rPr>
                <w:rFonts w:ascii="Calibri" w:hAnsi="Calibri" w:cs="Calibri"/>
                <w:color w:val="000000"/>
                <w:sz w:val="28"/>
                <w:szCs w:val="28"/>
              </w:rPr>
              <w:lastRenderedPageBreak/>
              <w:t>6</w:t>
            </w:r>
          </w:p>
        </w:tc>
        <w:tc>
          <w:tcPr>
            <w:tcW w:w="0" w:type="auto"/>
            <w:tcBorders>
              <w:top w:val="nil"/>
              <w:left w:val="nil"/>
              <w:bottom w:val="single" w:sz="4" w:space="0" w:color="auto"/>
              <w:right w:val="single" w:sz="4" w:space="0" w:color="auto"/>
            </w:tcBorders>
          </w:tcPr>
          <w:p w:rsidR="00A06926" w:rsidRPr="007D6F4B" w:rsidRDefault="00A06926" w:rsidP="002B55E0">
            <w:pPr>
              <w:rPr>
                <w:color w:val="000000"/>
                <w:sz w:val="28"/>
                <w:szCs w:val="28"/>
              </w:rPr>
            </w:pPr>
            <w:r w:rsidRPr="007D6F4B">
              <w:rPr>
                <w:color w:val="000000"/>
                <w:sz w:val="28"/>
                <w:szCs w:val="28"/>
              </w:rPr>
              <w:t>Ремонт и реконструкция улично-дорожной сети муниципальных образований в Краснодарском крае  на 2012 год</w:t>
            </w:r>
          </w:p>
        </w:tc>
        <w:tc>
          <w:tcPr>
            <w:tcW w:w="0" w:type="auto"/>
            <w:tcBorders>
              <w:top w:val="nil"/>
              <w:left w:val="nil"/>
              <w:bottom w:val="single" w:sz="4" w:space="0" w:color="auto"/>
              <w:right w:val="single" w:sz="4" w:space="0" w:color="auto"/>
            </w:tcBorders>
            <w:noWrap/>
          </w:tcPr>
          <w:p w:rsidR="00A06926" w:rsidRPr="001E3ACB" w:rsidRDefault="00A06926" w:rsidP="002B55E0">
            <w:pPr>
              <w:rPr>
                <w:rFonts w:ascii="Calibri" w:hAnsi="Calibri" w:cs="Calibri"/>
                <w:color w:val="000000"/>
                <w:sz w:val="28"/>
                <w:szCs w:val="28"/>
              </w:rPr>
            </w:pPr>
            <w:r w:rsidRPr="001E3ACB">
              <w:rPr>
                <w:rFonts w:ascii="Calibri" w:hAnsi="Calibri" w:cs="Calibri"/>
                <w:color w:val="000000"/>
                <w:sz w:val="28"/>
                <w:szCs w:val="28"/>
              </w:rPr>
              <w:t> </w:t>
            </w:r>
          </w:p>
        </w:tc>
      </w:tr>
      <w:tr w:rsidR="00A06926" w:rsidRPr="001E3ACB" w:rsidTr="002B55E0">
        <w:trPr>
          <w:trHeight w:val="739"/>
        </w:trPr>
        <w:tc>
          <w:tcPr>
            <w:tcW w:w="0" w:type="auto"/>
            <w:tcBorders>
              <w:top w:val="nil"/>
              <w:left w:val="single" w:sz="4" w:space="0" w:color="auto"/>
              <w:bottom w:val="single" w:sz="4" w:space="0" w:color="auto"/>
              <w:right w:val="single" w:sz="4" w:space="0" w:color="auto"/>
            </w:tcBorders>
            <w:noWrap/>
          </w:tcPr>
          <w:p w:rsidR="00A06926" w:rsidRPr="001E3ACB" w:rsidRDefault="00A06926" w:rsidP="002B55E0">
            <w:pPr>
              <w:rPr>
                <w:rFonts w:ascii="Calibri" w:hAnsi="Calibri" w:cs="Calibri"/>
                <w:color w:val="000000"/>
                <w:sz w:val="28"/>
                <w:szCs w:val="28"/>
              </w:rPr>
            </w:pPr>
            <w:r>
              <w:rPr>
                <w:rFonts w:ascii="Calibri" w:hAnsi="Calibri" w:cs="Calibri"/>
                <w:color w:val="000000"/>
                <w:sz w:val="28"/>
                <w:szCs w:val="28"/>
              </w:rPr>
              <w:t>7</w:t>
            </w:r>
          </w:p>
        </w:tc>
        <w:tc>
          <w:tcPr>
            <w:tcW w:w="0" w:type="auto"/>
            <w:tcBorders>
              <w:top w:val="nil"/>
              <w:left w:val="nil"/>
              <w:bottom w:val="single" w:sz="4" w:space="0" w:color="auto"/>
              <w:right w:val="single" w:sz="4" w:space="0" w:color="auto"/>
            </w:tcBorders>
          </w:tcPr>
          <w:p w:rsidR="00A06926" w:rsidRPr="007D6F4B" w:rsidRDefault="00A06926" w:rsidP="002B55E0">
            <w:pPr>
              <w:rPr>
                <w:color w:val="000000"/>
                <w:sz w:val="28"/>
                <w:szCs w:val="28"/>
              </w:rPr>
            </w:pPr>
            <w:r w:rsidRPr="007D6F4B">
              <w:rPr>
                <w:color w:val="000000"/>
                <w:sz w:val="28"/>
                <w:szCs w:val="28"/>
              </w:rPr>
              <w:t xml:space="preserve"> Ассигнований на жилье для детей-сирот</w:t>
            </w:r>
          </w:p>
        </w:tc>
        <w:tc>
          <w:tcPr>
            <w:tcW w:w="0" w:type="auto"/>
            <w:tcBorders>
              <w:top w:val="nil"/>
              <w:left w:val="nil"/>
              <w:bottom w:val="single" w:sz="4" w:space="0" w:color="auto"/>
              <w:right w:val="single" w:sz="4" w:space="0" w:color="auto"/>
            </w:tcBorders>
          </w:tcPr>
          <w:p w:rsidR="00A06926" w:rsidRPr="001E3ACB" w:rsidRDefault="00A06926" w:rsidP="002B55E0">
            <w:pPr>
              <w:rPr>
                <w:color w:val="000000"/>
                <w:sz w:val="28"/>
                <w:szCs w:val="28"/>
              </w:rPr>
            </w:pPr>
            <w:r w:rsidRPr="001E3ACB">
              <w:rPr>
                <w:color w:val="000000"/>
                <w:sz w:val="28"/>
                <w:szCs w:val="28"/>
              </w:rPr>
              <w:t>Приобретение двух 10-квартирных домов для детей сирот</w:t>
            </w:r>
          </w:p>
        </w:tc>
      </w:tr>
      <w:tr w:rsidR="00A06926" w:rsidRPr="001E3ACB" w:rsidTr="002B55E0">
        <w:trPr>
          <w:trHeight w:val="2266"/>
        </w:trPr>
        <w:tc>
          <w:tcPr>
            <w:tcW w:w="0" w:type="auto"/>
            <w:tcBorders>
              <w:top w:val="single" w:sz="4" w:space="0" w:color="auto"/>
              <w:left w:val="single" w:sz="4" w:space="0" w:color="auto"/>
              <w:bottom w:val="single" w:sz="4" w:space="0" w:color="auto"/>
              <w:right w:val="single" w:sz="4" w:space="0" w:color="auto"/>
            </w:tcBorders>
            <w:noWrap/>
          </w:tcPr>
          <w:p w:rsidR="00A06926" w:rsidRPr="001E3ACB" w:rsidRDefault="00A06926" w:rsidP="002B55E0">
            <w:pPr>
              <w:rPr>
                <w:rFonts w:ascii="Calibri" w:hAnsi="Calibri" w:cs="Calibri"/>
                <w:color w:val="000000"/>
                <w:sz w:val="28"/>
                <w:szCs w:val="28"/>
              </w:rPr>
            </w:pPr>
            <w:r w:rsidRPr="001E3ACB">
              <w:rPr>
                <w:rFonts w:ascii="Calibri" w:hAnsi="Calibri" w:cs="Calibri"/>
                <w:color w:val="000000"/>
                <w:sz w:val="28"/>
                <w:szCs w:val="28"/>
              </w:rPr>
              <w:t> </w:t>
            </w:r>
            <w:r>
              <w:rPr>
                <w:rFonts w:ascii="Calibri" w:hAnsi="Calibri" w:cs="Calibri"/>
                <w:color w:val="000000"/>
                <w:sz w:val="28"/>
                <w:szCs w:val="28"/>
              </w:rPr>
              <w:t>8</w:t>
            </w:r>
          </w:p>
        </w:tc>
        <w:tc>
          <w:tcPr>
            <w:tcW w:w="0" w:type="auto"/>
            <w:tcBorders>
              <w:top w:val="single" w:sz="4" w:space="0" w:color="auto"/>
              <w:left w:val="single" w:sz="4" w:space="0" w:color="auto"/>
              <w:bottom w:val="single" w:sz="4" w:space="0" w:color="auto"/>
              <w:right w:val="single" w:sz="4" w:space="0" w:color="auto"/>
            </w:tcBorders>
          </w:tcPr>
          <w:p w:rsidR="00A06926" w:rsidRPr="007D6F4B" w:rsidRDefault="00A06926" w:rsidP="002B55E0">
            <w:pPr>
              <w:rPr>
                <w:color w:val="000000"/>
                <w:sz w:val="28"/>
                <w:szCs w:val="28"/>
              </w:rPr>
            </w:pPr>
            <w:r w:rsidRPr="007D6F4B">
              <w:rPr>
                <w:color w:val="000000"/>
                <w:sz w:val="28"/>
                <w:szCs w:val="28"/>
              </w:rPr>
              <w:t>Капитальный ремонт и ремонт дворовых территорий многоквартирных домов, проездов к дворовым территориям многоквартирных домов Краснодарского края"</w:t>
            </w:r>
          </w:p>
          <w:p w:rsidR="00A06926" w:rsidRPr="007D6F4B" w:rsidRDefault="00A06926" w:rsidP="002B55E0">
            <w:pPr>
              <w:rPr>
                <w:color w:val="000000"/>
                <w:sz w:val="28"/>
                <w:szCs w:val="28"/>
              </w:rPr>
            </w:pPr>
            <w:r w:rsidRPr="007D6F4B">
              <w:rPr>
                <w:color w:val="000000"/>
                <w:sz w:val="28"/>
                <w:szCs w:val="28"/>
              </w:rPr>
              <w:t xml:space="preserve"> на 2012 год</w:t>
            </w:r>
          </w:p>
        </w:tc>
        <w:tc>
          <w:tcPr>
            <w:tcW w:w="0" w:type="auto"/>
            <w:tcBorders>
              <w:top w:val="single" w:sz="4" w:space="0" w:color="auto"/>
              <w:left w:val="single" w:sz="4" w:space="0" w:color="auto"/>
              <w:bottom w:val="single" w:sz="4" w:space="0" w:color="auto"/>
              <w:right w:val="single" w:sz="4" w:space="0" w:color="auto"/>
            </w:tcBorders>
            <w:noWrap/>
          </w:tcPr>
          <w:p w:rsidR="00A06926" w:rsidRPr="001E3ACB" w:rsidRDefault="00A06926" w:rsidP="002B55E0">
            <w:pPr>
              <w:rPr>
                <w:rFonts w:ascii="Calibri" w:hAnsi="Calibri" w:cs="Calibri"/>
                <w:color w:val="000000"/>
                <w:sz w:val="28"/>
                <w:szCs w:val="28"/>
              </w:rPr>
            </w:pPr>
            <w:r w:rsidRPr="001E3ACB">
              <w:rPr>
                <w:rFonts w:ascii="Calibri" w:hAnsi="Calibri" w:cs="Calibri"/>
                <w:color w:val="000000"/>
                <w:sz w:val="28"/>
                <w:szCs w:val="28"/>
              </w:rPr>
              <w:t> </w:t>
            </w:r>
          </w:p>
        </w:tc>
      </w:tr>
    </w:tbl>
    <w:p w:rsidR="0090471F" w:rsidRPr="001E3ACB" w:rsidRDefault="0090471F" w:rsidP="0083380D">
      <w:pPr>
        <w:spacing w:line="360" w:lineRule="auto"/>
        <w:ind w:firstLine="540"/>
        <w:jc w:val="both"/>
        <w:rPr>
          <w:b/>
          <w:color w:val="000000"/>
          <w:sz w:val="28"/>
          <w:szCs w:val="28"/>
        </w:rPr>
      </w:pPr>
    </w:p>
    <w:p w:rsidR="0090471F" w:rsidRPr="00B32C54" w:rsidRDefault="0090471F" w:rsidP="00696BCB">
      <w:pPr>
        <w:spacing w:line="360" w:lineRule="auto"/>
        <w:jc w:val="center"/>
        <w:rPr>
          <w:b/>
          <w:color w:val="000000"/>
          <w:spacing w:val="-10"/>
          <w:sz w:val="32"/>
          <w:szCs w:val="32"/>
        </w:rPr>
      </w:pPr>
      <w:r w:rsidRPr="007D36C0">
        <w:rPr>
          <w:b/>
          <w:color w:val="000000"/>
          <w:spacing w:val="-10"/>
          <w:sz w:val="32"/>
          <w:szCs w:val="32"/>
        </w:rPr>
        <w:t>3.3.  Агропромышленный комплекс</w:t>
      </w:r>
      <w:r>
        <w:rPr>
          <w:b/>
          <w:color w:val="000000"/>
          <w:spacing w:val="-10"/>
          <w:sz w:val="32"/>
          <w:szCs w:val="32"/>
        </w:rPr>
        <w:t xml:space="preserve">   </w:t>
      </w:r>
    </w:p>
    <w:p w:rsidR="00914558" w:rsidRDefault="00914558" w:rsidP="00914558">
      <w:pPr>
        <w:spacing w:line="360" w:lineRule="auto"/>
        <w:ind w:firstLine="708"/>
        <w:jc w:val="both"/>
        <w:rPr>
          <w:color w:val="000000"/>
          <w:sz w:val="28"/>
          <w:szCs w:val="28"/>
        </w:rPr>
      </w:pPr>
      <w:r>
        <w:rPr>
          <w:color w:val="000000"/>
          <w:sz w:val="28"/>
          <w:szCs w:val="28"/>
        </w:rPr>
        <w:t>В настоящее время</w:t>
      </w:r>
      <w:r w:rsidRPr="001E3ACB">
        <w:rPr>
          <w:color w:val="000000"/>
          <w:sz w:val="28"/>
          <w:szCs w:val="28"/>
        </w:rPr>
        <w:t xml:space="preserve"> практически все производственные мощности района задействованы в сельскохозяйственном производстве. В современных условиях основной акцент в развитии сельского хозяйства Успенского района сделан на интенсивность развития, таким образом, дальнейшее развитие агропромышленного комплекса района представляется главным образом за</w:t>
      </w:r>
      <w:r w:rsidRPr="001E3ACB">
        <w:rPr>
          <w:b/>
          <w:color w:val="000000"/>
          <w:sz w:val="28"/>
          <w:szCs w:val="28"/>
        </w:rPr>
        <w:t xml:space="preserve"> </w:t>
      </w:r>
      <w:r w:rsidRPr="001E3ACB">
        <w:rPr>
          <w:color w:val="000000"/>
          <w:sz w:val="28"/>
          <w:szCs w:val="28"/>
        </w:rPr>
        <w:t>счет повышения эффективности хозяйствования, оптимизации качественных показателей (урожайности и продуктивности) на предприятиях всех форм собственности.</w:t>
      </w:r>
    </w:p>
    <w:p w:rsidR="00914558" w:rsidRPr="00F94244" w:rsidRDefault="00914558" w:rsidP="00914558">
      <w:pPr>
        <w:spacing w:line="360" w:lineRule="auto"/>
        <w:ind w:firstLine="708"/>
        <w:jc w:val="both"/>
        <w:rPr>
          <w:color w:val="000000"/>
          <w:sz w:val="28"/>
          <w:szCs w:val="28"/>
        </w:rPr>
      </w:pPr>
      <w:r w:rsidRPr="00F94244">
        <w:rPr>
          <w:color w:val="000000"/>
          <w:sz w:val="28"/>
          <w:szCs w:val="28"/>
        </w:rPr>
        <w:t>На территории района функционируют: 8 сельскохозяйственных предприятий</w:t>
      </w:r>
      <w:r>
        <w:rPr>
          <w:color w:val="000000"/>
          <w:sz w:val="28"/>
          <w:szCs w:val="28"/>
        </w:rPr>
        <w:t xml:space="preserve">, </w:t>
      </w:r>
      <w:r w:rsidRPr="00F94244">
        <w:rPr>
          <w:color w:val="000000"/>
          <w:sz w:val="28"/>
          <w:szCs w:val="28"/>
        </w:rPr>
        <w:t>250 крест</w:t>
      </w:r>
      <w:r>
        <w:rPr>
          <w:color w:val="000000"/>
          <w:sz w:val="28"/>
          <w:szCs w:val="28"/>
        </w:rPr>
        <w:t>ьянских (фермерских) хозяйств,</w:t>
      </w:r>
      <w:r w:rsidRPr="00F94244">
        <w:rPr>
          <w:color w:val="000000"/>
          <w:sz w:val="28"/>
          <w:szCs w:val="28"/>
        </w:rPr>
        <w:t xml:space="preserve"> 14421 личное подсобное хозяйство.</w:t>
      </w:r>
    </w:p>
    <w:p w:rsidR="00914558" w:rsidRPr="00F94244" w:rsidRDefault="00914558" w:rsidP="00914558">
      <w:pPr>
        <w:spacing w:line="360" w:lineRule="auto"/>
        <w:ind w:firstLine="708"/>
        <w:jc w:val="both"/>
        <w:rPr>
          <w:color w:val="000000"/>
          <w:sz w:val="28"/>
          <w:szCs w:val="28"/>
        </w:rPr>
      </w:pPr>
      <w:r w:rsidRPr="00F94244">
        <w:rPr>
          <w:color w:val="000000"/>
          <w:sz w:val="28"/>
          <w:szCs w:val="28"/>
        </w:rPr>
        <w:t>Сельскохозяйственные предприятия района специализируются на производстве зерновых, сахарной свеклы, подсолнечника, сои, рапса, овощей, плодов и параллельно развивают животноводство: производство молока, мяса КРС, свиней, птицы.</w:t>
      </w:r>
    </w:p>
    <w:p w:rsidR="00914558" w:rsidRPr="00F94244" w:rsidRDefault="00914558" w:rsidP="00914558">
      <w:pPr>
        <w:spacing w:line="360" w:lineRule="auto"/>
        <w:jc w:val="both"/>
        <w:rPr>
          <w:color w:val="000000"/>
          <w:sz w:val="28"/>
          <w:szCs w:val="28"/>
        </w:rPr>
      </w:pPr>
      <w:r w:rsidRPr="00F94244">
        <w:rPr>
          <w:color w:val="000000"/>
          <w:sz w:val="28"/>
          <w:szCs w:val="28"/>
        </w:rPr>
        <w:t xml:space="preserve">         На территории  района имеется </w:t>
      </w:r>
      <w:smartTag w:uri="urn:schemas-microsoft-com:office:smarttags" w:element="metricconverter">
        <w:smartTagPr>
          <w:attr w:name="ProductID" w:val="83481 га"/>
        </w:smartTagPr>
        <w:r w:rsidRPr="00F94244">
          <w:rPr>
            <w:color w:val="000000"/>
            <w:sz w:val="28"/>
            <w:szCs w:val="28"/>
          </w:rPr>
          <w:t>83481 га</w:t>
        </w:r>
      </w:smartTag>
      <w:r w:rsidRPr="00F94244">
        <w:rPr>
          <w:color w:val="000000"/>
          <w:sz w:val="28"/>
          <w:szCs w:val="28"/>
        </w:rPr>
        <w:t xml:space="preserve"> сельскохозяйств</w:t>
      </w:r>
      <w:r>
        <w:rPr>
          <w:color w:val="000000"/>
          <w:sz w:val="28"/>
          <w:szCs w:val="28"/>
        </w:rPr>
        <w:t xml:space="preserve">енных угодий, в том числе пашни- </w:t>
      </w:r>
      <w:smartTag w:uri="urn:schemas-microsoft-com:office:smarttags" w:element="metricconverter">
        <w:smartTagPr>
          <w:attr w:name="ProductID" w:val="54400 га"/>
        </w:smartTagPr>
        <w:r w:rsidRPr="00F94244">
          <w:rPr>
            <w:color w:val="000000"/>
            <w:sz w:val="28"/>
            <w:szCs w:val="28"/>
          </w:rPr>
          <w:t>54400 га</w:t>
        </w:r>
      </w:smartTag>
      <w:r w:rsidRPr="00F94244">
        <w:rPr>
          <w:color w:val="000000"/>
          <w:sz w:val="28"/>
          <w:szCs w:val="28"/>
        </w:rPr>
        <w:t>. Под урожай сельскохозяйственными предприятиями задействова</w:t>
      </w:r>
      <w:r>
        <w:rPr>
          <w:color w:val="000000"/>
          <w:sz w:val="28"/>
          <w:szCs w:val="28"/>
        </w:rPr>
        <w:t xml:space="preserve">но 100% </w:t>
      </w:r>
      <w:r w:rsidRPr="00F94244">
        <w:rPr>
          <w:color w:val="000000"/>
          <w:sz w:val="28"/>
          <w:szCs w:val="28"/>
        </w:rPr>
        <w:t xml:space="preserve">пашни, что составляет 100 % от </w:t>
      </w:r>
      <w:r w:rsidRPr="00F94244">
        <w:rPr>
          <w:color w:val="000000"/>
          <w:sz w:val="28"/>
          <w:szCs w:val="28"/>
        </w:rPr>
        <w:lastRenderedPageBreak/>
        <w:t>общерайонной площади. Не используемой в настоящее время пашни в районе нет.</w:t>
      </w:r>
    </w:p>
    <w:p w:rsidR="00914558" w:rsidRPr="00F94244" w:rsidRDefault="00914558" w:rsidP="00914558">
      <w:pPr>
        <w:spacing w:line="360" w:lineRule="auto"/>
        <w:ind w:firstLine="708"/>
        <w:jc w:val="both"/>
        <w:rPr>
          <w:sz w:val="28"/>
          <w:szCs w:val="28"/>
        </w:rPr>
      </w:pPr>
      <w:r w:rsidRPr="00F94244">
        <w:rPr>
          <w:sz w:val="28"/>
          <w:szCs w:val="28"/>
        </w:rPr>
        <w:t>Производство зерна является  основой растениеводства района, с 2008 по 2011 год  в районе получали рекордные урожаи. В 2008 году был получен  максимальный за последние 20 лет валовой сбор и урожайность зерновых и зернобобовых культур</w:t>
      </w:r>
      <w:r>
        <w:rPr>
          <w:sz w:val="28"/>
          <w:szCs w:val="28"/>
        </w:rPr>
        <w:t xml:space="preserve"> </w:t>
      </w:r>
      <w:r w:rsidRPr="00F94244">
        <w:rPr>
          <w:sz w:val="28"/>
          <w:szCs w:val="28"/>
        </w:rPr>
        <w:t xml:space="preserve">- 138 тысяч тонн. </w:t>
      </w:r>
      <w:r>
        <w:rPr>
          <w:sz w:val="28"/>
          <w:szCs w:val="28"/>
        </w:rPr>
        <w:t>Наблюдается положительная динамика по</w:t>
      </w:r>
      <w:r w:rsidRPr="00F94244">
        <w:rPr>
          <w:sz w:val="28"/>
          <w:szCs w:val="28"/>
        </w:rPr>
        <w:t xml:space="preserve">  </w:t>
      </w:r>
      <w:r>
        <w:rPr>
          <w:sz w:val="28"/>
          <w:szCs w:val="28"/>
        </w:rPr>
        <w:t xml:space="preserve"> производству </w:t>
      </w:r>
      <w:r w:rsidRPr="00F94244">
        <w:rPr>
          <w:sz w:val="28"/>
          <w:szCs w:val="28"/>
        </w:rPr>
        <w:t xml:space="preserve">  зерна</w:t>
      </w:r>
      <w:r>
        <w:rPr>
          <w:sz w:val="28"/>
          <w:szCs w:val="28"/>
        </w:rPr>
        <w:t>,</w:t>
      </w:r>
      <w:r w:rsidRPr="00F94244">
        <w:rPr>
          <w:sz w:val="28"/>
          <w:szCs w:val="28"/>
        </w:rPr>
        <w:t xml:space="preserve">  </w:t>
      </w:r>
      <w:r>
        <w:rPr>
          <w:sz w:val="28"/>
          <w:szCs w:val="28"/>
        </w:rPr>
        <w:t xml:space="preserve">за 2009 год валовой сбор </w:t>
      </w:r>
      <w:r w:rsidRPr="00F94244">
        <w:rPr>
          <w:sz w:val="28"/>
          <w:szCs w:val="28"/>
        </w:rPr>
        <w:t xml:space="preserve"> </w:t>
      </w:r>
      <w:r>
        <w:rPr>
          <w:sz w:val="28"/>
          <w:szCs w:val="28"/>
        </w:rPr>
        <w:t>превысил  уровень 2008 года на 7,3 %, за 2010 год</w:t>
      </w:r>
      <w:r w:rsidRPr="00F94244">
        <w:rPr>
          <w:sz w:val="28"/>
          <w:szCs w:val="28"/>
        </w:rPr>
        <w:t xml:space="preserve"> на 3</w:t>
      </w:r>
      <w:r>
        <w:rPr>
          <w:sz w:val="28"/>
          <w:szCs w:val="28"/>
        </w:rPr>
        <w:t xml:space="preserve">,1%. По результатам 2011 года </w:t>
      </w:r>
      <w:r w:rsidRPr="00F94244">
        <w:rPr>
          <w:sz w:val="28"/>
          <w:szCs w:val="28"/>
        </w:rPr>
        <w:t xml:space="preserve">валовой сбор зерна  возрос к уровню 2010 года на </w:t>
      </w:r>
      <w:r>
        <w:rPr>
          <w:sz w:val="28"/>
          <w:szCs w:val="28"/>
        </w:rPr>
        <w:t>4,0%</w:t>
      </w:r>
      <w:r w:rsidRPr="00F94244">
        <w:rPr>
          <w:sz w:val="28"/>
          <w:szCs w:val="28"/>
        </w:rPr>
        <w:t xml:space="preserve"> </w:t>
      </w:r>
      <w:r>
        <w:rPr>
          <w:sz w:val="28"/>
          <w:szCs w:val="28"/>
        </w:rPr>
        <w:t xml:space="preserve">и составил </w:t>
      </w:r>
      <w:r w:rsidRPr="00F94244">
        <w:rPr>
          <w:sz w:val="28"/>
          <w:szCs w:val="28"/>
        </w:rPr>
        <w:t>159,2 тысяч тонн.</w:t>
      </w:r>
    </w:p>
    <w:p w:rsidR="00914558" w:rsidRDefault="00914558" w:rsidP="00914558">
      <w:pPr>
        <w:spacing w:line="360" w:lineRule="auto"/>
        <w:ind w:firstLine="708"/>
        <w:jc w:val="both"/>
        <w:rPr>
          <w:sz w:val="28"/>
          <w:szCs w:val="28"/>
        </w:rPr>
      </w:pPr>
      <w:r>
        <w:rPr>
          <w:sz w:val="28"/>
          <w:szCs w:val="28"/>
        </w:rPr>
        <w:t xml:space="preserve">За последние пять </w:t>
      </w:r>
      <w:r w:rsidRPr="00F94244">
        <w:rPr>
          <w:sz w:val="28"/>
          <w:szCs w:val="28"/>
        </w:rPr>
        <w:t xml:space="preserve">лет в структуре посевных площадей района -   площадь  сахарной свеклы возросла в 2 раза. Валовой сбор в среднем за  три года  в 3,7 раза превышает уровень 1990 года. </w:t>
      </w:r>
      <w:r>
        <w:rPr>
          <w:sz w:val="28"/>
          <w:szCs w:val="28"/>
        </w:rPr>
        <w:t>За трехлетний период сбор сахарной свеклы вырос на 38,1%, и составило 436 тысяч тонн.</w:t>
      </w:r>
    </w:p>
    <w:p w:rsidR="00914558" w:rsidRPr="00F94244" w:rsidRDefault="00914558" w:rsidP="00914558">
      <w:pPr>
        <w:spacing w:line="360" w:lineRule="auto"/>
        <w:ind w:firstLine="708"/>
        <w:jc w:val="both"/>
        <w:rPr>
          <w:sz w:val="28"/>
          <w:szCs w:val="28"/>
        </w:rPr>
      </w:pPr>
      <w:r w:rsidRPr="00F94244">
        <w:rPr>
          <w:sz w:val="28"/>
          <w:szCs w:val="28"/>
        </w:rPr>
        <w:t xml:space="preserve">В целях соблюдения научно обоснованной системы севооборотов во всех категориях хозяйств, включая крестьянско-фермерские, уменьшается в общей структуре посевных площадей доля подсолнечника, но при этом увеличивается доля других  масличных культур: сои, рапса,  льна. </w:t>
      </w:r>
    </w:p>
    <w:p w:rsidR="00914558" w:rsidRPr="001E3ACB" w:rsidRDefault="00914558" w:rsidP="00914558">
      <w:pPr>
        <w:spacing w:line="360" w:lineRule="auto"/>
        <w:ind w:firstLine="708"/>
        <w:jc w:val="both"/>
        <w:rPr>
          <w:color w:val="000000"/>
          <w:sz w:val="28"/>
          <w:szCs w:val="28"/>
        </w:rPr>
      </w:pPr>
      <w:r w:rsidRPr="00F94244">
        <w:rPr>
          <w:sz w:val="28"/>
          <w:szCs w:val="28"/>
        </w:rPr>
        <w:t xml:space="preserve">За счет роста посевных площадей и урожайности  в 2011 году   произведено 22,5 тысяч тонн масличных культур, </w:t>
      </w:r>
      <w:r>
        <w:rPr>
          <w:sz w:val="28"/>
          <w:szCs w:val="28"/>
        </w:rPr>
        <w:t xml:space="preserve">динамика трехлетнего периода положительная и составила 183,2%. </w:t>
      </w:r>
      <w:r w:rsidRPr="00F94244">
        <w:rPr>
          <w:sz w:val="28"/>
          <w:szCs w:val="28"/>
        </w:rPr>
        <w:t xml:space="preserve">К уровню 2010 года в 2011 году возросло  производство овощей </w:t>
      </w:r>
      <w:r>
        <w:rPr>
          <w:sz w:val="28"/>
          <w:szCs w:val="28"/>
        </w:rPr>
        <w:t xml:space="preserve">на 34%, </w:t>
      </w:r>
      <w:r w:rsidRPr="00F94244">
        <w:rPr>
          <w:sz w:val="28"/>
          <w:szCs w:val="28"/>
        </w:rPr>
        <w:t xml:space="preserve">картофеля </w:t>
      </w:r>
      <w:r>
        <w:rPr>
          <w:sz w:val="28"/>
          <w:szCs w:val="28"/>
        </w:rPr>
        <w:t>на 20%</w:t>
      </w:r>
      <w:r w:rsidRPr="00F94244">
        <w:rPr>
          <w:sz w:val="28"/>
          <w:szCs w:val="28"/>
        </w:rPr>
        <w:t xml:space="preserve">, плодов </w:t>
      </w:r>
      <w:r>
        <w:rPr>
          <w:sz w:val="28"/>
          <w:szCs w:val="28"/>
        </w:rPr>
        <w:t>на 23%</w:t>
      </w:r>
      <w:r w:rsidRPr="00F94244">
        <w:rPr>
          <w:sz w:val="28"/>
          <w:szCs w:val="28"/>
        </w:rPr>
        <w:t>.</w:t>
      </w:r>
      <w:r>
        <w:rPr>
          <w:sz w:val="28"/>
          <w:szCs w:val="28"/>
        </w:rPr>
        <w:t xml:space="preserve">  </w:t>
      </w:r>
      <w:r w:rsidRPr="001E3ACB">
        <w:rPr>
          <w:color w:val="000000"/>
          <w:sz w:val="28"/>
          <w:szCs w:val="28"/>
        </w:rPr>
        <w:tab/>
        <w:t xml:space="preserve"> </w:t>
      </w:r>
    </w:p>
    <w:p w:rsidR="00914558" w:rsidRPr="001E3ACB" w:rsidRDefault="00914558" w:rsidP="00914558">
      <w:pPr>
        <w:tabs>
          <w:tab w:val="left" w:pos="840"/>
        </w:tabs>
        <w:spacing w:line="360" w:lineRule="auto"/>
        <w:jc w:val="both"/>
        <w:rPr>
          <w:color w:val="000000"/>
          <w:sz w:val="28"/>
          <w:szCs w:val="28"/>
        </w:rPr>
      </w:pPr>
      <w:r w:rsidRPr="001E3ACB">
        <w:rPr>
          <w:color w:val="000000"/>
          <w:sz w:val="28"/>
          <w:szCs w:val="28"/>
        </w:rPr>
        <w:tab/>
        <w:t xml:space="preserve">Планируется рост производства продукции растениеводства за счет применения  достижений аграрной науки, повышения плодородия почв, оснащения основных фондов современной высокоэффективной ресурсосберегающей техникой. </w:t>
      </w:r>
    </w:p>
    <w:p w:rsidR="00914558" w:rsidRPr="001E3ACB" w:rsidRDefault="00914558" w:rsidP="00914558">
      <w:pPr>
        <w:tabs>
          <w:tab w:val="left" w:pos="840"/>
        </w:tabs>
        <w:spacing w:line="360" w:lineRule="auto"/>
        <w:jc w:val="both"/>
        <w:rPr>
          <w:color w:val="000000"/>
          <w:sz w:val="28"/>
          <w:szCs w:val="28"/>
        </w:rPr>
      </w:pPr>
      <w:r>
        <w:rPr>
          <w:color w:val="000000"/>
          <w:sz w:val="28"/>
          <w:szCs w:val="28"/>
        </w:rPr>
        <w:tab/>
      </w:r>
      <w:r w:rsidRPr="001E3ACB">
        <w:rPr>
          <w:color w:val="000000"/>
          <w:sz w:val="28"/>
          <w:szCs w:val="28"/>
        </w:rPr>
        <w:t xml:space="preserve">В животноводческом комплексе района </w:t>
      </w:r>
      <w:r>
        <w:rPr>
          <w:color w:val="000000"/>
          <w:sz w:val="28"/>
          <w:szCs w:val="28"/>
        </w:rPr>
        <w:t>произво</w:t>
      </w:r>
      <w:r w:rsidRPr="001E3ACB">
        <w:rPr>
          <w:color w:val="000000"/>
          <w:sz w:val="28"/>
          <w:szCs w:val="28"/>
        </w:rPr>
        <w:t>д</w:t>
      </w:r>
      <w:r>
        <w:rPr>
          <w:color w:val="000000"/>
          <w:sz w:val="28"/>
          <w:szCs w:val="28"/>
        </w:rPr>
        <w:t>ство</w:t>
      </w:r>
      <w:r w:rsidRPr="001E3ACB">
        <w:rPr>
          <w:color w:val="000000"/>
          <w:sz w:val="28"/>
          <w:szCs w:val="28"/>
        </w:rPr>
        <w:t xml:space="preserve"> молока</w:t>
      </w:r>
      <w:r>
        <w:rPr>
          <w:color w:val="000000"/>
          <w:sz w:val="28"/>
          <w:szCs w:val="28"/>
        </w:rPr>
        <w:t xml:space="preserve"> за трехлетний период возросло на 38,6% (</w:t>
      </w:r>
      <w:r w:rsidRPr="001E3ACB">
        <w:rPr>
          <w:color w:val="000000"/>
          <w:sz w:val="28"/>
          <w:szCs w:val="28"/>
        </w:rPr>
        <w:t>6103 тонн</w:t>
      </w:r>
      <w:r>
        <w:rPr>
          <w:color w:val="000000"/>
          <w:sz w:val="28"/>
          <w:szCs w:val="28"/>
        </w:rPr>
        <w:t>)</w:t>
      </w:r>
      <w:r w:rsidRPr="001E3ACB">
        <w:rPr>
          <w:color w:val="000000"/>
          <w:sz w:val="28"/>
          <w:szCs w:val="28"/>
        </w:rPr>
        <w:t>. Район впервые превысил пятитысячный рубеж по продуктивности, надоено 5019кг на фуражную корову.</w:t>
      </w:r>
    </w:p>
    <w:p w:rsidR="00914558" w:rsidRPr="001E3ACB" w:rsidRDefault="00914558" w:rsidP="00914558">
      <w:pPr>
        <w:tabs>
          <w:tab w:val="left" w:pos="840"/>
        </w:tabs>
        <w:spacing w:line="360" w:lineRule="auto"/>
        <w:jc w:val="both"/>
        <w:rPr>
          <w:color w:val="000000"/>
          <w:sz w:val="28"/>
          <w:szCs w:val="28"/>
        </w:rPr>
      </w:pPr>
      <w:r w:rsidRPr="001E3ACB">
        <w:rPr>
          <w:color w:val="000000"/>
          <w:sz w:val="28"/>
          <w:szCs w:val="28"/>
        </w:rPr>
        <w:tab/>
        <w:t xml:space="preserve">В 2007-2009 годы ООО «Агрофирма Агросахар 2» приобрела 287 голов племенных и товарных телок и нетелей, что позволило заменить имеющееся </w:t>
      </w:r>
      <w:r w:rsidRPr="001E3ACB">
        <w:rPr>
          <w:color w:val="000000"/>
          <w:sz w:val="28"/>
          <w:szCs w:val="28"/>
        </w:rPr>
        <w:lastRenderedPageBreak/>
        <w:t xml:space="preserve">поголовье высокопродуктивным скотом. В 2010- 2011 году ЗАО «Марьинское» завезено  738 голов нетелей  из хозяйств Краснодарского края, Венгрии и США. </w:t>
      </w:r>
    </w:p>
    <w:p w:rsidR="00914558" w:rsidRDefault="00914558" w:rsidP="00914558">
      <w:pPr>
        <w:tabs>
          <w:tab w:val="left" w:pos="840"/>
        </w:tabs>
        <w:spacing w:line="360" w:lineRule="auto"/>
        <w:jc w:val="both"/>
        <w:rPr>
          <w:color w:val="000000"/>
          <w:sz w:val="28"/>
          <w:szCs w:val="28"/>
        </w:rPr>
      </w:pPr>
      <w:r w:rsidRPr="001E3ACB">
        <w:rPr>
          <w:color w:val="000000"/>
          <w:sz w:val="28"/>
          <w:szCs w:val="28"/>
        </w:rPr>
        <w:tab/>
      </w:r>
      <w:r>
        <w:rPr>
          <w:color w:val="000000"/>
          <w:sz w:val="28"/>
          <w:szCs w:val="28"/>
        </w:rPr>
        <w:t>Динамика  за период 2009-2011гг. по производству</w:t>
      </w:r>
      <w:r w:rsidRPr="001E3ACB">
        <w:rPr>
          <w:color w:val="000000"/>
          <w:sz w:val="28"/>
          <w:szCs w:val="28"/>
        </w:rPr>
        <w:t xml:space="preserve"> мяса  в живой массе</w:t>
      </w:r>
      <w:r>
        <w:rPr>
          <w:color w:val="000000"/>
          <w:sz w:val="28"/>
          <w:szCs w:val="28"/>
        </w:rPr>
        <w:t xml:space="preserve"> наблюдается положительная </w:t>
      </w:r>
      <w:r w:rsidRPr="001E3ACB">
        <w:rPr>
          <w:color w:val="000000"/>
          <w:sz w:val="28"/>
          <w:szCs w:val="28"/>
        </w:rPr>
        <w:t xml:space="preserve">увеличено более чем в </w:t>
      </w:r>
      <w:r>
        <w:rPr>
          <w:color w:val="000000"/>
          <w:sz w:val="28"/>
          <w:szCs w:val="28"/>
        </w:rPr>
        <w:t>8,7 раз</w:t>
      </w:r>
      <w:r w:rsidRPr="001E3ACB">
        <w:rPr>
          <w:color w:val="000000"/>
          <w:sz w:val="28"/>
          <w:szCs w:val="28"/>
        </w:rPr>
        <w:t xml:space="preserve"> и составило 11,3 тысячи тонн.</w:t>
      </w:r>
      <w:r>
        <w:rPr>
          <w:color w:val="000000"/>
          <w:sz w:val="28"/>
          <w:szCs w:val="28"/>
        </w:rPr>
        <w:t xml:space="preserve"> Такой р</w:t>
      </w:r>
      <w:r w:rsidRPr="001E3ACB">
        <w:rPr>
          <w:color w:val="000000"/>
          <w:sz w:val="28"/>
          <w:szCs w:val="28"/>
        </w:rPr>
        <w:t>ост обеспечен за счет реконструкции производственных помещений в ООО «Заречное» и  ввода в эксплуатацию Успенской  площадки ЗАО Птицефабрика «Белореченская» в июне 2011 года, проектная мощность предприятия составляет 1</w:t>
      </w:r>
      <w:r>
        <w:rPr>
          <w:color w:val="000000"/>
          <w:sz w:val="28"/>
          <w:szCs w:val="28"/>
        </w:rPr>
        <w:t>5 тысяч  тонн мяса птицы в год.</w:t>
      </w:r>
    </w:p>
    <w:p w:rsidR="00914558" w:rsidRPr="001E3ACB" w:rsidRDefault="00914558" w:rsidP="00914558">
      <w:pPr>
        <w:tabs>
          <w:tab w:val="left" w:pos="840"/>
        </w:tabs>
        <w:jc w:val="center"/>
        <w:rPr>
          <w:b/>
          <w:color w:val="000000"/>
          <w:sz w:val="28"/>
          <w:szCs w:val="28"/>
        </w:rPr>
      </w:pPr>
      <w:r>
        <w:rPr>
          <w:color w:val="000000"/>
          <w:sz w:val="28"/>
          <w:szCs w:val="28"/>
        </w:rPr>
        <w:t>П</w:t>
      </w:r>
      <w:r w:rsidRPr="00F052CB">
        <w:rPr>
          <w:color w:val="000000"/>
          <w:sz w:val="28"/>
          <w:szCs w:val="28"/>
        </w:rPr>
        <w:t>роизводств</w:t>
      </w:r>
      <w:r>
        <w:rPr>
          <w:color w:val="000000"/>
          <w:sz w:val="28"/>
          <w:szCs w:val="28"/>
        </w:rPr>
        <w:t>о</w:t>
      </w:r>
      <w:r w:rsidRPr="00F052CB">
        <w:rPr>
          <w:color w:val="000000"/>
          <w:sz w:val="28"/>
          <w:szCs w:val="28"/>
        </w:rPr>
        <w:t xml:space="preserve"> сельскохозяйственной продукции в хозяйствах всех форм собственности Успенского района в 2009 – 2011 годах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9"/>
        <w:gridCol w:w="1729"/>
        <w:gridCol w:w="1085"/>
        <w:gridCol w:w="1210"/>
        <w:gridCol w:w="1780"/>
        <w:gridCol w:w="1121"/>
      </w:tblGrid>
      <w:tr w:rsidR="00914558" w:rsidRPr="001E3ACB" w:rsidTr="00914558">
        <w:trPr>
          <w:trHeight w:val="537"/>
        </w:trPr>
        <w:tc>
          <w:tcPr>
            <w:tcW w:w="2739" w:type="dxa"/>
            <w:vMerge w:val="restart"/>
          </w:tcPr>
          <w:p w:rsidR="00914558" w:rsidRPr="001E3ACB" w:rsidRDefault="00914558" w:rsidP="00914558">
            <w:pPr>
              <w:jc w:val="center"/>
              <w:rPr>
                <w:b/>
                <w:bCs/>
                <w:color w:val="000000"/>
                <w:sz w:val="28"/>
                <w:szCs w:val="28"/>
              </w:rPr>
            </w:pPr>
            <w:r w:rsidRPr="001E3ACB">
              <w:rPr>
                <w:b/>
                <w:bCs/>
                <w:color w:val="000000"/>
                <w:sz w:val="28"/>
                <w:szCs w:val="28"/>
              </w:rPr>
              <w:t xml:space="preserve">Наименование </w:t>
            </w:r>
          </w:p>
          <w:p w:rsidR="00914558" w:rsidRPr="001E3ACB" w:rsidRDefault="00914558" w:rsidP="00914558">
            <w:pPr>
              <w:jc w:val="center"/>
              <w:rPr>
                <w:b/>
                <w:color w:val="000000"/>
              </w:rPr>
            </w:pPr>
            <w:r w:rsidRPr="001E3ACB">
              <w:rPr>
                <w:b/>
                <w:bCs/>
                <w:color w:val="000000"/>
                <w:sz w:val="28"/>
                <w:szCs w:val="28"/>
              </w:rPr>
              <w:t>продукции</w:t>
            </w:r>
          </w:p>
        </w:tc>
        <w:tc>
          <w:tcPr>
            <w:tcW w:w="4024" w:type="dxa"/>
            <w:gridSpan w:val="3"/>
          </w:tcPr>
          <w:p w:rsidR="00914558" w:rsidRPr="001E3ACB" w:rsidRDefault="00914558" w:rsidP="00914558">
            <w:pPr>
              <w:jc w:val="center"/>
              <w:rPr>
                <w:b/>
                <w:color w:val="000000"/>
              </w:rPr>
            </w:pPr>
            <w:r w:rsidRPr="001E3ACB">
              <w:rPr>
                <w:b/>
                <w:bCs/>
                <w:color w:val="000000"/>
                <w:sz w:val="28"/>
                <w:szCs w:val="28"/>
              </w:rPr>
              <w:t>Валовое производство,                     тонн</w:t>
            </w:r>
          </w:p>
        </w:tc>
        <w:tc>
          <w:tcPr>
            <w:tcW w:w="1780" w:type="dxa"/>
            <w:vMerge w:val="restart"/>
          </w:tcPr>
          <w:p w:rsidR="00914558" w:rsidRPr="001E3ACB" w:rsidRDefault="00914558" w:rsidP="00914558">
            <w:pPr>
              <w:jc w:val="center"/>
              <w:rPr>
                <w:b/>
                <w:bCs/>
                <w:color w:val="000000"/>
                <w:sz w:val="28"/>
                <w:szCs w:val="28"/>
              </w:rPr>
            </w:pPr>
            <w:r w:rsidRPr="001E3ACB">
              <w:rPr>
                <w:b/>
                <w:bCs/>
                <w:color w:val="000000"/>
                <w:sz w:val="28"/>
                <w:szCs w:val="28"/>
              </w:rPr>
              <w:t>Отклонение +,-</w:t>
            </w:r>
          </w:p>
          <w:p w:rsidR="00914558" w:rsidRPr="001E3ACB" w:rsidRDefault="00914558" w:rsidP="00914558">
            <w:pPr>
              <w:jc w:val="center"/>
              <w:rPr>
                <w:b/>
                <w:color w:val="000000"/>
              </w:rPr>
            </w:pPr>
            <w:r w:rsidRPr="001E3ACB">
              <w:rPr>
                <w:b/>
                <w:bCs/>
                <w:color w:val="000000"/>
                <w:sz w:val="28"/>
                <w:szCs w:val="28"/>
              </w:rPr>
              <w:t>2011 год  к 2009 году</w:t>
            </w:r>
          </w:p>
        </w:tc>
        <w:tc>
          <w:tcPr>
            <w:tcW w:w="1121" w:type="dxa"/>
            <w:vMerge w:val="restart"/>
          </w:tcPr>
          <w:p w:rsidR="00914558" w:rsidRPr="001E3ACB" w:rsidRDefault="00914558" w:rsidP="00914558">
            <w:pPr>
              <w:jc w:val="center"/>
              <w:rPr>
                <w:b/>
                <w:color w:val="000000"/>
              </w:rPr>
            </w:pPr>
            <w:r w:rsidRPr="001E3ACB">
              <w:rPr>
                <w:b/>
                <w:bCs/>
                <w:color w:val="000000"/>
                <w:sz w:val="28"/>
                <w:szCs w:val="28"/>
              </w:rPr>
              <w:t>2011 год в % к 2009 году</w:t>
            </w:r>
          </w:p>
        </w:tc>
      </w:tr>
      <w:tr w:rsidR="00914558" w:rsidRPr="001E3ACB" w:rsidTr="00914558">
        <w:trPr>
          <w:trHeight w:val="123"/>
        </w:trPr>
        <w:tc>
          <w:tcPr>
            <w:tcW w:w="2739" w:type="dxa"/>
            <w:vMerge/>
          </w:tcPr>
          <w:p w:rsidR="00914558" w:rsidRPr="001E3ACB" w:rsidRDefault="00914558" w:rsidP="00914558">
            <w:pPr>
              <w:jc w:val="center"/>
              <w:rPr>
                <w:b/>
                <w:color w:val="000000"/>
              </w:rPr>
            </w:pPr>
          </w:p>
        </w:tc>
        <w:tc>
          <w:tcPr>
            <w:tcW w:w="1729" w:type="dxa"/>
            <w:vAlign w:val="center"/>
          </w:tcPr>
          <w:p w:rsidR="00914558" w:rsidRPr="001E3ACB" w:rsidRDefault="00914558" w:rsidP="00914558">
            <w:pPr>
              <w:jc w:val="center"/>
              <w:rPr>
                <w:b/>
                <w:bCs/>
                <w:color w:val="000000"/>
                <w:sz w:val="28"/>
                <w:szCs w:val="28"/>
              </w:rPr>
            </w:pPr>
            <w:r w:rsidRPr="001E3ACB">
              <w:rPr>
                <w:b/>
                <w:bCs/>
                <w:color w:val="000000"/>
                <w:sz w:val="28"/>
                <w:szCs w:val="28"/>
              </w:rPr>
              <w:t>2009</w:t>
            </w:r>
          </w:p>
        </w:tc>
        <w:tc>
          <w:tcPr>
            <w:tcW w:w="1085" w:type="dxa"/>
            <w:vAlign w:val="center"/>
          </w:tcPr>
          <w:p w:rsidR="00914558" w:rsidRPr="001E3ACB" w:rsidRDefault="00914558" w:rsidP="00914558">
            <w:pPr>
              <w:jc w:val="center"/>
              <w:rPr>
                <w:b/>
                <w:bCs/>
                <w:color w:val="000000"/>
                <w:sz w:val="28"/>
                <w:szCs w:val="28"/>
              </w:rPr>
            </w:pPr>
            <w:r w:rsidRPr="001E3ACB">
              <w:rPr>
                <w:b/>
                <w:bCs/>
                <w:color w:val="000000"/>
                <w:sz w:val="28"/>
                <w:szCs w:val="28"/>
              </w:rPr>
              <w:t>2010</w:t>
            </w:r>
          </w:p>
        </w:tc>
        <w:tc>
          <w:tcPr>
            <w:tcW w:w="1210" w:type="dxa"/>
            <w:vAlign w:val="center"/>
          </w:tcPr>
          <w:p w:rsidR="00914558" w:rsidRPr="001E3ACB" w:rsidRDefault="00914558" w:rsidP="00914558">
            <w:pPr>
              <w:jc w:val="center"/>
              <w:rPr>
                <w:b/>
                <w:color w:val="000000"/>
              </w:rPr>
            </w:pPr>
            <w:r w:rsidRPr="001E3ACB">
              <w:rPr>
                <w:b/>
                <w:bCs/>
                <w:color w:val="000000"/>
                <w:sz w:val="28"/>
                <w:szCs w:val="28"/>
              </w:rPr>
              <w:t>2011</w:t>
            </w:r>
          </w:p>
        </w:tc>
        <w:tc>
          <w:tcPr>
            <w:tcW w:w="1780" w:type="dxa"/>
            <w:vMerge/>
          </w:tcPr>
          <w:p w:rsidR="00914558" w:rsidRPr="001E3ACB" w:rsidRDefault="00914558" w:rsidP="00914558">
            <w:pPr>
              <w:jc w:val="center"/>
              <w:rPr>
                <w:b/>
                <w:color w:val="000000"/>
              </w:rPr>
            </w:pPr>
          </w:p>
        </w:tc>
        <w:tc>
          <w:tcPr>
            <w:tcW w:w="1121" w:type="dxa"/>
            <w:vMerge/>
          </w:tcPr>
          <w:p w:rsidR="00914558" w:rsidRPr="001E3ACB" w:rsidRDefault="00914558" w:rsidP="00914558">
            <w:pPr>
              <w:jc w:val="center"/>
              <w:rPr>
                <w:b/>
                <w:color w:val="000000"/>
              </w:rPr>
            </w:pPr>
          </w:p>
        </w:tc>
      </w:tr>
      <w:tr w:rsidR="00914558" w:rsidRPr="001E3ACB" w:rsidTr="00914558">
        <w:trPr>
          <w:trHeight w:val="820"/>
        </w:trPr>
        <w:tc>
          <w:tcPr>
            <w:tcW w:w="2739" w:type="dxa"/>
            <w:vAlign w:val="center"/>
          </w:tcPr>
          <w:p w:rsidR="00914558" w:rsidRPr="001E3ACB" w:rsidRDefault="00914558" w:rsidP="00914558">
            <w:pPr>
              <w:spacing w:line="240" w:lineRule="atLeast"/>
              <w:rPr>
                <w:color w:val="000000"/>
                <w:sz w:val="28"/>
                <w:szCs w:val="28"/>
              </w:rPr>
            </w:pPr>
            <w:r w:rsidRPr="001E3ACB">
              <w:rPr>
                <w:color w:val="000000"/>
                <w:sz w:val="28"/>
                <w:szCs w:val="28"/>
              </w:rPr>
              <w:t>Зерновые и зернобобовые культуры всего</w:t>
            </w:r>
          </w:p>
        </w:tc>
        <w:tc>
          <w:tcPr>
            <w:tcW w:w="1729" w:type="dxa"/>
            <w:vAlign w:val="center"/>
          </w:tcPr>
          <w:p w:rsidR="00914558" w:rsidRPr="001E3ACB" w:rsidRDefault="00914558" w:rsidP="00914558">
            <w:pPr>
              <w:jc w:val="center"/>
              <w:rPr>
                <w:color w:val="000000"/>
                <w:sz w:val="28"/>
                <w:szCs w:val="28"/>
              </w:rPr>
            </w:pPr>
            <w:r w:rsidRPr="001E3ACB">
              <w:rPr>
                <w:color w:val="000000"/>
                <w:sz w:val="28"/>
                <w:szCs w:val="28"/>
              </w:rPr>
              <w:t>148225</w:t>
            </w:r>
          </w:p>
        </w:tc>
        <w:tc>
          <w:tcPr>
            <w:tcW w:w="1085" w:type="dxa"/>
            <w:vAlign w:val="center"/>
          </w:tcPr>
          <w:p w:rsidR="00914558" w:rsidRPr="001E3ACB" w:rsidRDefault="00914558" w:rsidP="00914558">
            <w:pPr>
              <w:jc w:val="center"/>
              <w:rPr>
                <w:color w:val="000000"/>
                <w:sz w:val="28"/>
                <w:szCs w:val="28"/>
              </w:rPr>
            </w:pPr>
            <w:r w:rsidRPr="001E3ACB">
              <w:rPr>
                <w:color w:val="000000"/>
                <w:sz w:val="28"/>
                <w:szCs w:val="28"/>
              </w:rPr>
              <w:t>152900</w:t>
            </w:r>
          </w:p>
        </w:tc>
        <w:tc>
          <w:tcPr>
            <w:tcW w:w="1210" w:type="dxa"/>
            <w:vAlign w:val="center"/>
          </w:tcPr>
          <w:p w:rsidR="00914558" w:rsidRPr="00F22497" w:rsidRDefault="00914558" w:rsidP="00914558">
            <w:pPr>
              <w:jc w:val="center"/>
              <w:rPr>
                <w:color w:val="000000"/>
                <w:sz w:val="28"/>
                <w:szCs w:val="28"/>
                <w:lang w:val="en-US"/>
              </w:rPr>
            </w:pPr>
            <w:r w:rsidRPr="001E3ACB">
              <w:rPr>
                <w:color w:val="000000"/>
                <w:sz w:val="28"/>
                <w:szCs w:val="28"/>
              </w:rPr>
              <w:t>15</w:t>
            </w:r>
            <w:r>
              <w:rPr>
                <w:color w:val="000000"/>
                <w:sz w:val="28"/>
                <w:szCs w:val="28"/>
                <w:lang w:val="en-US"/>
              </w:rPr>
              <w:t>9153</w:t>
            </w:r>
          </w:p>
        </w:tc>
        <w:tc>
          <w:tcPr>
            <w:tcW w:w="1780" w:type="dxa"/>
            <w:vAlign w:val="center"/>
          </w:tcPr>
          <w:p w:rsidR="00914558" w:rsidRPr="001E3ACB" w:rsidRDefault="00914558" w:rsidP="00914558">
            <w:pPr>
              <w:jc w:val="center"/>
              <w:rPr>
                <w:b/>
                <w:color w:val="000000"/>
                <w:sz w:val="28"/>
                <w:szCs w:val="28"/>
              </w:rPr>
            </w:pPr>
          </w:p>
          <w:p w:rsidR="00914558" w:rsidRPr="00F22497" w:rsidRDefault="00914558" w:rsidP="00914558">
            <w:pPr>
              <w:jc w:val="center"/>
              <w:rPr>
                <w:color w:val="000000"/>
                <w:sz w:val="28"/>
                <w:szCs w:val="28"/>
                <w:lang w:val="en-US"/>
              </w:rPr>
            </w:pPr>
            <w:r w:rsidRPr="001E3ACB">
              <w:rPr>
                <w:color w:val="000000"/>
                <w:sz w:val="28"/>
                <w:szCs w:val="28"/>
              </w:rPr>
              <w:t xml:space="preserve">+ </w:t>
            </w:r>
            <w:r>
              <w:rPr>
                <w:color w:val="000000"/>
                <w:sz w:val="28"/>
                <w:szCs w:val="28"/>
                <w:lang w:val="en-US"/>
              </w:rPr>
              <w:t>10928</w:t>
            </w:r>
          </w:p>
        </w:tc>
        <w:tc>
          <w:tcPr>
            <w:tcW w:w="1121" w:type="dxa"/>
            <w:vAlign w:val="center"/>
          </w:tcPr>
          <w:p w:rsidR="00914558" w:rsidRPr="00F22497" w:rsidRDefault="00914558" w:rsidP="00914558">
            <w:pPr>
              <w:jc w:val="center"/>
              <w:rPr>
                <w:color w:val="000000"/>
                <w:sz w:val="28"/>
                <w:szCs w:val="28"/>
                <w:lang w:val="en-US"/>
              </w:rPr>
            </w:pPr>
            <w:r>
              <w:rPr>
                <w:color w:val="000000"/>
                <w:sz w:val="28"/>
                <w:szCs w:val="28"/>
                <w:lang w:val="en-US"/>
              </w:rPr>
              <w:t>107</w:t>
            </w:r>
            <w:r>
              <w:rPr>
                <w:color w:val="000000"/>
                <w:sz w:val="28"/>
                <w:szCs w:val="28"/>
              </w:rPr>
              <w:t>,</w:t>
            </w:r>
            <w:r>
              <w:rPr>
                <w:color w:val="000000"/>
                <w:sz w:val="28"/>
                <w:szCs w:val="28"/>
                <w:lang w:val="en-US"/>
              </w:rPr>
              <w:t>4</w:t>
            </w:r>
          </w:p>
        </w:tc>
      </w:tr>
      <w:tr w:rsidR="00914558" w:rsidRPr="001E3ACB" w:rsidTr="00914558">
        <w:trPr>
          <w:trHeight w:val="596"/>
        </w:trPr>
        <w:tc>
          <w:tcPr>
            <w:tcW w:w="2739" w:type="dxa"/>
            <w:vAlign w:val="center"/>
          </w:tcPr>
          <w:p w:rsidR="00914558" w:rsidRPr="001E3ACB" w:rsidRDefault="00914558" w:rsidP="00914558">
            <w:pPr>
              <w:spacing w:line="240" w:lineRule="atLeast"/>
              <w:rPr>
                <w:color w:val="000000"/>
                <w:sz w:val="28"/>
                <w:szCs w:val="28"/>
              </w:rPr>
            </w:pPr>
            <w:r w:rsidRPr="001E3ACB">
              <w:rPr>
                <w:color w:val="000000"/>
                <w:sz w:val="28"/>
                <w:szCs w:val="28"/>
              </w:rPr>
              <w:t>Сахарная свекла (фабричная)</w:t>
            </w:r>
          </w:p>
        </w:tc>
        <w:tc>
          <w:tcPr>
            <w:tcW w:w="1729" w:type="dxa"/>
            <w:vAlign w:val="center"/>
          </w:tcPr>
          <w:p w:rsidR="00914558" w:rsidRPr="001E3ACB" w:rsidRDefault="00914558" w:rsidP="00914558">
            <w:pPr>
              <w:jc w:val="center"/>
              <w:rPr>
                <w:color w:val="000000"/>
                <w:sz w:val="28"/>
                <w:szCs w:val="28"/>
              </w:rPr>
            </w:pPr>
            <w:r w:rsidRPr="001E3ACB">
              <w:rPr>
                <w:color w:val="000000"/>
                <w:sz w:val="28"/>
                <w:szCs w:val="28"/>
              </w:rPr>
              <w:t>320815</w:t>
            </w:r>
          </w:p>
        </w:tc>
        <w:tc>
          <w:tcPr>
            <w:tcW w:w="1085" w:type="dxa"/>
            <w:vAlign w:val="center"/>
          </w:tcPr>
          <w:p w:rsidR="00914558" w:rsidRPr="001E3ACB" w:rsidRDefault="00914558" w:rsidP="00914558">
            <w:pPr>
              <w:jc w:val="center"/>
              <w:rPr>
                <w:color w:val="000000"/>
                <w:sz w:val="28"/>
                <w:szCs w:val="28"/>
              </w:rPr>
            </w:pPr>
            <w:r w:rsidRPr="001E3ACB">
              <w:rPr>
                <w:color w:val="000000"/>
                <w:sz w:val="28"/>
                <w:szCs w:val="28"/>
              </w:rPr>
              <w:t>345634</w:t>
            </w:r>
          </w:p>
        </w:tc>
        <w:tc>
          <w:tcPr>
            <w:tcW w:w="1210" w:type="dxa"/>
            <w:vAlign w:val="center"/>
          </w:tcPr>
          <w:p w:rsidR="00914558" w:rsidRPr="001E3ACB" w:rsidRDefault="00914558" w:rsidP="00914558">
            <w:pPr>
              <w:jc w:val="center"/>
              <w:rPr>
                <w:color w:val="000000"/>
                <w:sz w:val="28"/>
                <w:szCs w:val="28"/>
              </w:rPr>
            </w:pPr>
            <w:r w:rsidRPr="001E3ACB">
              <w:rPr>
                <w:color w:val="000000"/>
                <w:sz w:val="28"/>
                <w:szCs w:val="28"/>
              </w:rPr>
              <w:t>436305</w:t>
            </w:r>
          </w:p>
        </w:tc>
        <w:tc>
          <w:tcPr>
            <w:tcW w:w="1780" w:type="dxa"/>
            <w:vAlign w:val="center"/>
          </w:tcPr>
          <w:p w:rsidR="00914558" w:rsidRPr="001E3ACB" w:rsidRDefault="00914558" w:rsidP="00914558">
            <w:pPr>
              <w:jc w:val="center"/>
              <w:rPr>
                <w:color w:val="000000"/>
                <w:sz w:val="28"/>
                <w:szCs w:val="28"/>
              </w:rPr>
            </w:pPr>
          </w:p>
          <w:p w:rsidR="00914558" w:rsidRPr="001E3ACB" w:rsidRDefault="00914558" w:rsidP="00914558">
            <w:pPr>
              <w:jc w:val="center"/>
              <w:rPr>
                <w:color w:val="000000"/>
                <w:sz w:val="28"/>
                <w:szCs w:val="28"/>
              </w:rPr>
            </w:pPr>
            <w:r w:rsidRPr="001E3ACB">
              <w:rPr>
                <w:color w:val="000000"/>
                <w:sz w:val="28"/>
                <w:szCs w:val="28"/>
              </w:rPr>
              <w:t>+ 115490</w:t>
            </w:r>
          </w:p>
          <w:p w:rsidR="00914558" w:rsidRPr="001E3ACB" w:rsidRDefault="00914558" w:rsidP="00914558">
            <w:pPr>
              <w:jc w:val="center"/>
              <w:rPr>
                <w:color w:val="000000"/>
                <w:sz w:val="28"/>
                <w:szCs w:val="28"/>
              </w:rPr>
            </w:pPr>
          </w:p>
        </w:tc>
        <w:tc>
          <w:tcPr>
            <w:tcW w:w="1121" w:type="dxa"/>
            <w:vAlign w:val="center"/>
          </w:tcPr>
          <w:p w:rsidR="00914558" w:rsidRPr="001E3ACB" w:rsidRDefault="00914558" w:rsidP="00914558">
            <w:pPr>
              <w:jc w:val="center"/>
              <w:rPr>
                <w:color w:val="000000"/>
                <w:sz w:val="28"/>
                <w:szCs w:val="28"/>
              </w:rPr>
            </w:pPr>
            <w:r w:rsidRPr="001E3ACB">
              <w:rPr>
                <w:color w:val="000000"/>
                <w:sz w:val="28"/>
                <w:szCs w:val="28"/>
              </w:rPr>
              <w:t>136,0</w:t>
            </w:r>
          </w:p>
        </w:tc>
      </w:tr>
      <w:tr w:rsidR="00914558" w:rsidRPr="001E3ACB" w:rsidTr="00914558">
        <w:trPr>
          <w:trHeight w:val="269"/>
        </w:trPr>
        <w:tc>
          <w:tcPr>
            <w:tcW w:w="2739" w:type="dxa"/>
            <w:vAlign w:val="center"/>
          </w:tcPr>
          <w:p w:rsidR="00914558" w:rsidRPr="001E3ACB" w:rsidRDefault="00914558" w:rsidP="00914558">
            <w:pPr>
              <w:spacing w:line="240" w:lineRule="atLeast"/>
              <w:rPr>
                <w:color w:val="000000"/>
                <w:sz w:val="28"/>
                <w:szCs w:val="28"/>
              </w:rPr>
            </w:pPr>
            <w:r w:rsidRPr="001E3ACB">
              <w:rPr>
                <w:color w:val="000000"/>
                <w:sz w:val="28"/>
                <w:szCs w:val="28"/>
              </w:rPr>
              <w:t>Подсолнечник</w:t>
            </w:r>
          </w:p>
        </w:tc>
        <w:tc>
          <w:tcPr>
            <w:tcW w:w="1729" w:type="dxa"/>
            <w:vAlign w:val="center"/>
          </w:tcPr>
          <w:p w:rsidR="00914558" w:rsidRPr="001E3ACB" w:rsidRDefault="00914558" w:rsidP="00914558">
            <w:pPr>
              <w:jc w:val="center"/>
              <w:rPr>
                <w:color w:val="000000"/>
                <w:sz w:val="28"/>
                <w:szCs w:val="28"/>
              </w:rPr>
            </w:pPr>
            <w:r w:rsidRPr="001E3ACB">
              <w:rPr>
                <w:color w:val="000000"/>
                <w:sz w:val="28"/>
                <w:szCs w:val="28"/>
              </w:rPr>
              <w:t>10052</w:t>
            </w:r>
          </w:p>
        </w:tc>
        <w:tc>
          <w:tcPr>
            <w:tcW w:w="1085" w:type="dxa"/>
            <w:vAlign w:val="center"/>
          </w:tcPr>
          <w:p w:rsidR="00914558" w:rsidRPr="001E3ACB" w:rsidRDefault="00914558" w:rsidP="00914558">
            <w:pPr>
              <w:jc w:val="center"/>
              <w:rPr>
                <w:color w:val="000000"/>
                <w:sz w:val="28"/>
                <w:szCs w:val="28"/>
              </w:rPr>
            </w:pPr>
            <w:r w:rsidRPr="001E3ACB">
              <w:rPr>
                <w:color w:val="000000"/>
                <w:sz w:val="28"/>
                <w:szCs w:val="28"/>
              </w:rPr>
              <w:t>8679</w:t>
            </w:r>
          </w:p>
        </w:tc>
        <w:tc>
          <w:tcPr>
            <w:tcW w:w="1210" w:type="dxa"/>
            <w:vAlign w:val="center"/>
          </w:tcPr>
          <w:p w:rsidR="00914558" w:rsidRPr="001E3ACB" w:rsidRDefault="00914558" w:rsidP="00914558">
            <w:pPr>
              <w:jc w:val="center"/>
              <w:rPr>
                <w:color w:val="000000"/>
                <w:sz w:val="28"/>
                <w:szCs w:val="28"/>
              </w:rPr>
            </w:pPr>
            <w:r w:rsidRPr="001E3ACB">
              <w:rPr>
                <w:color w:val="000000"/>
                <w:sz w:val="28"/>
                <w:szCs w:val="28"/>
              </w:rPr>
              <w:t>9491</w:t>
            </w:r>
          </w:p>
        </w:tc>
        <w:tc>
          <w:tcPr>
            <w:tcW w:w="1780" w:type="dxa"/>
            <w:vAlign w:val="center"/>
          </w:tcPr>
          <w:p w:rsidR="00914558" w:rsidRPr="001E3ACB" w:rsidRDefault="00914558" w:rsidP="00914558">
            <w:pPr>
              <w:jc w:val="center"/>
              <w:rPr>
                <w:color w:val="000000"/>
                <w:sz w:val="28"/>
                <w:szCs w:val="28"/>
              </w:rPr>
            </w:pPr>
            <w:r w:rsidRPr="001E3ACB">
              <w:rPr>
                <w:color w:val="000000"/>
                <w:sz w:val="28"/>
                <w:szCs w:val="28"/>
              </w:rPr>
              <w:t>- 561</w:t>
            </w:r>
          </w:p>
        </w:tc>
        <w:tc>
          <w:tcPr>
            <w:tcW w:w="1121" w:type="dxa"/>
            <w:vAlign w:val="center"/>
          </w:tcPr>
          <w:p w:rsidR="00914558" w:rsidRPr="001E3ACB" w:rsidRDefault="00914558" w:rsidP="00914558">
            <w:pPr>
              <w:jc w:val="center"/>
              <w:rPr>
                <w:color w:val="000000"/>
                <w:sz w:val="28"/>
                <w:szCs w:val="28"/>
              </w:rPr>
            </w:pPr>
            <w:r w:rsidRPr="001E3ACB">
              <w:rPr>
                <w:color w:val="000000"/>
                <w:sz w:val="28"/>
                <w:szCs w:val="28"/>
              </w:rPr>
              <w:t>94,4</w:t>
            </w:r>
          </w:p>
        </w:tc>
      </w:tr>
      <w:tr w:rsidR="00914558" w:rsidRPr="001E3ACB" w:rsidTr="00914558">
        <w:trPr>
          <w:trHeight w:val="396"/>
        </w:trPr>
        <w:tc>
          <w:tcPr>
            <w:tcW w:w="2739" w:type="dxa"/>
            <w:vAlign w:val="center"/>
          </w:tcPr>
          <w:p w:rsidR="00914558" w:rsidRPr="001E3ACB" w:rsidRDefault="00914558" w:rsidP="00914558">
            <w:pPr>
              <w:spacing w:line="240" w:lineRule="atLeast"/>
              <w:rPr>
                <w:color w:val="000000"/>
                <w:sz w:val="28"/>
                <w:szCs w:val="28"/>
              </w:rPr>
            </w:pPr>
            <w:r w:rsidRPr="001E3ACB">
              <w:rPr>
                <w:color w:val="000000"/>
                <w:sz w:val="28"/>
                <w:szCs w:val="28"/>
              </w:rPr>
              <w:t>Соя</w:t>
            </w:r>
          </w:p>
        </w:tc>
        <w:tc>
          <w:tcPr>
            <w:tcW w:w="1729" w:type="dxa"/>
            <w:vAlign w:val="center"/>
          </w:tcPr>
          <w:p w:rsidR="00914558" w:rsidRPr="001E3ACB" w:rsidRDefault="00914558" w:rsidP="00914558">
            <w:pPr>
              <w:spacing w:line="360" w:lineRule="auto"/>
              <w:jc w:val="center"/>
              <w:rPr>
                <w:color w:val="000000"/>
                <w:sz w:val="28"/>
                <w:szCs w:val="28"/>
              </w:rPr>
            </w:pPr>
            <w:r w:rsidRPr="001E3ACB">
              <w:rPr>
                <w:color w:val="000000"/>
                <w:sz w:val="28"/>
                <w:szCs w:val="28"/>
              </w:rPr>
              <w:t>2164</w:t>
            </w:r>
          </w:p>
        </w:tc>
        <w:tc>
          <w:tcPr>
            <w:tcW w:w="1085" w:type="dxa"/>
            <w:vAlign w:val="center"/>
          </w:tcPr>
          <w:p w:rsidR="00914558" w:rsidRPr="001E3ACB" w:rsidRDefault="00914558" w:rsidP="00914558">
            <w:pPr>
              <w:spacing w:line="360" w:lineRule="auto"/>
              <w:jc w:val="center"/>
              <w:rPr>
                <w:color w:val="000000"/>
                <w:sz w:val="28"/>
                <w:szCs w:val="28"/>
              </w:rPr>
            </w:pPr>
            <w:r w:rsidRPr="001E3ACB">
              <w:rPr>
                <w:color w:val="000000"/>
                <w:sz w:val="28"/>
                <w:szCs w:val="28"/>
              </w:rPr>
              <w:t>4355</w:t>
            </w:r>
          </w:p>
        </w:tc>
        <w:tc>
          <w:tcPr>
            <w:tcW w:w="1210" w:type="dxa"/>
            <w:vAlign w:val="center"/>
          </w:tcPr>
          <w:p w:rsidR="00914558" w:rsidRPr="001E3ACB" w:rsidRDefault="00914558" w:rsidP="00914558">
            <w:pPr>
              <w:spacing w:line="360" w:lineRule="auto"/>
              <w:jc w:val="center"/>
              <w:rPr>
                <w:color w:val="000000"/>
                <w:sz w:val="28"/>
                <w:szCs w:val="28"/>
              </w:rPr>
            </w:pPr>
            <w:r w:rsidRPr="001E3ACB">
              <w:rPr>
                <w:color w:val="000000"/>
                <w:sz w:val="28"/>
                <w:szCs w:val="28"/>
              </w:rPr>
              <w:t>8451</w:t>
            </w:r>
          </w:p>
        </w:tc>
        <w:tc>
          <w:tcPr>
            <w:tcW w:w="1780" w:type="dxa"/>
            <w:vAlign w:val="center"/>
          </w:tcPr>
          <w:p w:rsidR="00914558" w:rsidRPr="001E3ACB" w:rsidRDefault="00914558" w:rsidP="00914558">
            <w:pPr>
              <w:jc w:val="center"/>
              <w:rPr>
                <w:color w:val="000000"/>
                <w:sz w:val="28"/>
                <w:szCs w:val="28"/>
              </w:rPr>
            </w:pPr>
            <w:r w:rsidRPr="001E3ACB">
              <w:rPr>
                <w:color w:val="000000"/>
                <w:sz w:val="28"/>
                <w:szCs w:val="28"/>
              </w:rPr>
              <w:t>+ 6287</w:t>
            </w:r>
          </w:p>
        </w:tc>
        <w:tc>
          <w:tcPr>
            <w:tcW w:w="1121" w:type="dxa"/>
            <w:vAlign w:val="center"/>
          </w:tcPr>
          <w:p w:rsidR="00914558" w:rsidRPr="001E3ACB" w:rsidRDefault="00914558" w:rsidP="00914558">
            <w:pPr>
              <w:jc w:val="center"/>
              <w:rPr>
                <w:color w:val="000000"/>
                <w:sz w:val="28"/>
                <w:szCs w:val="28"/>
              </w:rPr>
            </w:pPr>
            <w:r w:rsidRPr="001E3ACB">
              <w:rPr>
                <w:color w:val="000000"/>
                <w:sz w:val="28"/>
                <w:szCs w:val="28"/>
              </w:rPr>
              <w:t>в 3,9 раза</w:t>
            </w:r>
          </w:p>
        </w:tc>
      </w:tr>
      <w:tr w:rsidR="00914558" w:rsidRPr="001E3ACB" w:rsidTr="00914558">
        <w:trPr>
          <w:trHeight w:val="448"/>
        </w:trPr>
        <w:tc>
          <w:tcPr>
            <w:tcW w:w="2739" w:type="dxa"/>
            <w:vAlign w:val="center"/>
          </w:tcPr>
          <w:p w:rsidR="00914558" w:rsidRPr="001E3ACB" w:rsidRDefault="00914558" w:rsidP="00914558">
            <w:pPr>
              <w:spacing w:line="240" w:lineRule="atLeast"/>
              <w:rPr>
                <w:color w:val="000000"/>
                <w:sz w:val="28"/>
                <w:szCs w:val="28"/>
              </w:rPr>
            </w:pPr>
            <w:r w:rsidRPr="001E3ACB">
              <w:rPr>
                <w:color w:val="000000"/>
                <w:sz w:val="28"/>
                <w:szCs w:val="28"/>
              </w:rPr>
              <w:t>Рапс</w:t>
            </w:r>
          </w:p>
        </w:tc>
        <w:tc>
          <w:tcPr>
            <w:tcW w:w="1729" w:type="dxa"/>
            <w:vAlign w:val="center"/>
          </w:tcPr>
          <w:p w:rsidR="00914558" w:rsidRPr="001E3ACB" w:rsidRDefault="00914558" w:rsidP="00914558">
            <w:pPr>
              <w:spacing w:line="360" w:lineRule="auto"/>
              <w:jc w:val="center"/>
              <w:rPr>
                <w:color w:val="000000"/>
                <w:sz w:val="28"/>
                <w:szCs w:val="28"/>
              </w:rPr>
            </w:pPr>
            <w:r w:rsidRPr="001E3ACB">
              <w:rPr>
                <w:color w:val="000000"/>
                <w:sz w:val="28"/>
                <w:szCs w:val="28"/>
              </w:rPr>
              <w:t>67</w:t>
            </w:r>
          </w:p>
        </w:tc>
        <w:tc>
          <w:tcPr>
            <w:tcW w:w="1085" w:type="dxa"/>
            <w:vAlign w:val="center"/>
          </w:tcPr>
          <w:p w:rsidR="00914558" w:rsidRPr="001E3ACB" w:rsidRDefault="00914558" w:rsidP="00914558">
            <w:pPr>
              <w:spacing w:line="360" w:lineRule="auto"/>
              <w:jc w:val="center"/>
              <w:rPr>
                <w:color w:val="000000"/>
                <w:sz w:val="28"/>
                <w:szCs w:val="28"/>
              </w:rPr>
            </w:pPr>
            <w:r w:rsidRPr="001E3ACB">
              <w:rPr>
                <w:color w:val="000000"/>
                <w:sz w:val="28"/>
                <w:szCs w:val="28"/>
              </w:rPr>
              <w:t>743</w:t>
            </w:r>
          </w:p>
        </w:tc>
        <w:tc>
          <w:tcPr>
            <w:tcW w:w="1210" w:type="dxa"/>
            <w:vAlign w:val="center"/>
          </w:tcPr>
          <w:p w:rsidR="00914558" w:rsidRPr="001E3ACB" w:rsidRDefault="00914558" w:rsidP="00914558">
            <w:pPr>
              <w:spacing w:line="360" w:lineRule="auto"/>
              <w:jc w:val="center"/>
              <w:rPr>
                <w:color w:val="000000"/>
                <w:sz w:val="28"/>
                <w:szCs w:val="28"/>
              </w:rPr>
            </w:pPr>
            <w:r w:rsidRPr="001E3ACB">
              <w:rPr>
                <w:color w:val="000000"/>
                <w:sz w:val="28"/>
                <w:szCs w:val="28"/>
              </w:rPr>
              <w:t>4565</w:t>
            </w:r>
          </w:p>
        </w:tc>
        <w:tc>
          <w:tcPr>
            <w:tcW w:w="1780" w:type="dxa"/>
            <w:vAlign w:val="center"/>
          </w:tcPr>
          <w:p w:rsidR="00914558" w:rsidRPr="001E3ACB" w:rsidRDefault="00914558" w:rsidP="00914558">
            <w:pPr>
              <w:jc w:val="center"/>
              <w:rPr>
                <w:color w:val="000000"/>
                <w:sz w:val="28"/>
                <w:szCs w:val="28"/>
              </w:rPr>
            </w:pPr>
            <w:r w:rsidRPr="001E3ACB">
              <w:rPr>
                <w:color w:val="000000"/>
                <w:sz w:val="28"/>
                <w:szCs w:val="28"/>
              </w:rPr>
              <w:t>+ 4498</w:t>
            </w:r>
          </w:p>
        </w:tc>
        <w:tc>
          <w:tcPr>
            <w:tcW w:w="1121" w:type="dxa"/>
            <w:vAlign w:val="center"/>
          </w:tcPr>
          <w:p w:rsidR="00914558" w:rsidRPr="001E3ACB" w:rsidRDefault="00914558" w:rsidP="00914558">
            <w:pPr>
              <w:jc w:val="center"/>
              <w:rPr>
                <w:color w:val="000000"/>
                <w:sz w:val="28"/>
                <w:szCs w:val="28"/>
              </w:rPr>
            </w:pPr>
            <w:r>
              <w:rPr>
                <w:color w:val="000000"/>
                <w:sz w:val="28"/>
                <w:szCs w:val="28"/>
              </w:rPr>
              <w:t>в 68 раз</w:t>
            </w:r>
          </w:p>
        </w:tc>
      </w:tr>
      <w:tr w:rsidR="00914558" w:rsidRPr="001E3ACB" w:rsidTr="00914558">
        <w:trPr>
          <w:trHeight w:val="410"/>
        </w:trPr>
        <w:tc>
          <w:tcPr>
            <w:tcW w:w="2739" w:type="dxa"/>
            <w:vAlign w:val="center"/>
          </w:tcPr>
          <w:p w:rsidR="00914558" w:rsidRPr="001E3ACB" w:rsidRDefault="00914558" w:rsidP="00914558">
            <w:pPr>
              <w:spacing w:line="240" w:lineRule="atLeast"/>
              <w:rPr>
                <w:color w:val="000000"/>
                <w:sz w:val="28"/>
                <w:szCs w:val="28"/>
              </w:rPr>
            </w:pPr>
            <w:r w:rsidRPr="001E3ACB">
              <w:rPr>
                <w:color w:val="000000"/>
                <w:sz w:val="28"/>
                <w:szCs w:val="28"/>
              </w:rPr>
              <w:t>Картофель</w:t>
            </w:r>
          </w:p>
        </w:tc>
        <w:tc>
          <w:tcPr>
            <w:tcW w:w="1729" w:type="dxa"/>
            <w:vAlign w:val="center"/>
          </w:tcPr>
          <w:p w:rsidR="00914558" w:rsidRPr="001E3ACB" w:rsidRDefault="00914558" w:rsidP="00914558">
            <w:pPr>
              <w:spacing w:line="360" w:lineRule="auto"/>
              <w:jc w:val="center"/>
              <w:rPr>
                <w:color w:val="000000"/>
                <w:sz w:val="28"/>
                <w:szCs w:val="28"/>
              </w:rPr>
            </w:pPr>
            <w:r w:rsidRPr="001E3ACB">
              <w:rPr>
                <w:color w:val="000000"/>
                <w:sz w:val="28"/>
                <w:szCs w:val="28"/>
              </w:rPr>
              <w:t>8665</w:t>
            </w:r>
          </w:p>
        </w:tc>
        <w:tc>
          <w:tcPr>
            <w:tcW w:w="1085" w:type="dxa"/>
            <w:vAlign w:val="center"/>
          </w:tcPr>
          <w:p w:rsidR="00914558" w:rsidRPr="001E3ACB" w:rsidRDefault="00914558" w:rsidP="00914558">
            <w:pPr>
              <w:spacing w:line="360" w:lineRule="auto"/>
              <w:jc w:val="center"/>
              <w:rPr>
                <w:color w:val="000000"/>
                <w:sz w:val="28"/>
                <w:szCs w:val="28"/>
              </w:rPr>
            </w:pPr>
            <w:r w:rsidRPr="001E3ACB">
              <w:rPr>
                <w:color w:val="000000"/>
                <w:sz w:val="28"/>
                <w:szCs w:val="28"/>
              </w:rPr>
              <w:t>8452</w:t>
            </w:r>
          </w:p>
        </w:tc>
        <w:tc>
          <w:tcPr>
            <w:tcW w:w="1210" w:type="dxa"/>
            <w:vAlign w:val="center"/>
          </w:tcPr>
          <w:p w:rsidR="00914558" w:rsidRPr="001E3ACB" w:rsidRDefault="00914558" w:rsidP="00914558">
            <w:pPr>
              <w:spacing w:line="360" w:lineRule="auto"/>
              <w:jc w:val="center"/>
              <w:rPr>
                <w:color w:val="000000"/>
                <w:sz w:val="28"/>
                <w:szCs w:val="28"/>
              </w:rPr>
            </w:pPr>
            <w:r w:rsidRPr="001E3ACB">
              <w:rPr>
                <w:color w:val="000000"/>
                <w:sz w:val="28"/>
                <w:szCs w:val="28"/>
              </w:rPr>
              <w:t>10119</w:t>
            </w:r>
          </w:p>
        </w:tc>
        <w:tc>
          <w:tcPr>
            <w:tcW w:w="1780" w:type="dxa"/>
            <w:vAlign w:val="center"/>
          </w:tcPr>
          <w:p w:rsidR="00914558" w:rsidRPr="001E3ACB" w:rsidRDefault="00914558" w:rsidP="00914558">
            <w:pPr>
              <w:jc w:val="center"/>
              <w:rPr>
                <w:color w:val="000000"/>
                <w:sz w:val="28"/>
                <w:szCs w:val="28"/>
              </w:rPr>
            </w:pPr>
            <w:r w:rsidRPr="001E3ACB">
              <w:rPr>
                <w:color w:val="000000"/>
                <w:sz w:val="28"/>
                <w:szCs w:val="28"/>
              </w:rPr>
              <w:t>+ 1454</w:t>
            </w:r>
          </w:p>
        </w:tc>
        <w:tc>
          <w:tcPr>
            <w:tcW w:w="1121" w:type="dxa"/>
            <w:vAlign w:val="center"/>
          </w:tcPr>
          <w:p w:rsidR="00914558" w:rsidRPr="001E3ACB" w:rsidRDefault="00914558" w:rsidP="00914558">
            <w:pPr>
              <w:jc w:val="center"/>
              <w:rPr>
                <w:color w:val="000000"/>
                <w:sz w:val="28"/>
                <w:szCs w:val="28"/>
              </w:rPr>
            </w:pPr>
            <w:r w:rsidRPr="001E3ACB">
              <w:rPr>
                <w:color w:val="000000"/>
                <w:sz w:val="28"/>
                <w:szCs w:val="28"/>
              </w:rPr>
              <w:t>116,8</w:t>
            </w:r>
          </w:p>
        </w:tc>
      </w:tr>
      <w:tr w:rsidR="00914558" w:rsidRPr="001E3ACB" w:rsidTr="00914558">
        <w:trPr>
          <w:trHeight w:val="410"/>
        </w:trPr>
        <w:tc>
          <w:tcPr>
            <w:tcW w:w="2739" w:type="dxa"/>
            <w:vAlign w:val="center"/>
          </w:tcPr>
          <w:p w:rsidR="00914558" w:rsidRPr="001E3ACB" w:rsidRDefault="00914558" w:rsidP="00914558">
            <w:pPr>
              <w:spacing w:line="240" w:lineRule="atLeast"/>
              <w:rPr>
                <w:color w:val="000000"/>
                <w:sz w:val="28"/>
                <w:szCs w:val="28"/>
              </w:rPr>
            </w:pPr>
            <w:r w:rsidRPr="001E3ACB">
              <w:rPr>
                <w:color w:val="000000"/>
                <w:sz w:val="28"/>
                <w:szCs w:val="28"/>
              </w:rPr>
              <w:t>Овощи</w:t>
            </w:r>
          </w:p>
        </w:tc>
        <w:tc>
          <w:tcPr>
            <w:tcW w:w="1729" w:type="dxa"/>
            <w:vAlign w:val="center"/>
          </w:tcPr>
          <w:p w:rsidR="00914558" w:rsidRPr="001E3ACB" w:rsidRDefault="00914558" w:rsidP="00914558">
            <w:pPr>
              <w:spacing w:line="360" w:lineRule="auto"/>
              <w:jc w:val="center"/>
              <w:rPr>
                <w:color w:val="000000"/>
                <w:sz w:val="28"/>
                <w:szCs w:val="28"/>
              </w:rPr>
            </w:pPr>
            <w:r w:rsidRPr="001E3ACB">
              <w:rPr>
                <w:color w:val="000000"/>
                <w:sz w:val="28"/>
                <w:szCs w:val="28"/>
              </w:rPr>
              <w:t>3321</w:t>
            </w:r>
          </w:p>
        </w:tc>
        <w:tc>
          <w:tcPr>
            <w:tcW w:w="1085" w:type="dxa"/>
            <w:vAlign w:val="center"/>
          </w:tcPr>
          <w:p w:rsidR="00914558" w:rsidRPr="001E3ACB" w:rsidRDefault="00914558" w:rsidP="00914558">
            <w:pPr>
              <w:spacing w:line="360" w:lineRule="auto"/>
              <w:jc w:val="center"/>
              <w:rPr>
                <w:color w:val="000000"/>
                <w:sz w:val="28"/>
                <w:szCs w:val="28"/>
              </w:rPr>
            </w:pPr>
            <w:r w:rsidRPr="001E3ACB">
              <w:rPr>
                <w:color w:val="000000"/>
                <w:sz w:val="28"/>
                <w:szCs w:val="28"/>
              </w:rPr>
              <w:t>3086</w:t>
            </w:r>
          </w:p>
        </w:tc>
        <w:tc>
          <w:tcPr>
            <w:tcW w:w="1210" w:type="dxa"/>
            <w:vAlign w:val="center"/>
          </w:tcPr>
          <w:p w:rsidR="00914558" w:rsidRPr="001E3ACB" w:rsidRDefault="00914558" w:rsidP="00914558">
            <w:pPr>
              <w:spacing w:line="360" w:lineRule="auto"/>
              <w:jc w:val="center"/>
              <w:rPr>
                <w:color w:val="000000"/>
                <w:sz w:val="28"/>
                <w:szCs w:val="28"/>
              </w:rPr>
            </w:pPr>
            <w:r w:rsidRPr="001E3ACB">
              <w:rPr>
                <w:color w:val="000000"/>
                <w:sz w:val="28"/>
                <w:szCs w:val="28"/>
              </w:rPr>
              <w:t>4042</w:t>
            </w:r>
          </w:p>
        </w:tc>
        <w:tc>
          <w:tcPr>
            <w:tcW w:w="1780" w:type="dxa"/>
            <w:vAlign w:val="center"/>
          </w:tcPr>
          <w:p w:rsidR="00914558" w:rsidRPr="001E3ACB" w:rsidRDefault="00914558" w:rsidP="00914558">
            <w:pPr>
              <w:jc w:val="center"/>
              <w:rPr>
                <w:color w:val="000000"/>
                <w:sz w:val="28"/>
                <w:szCs w:val="28"/>
              </w:rPr>
            </w:pPr>
            <w:r w:rsidRPr="001E3ACB">
              <w:rPr>
                <w:color w:val="000000"/>
                <w:sz w:val="28"/>
                <w:szCs w:val="28"/>
              </w:rPr>
              <w:t>+ 721</w:t>
            </w:r>
          </w:p>
        </w:tc>
        <w:tc>
          <w:tcPr>
            <w:tcW w:w="1121" w:type="dxa"/>
            <w:vAlign w:val="center"/>
          </w:tcPr>
          <w:p w:rsidR="00914558" w:rsidRPr="001E3ACB" w:rsidRDefault="00914558" w:rsidP="00914558">
            <w:pPr>
              <w:jc w:val="center"/>
              <w:rPr>
                <w:color w:val="000000"/>
                <w:sz w:val="28"/>
                <w:szCs w:val="28"/>
              </w:rPr>
            </w:pPr>
            <w:r w:rsidRPr="001E3ACB">
              <w:rPr>
                <w:color w:val="000000"/>
                <w:sz w:val="28"/>
                <w:szCs w:val="28"/>
              </w:rPr>
              <w:t>121,7</w:t>
            </w:r>
          </w:p>
        </w:tc>
      </w:tr>
      <w:tr w:rsidR="00914558" w:rsidRPr="001E3ACB" w:rsidTr="00914558">
        <w:trPr>
          <w:trHeight w:val="410"/>
        </w:trPr>
        <w:tc>
          <w:tcPr>
            <w:tcW w:w="2739" w:type="dxa"/>
            <w:vAlign w:val="center"/>
          </w:tcPr>
          <w:p w:rsidR="00914558" w:rsidRPr="001E3ACB" w:rsidRDefault="00914558" w:rsidP="00914558">
            <w:pPr>
              <w:spacing w:line="240" w:lineRule="atLeast"/>
              <w:rPr>
                <w:color w:val="000000"/>
                <w:sz w:val="28"/>
                <w:szCs w:val="28"/>
              </w:rPr>
            </w:pPr>
            <w:r w:rsidRPr="001E3ACB">
              <w:rPr>
                <w:color w:val="000000"/>
                <w:sz w:val="28"/>
                <w:szCs w:val="28"/>
              </w:rPr>
              <w:t>Плоды и ягоды</w:t>
            </w:r>
          </w:p>
        </w:tc>
        <w:tc>
          <w:tcPr>
            <w:tcW w:w="1729" w:type="dxa"/>
            <w:vAlign w:val="center"/>
          </w:tcPr>
          <w:p w:rsidR="00914558" w:rsidRPr="001E3ACB" w:rsidRDefault="00914558" w:rsidP="00914558">
            <w:pPr>
              <w:spacing w:line="360" w:lineRule="auto"/>
              <w:jc w:val="center"/>
              <w:rPr>
                <w:color w:val="000000"/>
                <w:sz w:val="28"/>
                <w:szCs w:val="28"/>
              </w:rPr>
            </w:pPr>
            <w:r w:rsidRPr="001E3ACB">
              <w:rPr>
                <w:color w:val="000000"/>
                <w:sz w:val="28"/>
                <w:szCs w:val="28"/>
              </w:rPr>
              <w:t>3300</w:t>
            </w:r>
          </w:p>
        </w:tc>
        <w:tc>
          <w:tcPr>
            <w:tcW w:w="1085" w:type="dxa"/>
            <w:vAlign w:val="center"/>
          </w:tcPr>
          <w:p w:rsidR="00914558" w:rsidRPr="001E3ACB" w:rsidRDefault="00914558" w:rsidP="00914558">
            <w:pPr>
              <w:spacing w:line="360" w:lineRule="auto"/>
              <w:jc w:val="center"/>
              <w:rPr>
                <w:color w:val="000000"/>
                <w:sz w:val="28"/>
                <w:szCs w:val="28"/>
              </w:rPr>
            </w:pPr>
            <w:r w:rsidRPr="001E3ACB">
              <w:rPr>
                <w:color w:val="000000"/>
                <w:sz w:val="28"/>
                <w:szCs w:val="28"/>
              </w:rPr>
              <w:t>4471</w:t>
            </w:r>
          </w:p>
        </w:tc>
        <w:tc>
          <w:tcPr>
            <w:tcW w:w="1210" w:type="dxa"/>
            <w:vAlign w:val="center"/>
          </w:tcPr>
          <w:p w:rsidR="00914558" w:rsidRPr="001E3ACB" w:rsidRDefault="00914558" w:rsidP="00914558">
            <w:pPr>
              <w:spacing w:line="360" w:lineRule="auto"/>
              <w:jc w:val="center"/>
              <w:rPr>
                <w:color w:val="000000"/>
                <w:sz w:val="28"/>
                <w:szCs w:val="28"/>
              </w:rPr>
            </w:pPr>
            <w:r w:rsidRPr="001E3ACB">
              <w:rPr>
                <w:color w:val="000000"/>
                <w:sz w:val="28"/>
                <w:szCs w:val="28"/>
              </w:rPr>
              <w:t>5484</w:t>
            </w:r>
          </w:p>
        </w:tc>
        <w:tc>
          <w:tcPr>
            <w:tcW w:w="1780" w:type="dxa"/>
            <w:vAlign w:val="center"/>
          </w:tcPr>
          <w:p w:rsidR="00914558" w:rsidRPr="001E3ACB" w:rsidRDefault="00914558" w:rsidP="00914558">
            <w:pPr>
              <w:jc w:val="center"/>
              <w:rPr>
                <w:color w:val="000000"/>
                <w:sz w:val="28"/>
                <w:szCs w:val="28"/>
              </w:rPr>
            </w:pPr>
            <w:r w:rsidRPr="001E3ACB">
              <w:rPr>
                <w:color w:val="000000"/>
                <w:sz w:val="28"/>
                <w:szCs w:val="28"/>
              </w:rPr>
              <w:t>+ 2184</w:t>
            </w:r>
          </w:p>
        </w:tc>
        <w:tc>
          <w:tcPr>
            <w:tcW w:w="1121" w:type="dxa"/>
            <w:vAlign w:val="center"/>
          </w:tcPr>
          <w:p w:rsidR="00914558" w:rsidRPr="001E3ACB" w:rsidRDefault="00914558" w:rsidP="00914558">
            <w:pPr>
              <w:jc w:val="center"/>
              <w:rPr>
                <w:color w:val="000000"/>
                <w:sz w:val="28"/>
                <w:szCs w:val="28"/>
              </w:rPr>
            </w:pPr>
            <w:r w:rsidRPr="001E3ACB">
              <w:rPr>
                <w:color w:val="000000"/>
                <w:sz w:val="28"/>
                <w:szCs w:val="28"/>
              </w:rPr>
              <w:t>166,2</w:t>
            </w:r>
          </w:p>
        </w:tc>
      </w:tr>
      <w:tr w:rsidR="00914558" w:rsidRPr="001E3ACB" w:rsidTr="00914558">
        <w:trPr>
          <w:trHeight w:val="820"/>
        </w:trPr>
        <w:tc>
          <w:tcPr>
            <w:tcW w:w="2739" w:type="dxa"/>
            <w:vAlign w:val="center"/>
          </w:tcPr>
          <w:p w:rsidR="00914558" w:rsidRPr="001E3ACB" w:rsidRDefault="00914558" w:rsidP="00914558">
            <w:pPr>
              <w:spacing w:line="240" w:lineRule="atLeast"/>
              <w:rPr>
                <w:color w:val="000000"/>
                <w:sz w:val="28"/>
                <w:szCs w:val="28"/>
              </w:rPr>
            </w:pPr>
            <w:r w:rsidRPr="001E3ACB">
              <w:rPr>
                <w:color w:val="000000"/>
                <w:sz w:val="28"/>
                <w:szCs w:val="28"/>
              </w:rPr>
              <w:t>мясо (скот и птица на убой в живой массе)</w:t>
            </w:r>
          </w:p>
        </w:tc>
        <w:tc>
          <w:tcPr>
            <w:tcW w:w="1729" w:type="dxa"/>
            <w:vAlign w:val="center"/>
          </w:tcPr>
          <w:p w:rsidR="00914558" w:rsidRPr="001E3ACB" w:rsidRDefault="00914558" w:rsidP="00914558">
            <w:pPr>
              <w:spacing w:line="360" w:lineRule="auto"/>
              <w:jc w:val="center"/>
              <w:rPr>
                <w:color w:val="000000"/>
                <w:sz w:val="28"/>
                <w:szCs w:val="28"/>
              </w:rPr>
            </w:pPr>
            <w:r w:rsidRPr="001E3ACB">
              <w:rPr>
                <w:color w:val="000000"/>
                <w:sz w:val="28"/>
                <w:szCs w:val="28"/>
              </w:rPr>
              <w:t>6800</w:t>
            </w:r>
          </w:p>
        </w:tc>
        <w:tc>
          <w:tcPr>
            <w:tcW w:w="1085" w:type="dxa"/>
            <w:vAlign w:val="center"/>
          </w:tcPr>
          <w:p w:rsidR="00914558" w:rsidRPr="001E3ACB" w:rsidRDefault="00914558" w:rsidP="00914558">
            <w:pPr>
              <w:spacing w:line="360" w:lineRule="auto"/>
              <w:jc w:val="center"/>
              <w:rPr>
                <w:color w:val="000000"/>
                <w:sz w:val="28"/>
                <w:szCs w:val="28"/>
              </w:rPr>
            </w:pPr>
            <w:r w:rsidRPr="001E3ACB">
              <w:rPr>
                <w:color w:val="000000"/>
                <w:sz w:val="28"/>
                <w:szCs w:val="28"/>
              </w:rPr>
              <w:t>15500</w:t>
            </w:r>
          </w:p>
        </w:tc>
        <w:tc>
          <w:tcPr>
            <w:tcW w:w="1210" w:type="dxa"/>
            <w:vAlign w:val="center"/>
          </w:tcPr>
          <w:p w:rsidR="00914558" w:rsidRPr="001E3ACB" w:rsidRDefault="00914558" w:rsidP="00914558">
            <w:pPr>
              <w:spacing w:line="360" w:lineRule="auto"/>
              <w:jc w:val="center"/>
              <w:rPr>
                <w:color w:val="000000"/>
                <w:sz w:val="28"/>
                <w:szCs w:val="28"/>
              </w:rPr>
            </w:pPr>
            <w:r w:rsidRPr="001E3ACB">
              <w:rPr>
                <w:color w:val="000000"/>
                <w:sz w:val="28"/>
                <w:szCs w:val="28"/>
              </w:rPr>
              <w:t>15540</w:t>
            </w:r>
          </w:p>
        </w:tc>
        <w:tc>
          <w:tcPr>
            <w:tcW w:w="1780" w:type="dxa"/>
            <w:vAlign w:val="center"/>
          </w:tcPr>
          <w:p w:rsidR="00914558" w:rsidRPr="001E3ACB" w:rsidRDefault="00914558" w:rsidP="00914558">
            <w:pPr>
              <w:jc w:val="center"/>
              <w:rPr>
                <w:color w:val="000000"/>
                <w:sz w:val="28"/>
                <w:szCs w:val="28"/>
              </w:rPr>
            </w:pPr>
            <w:r w:rsidRPr="001E3ACB">
              <w:rPr>
                <w:color w:val="000000"/>
                <w:sz w:val="28"/>
                <w:szCs w:val="28"/>
              </w:rPr>
              <w:t>+ 8740</w:t>
            </w:r>
          </w:p>
        </w:tc>
        <w:tc>
          <w:tcPr>
            <w:tcW w:w="1121" w:type="dxa"/>
            <w:vAlign w:val="center"/>
          </w:tcPr>
          <w:p w:rsidR="00914558" w:rsidRPr="001E3ACB" w:rsidRDefault="00914558" w:rsidP="00914558">
            <w:pPr>
              <w:jc w:val="center"/>
              <w:rPr>
                <w:color w:val="000000"/>
                <w:sz w:val="28"/>
                <w:szCs w:val="28"/>
              </w:rPr>
            </w:pPr>
            <w:r w:rsidRPr="001E3ACB">
              <w:rPr>
                <w:color w:val="000000"/>
                <w:sz w:val="28"/>
                <w:szCs w:val="28"/>
              </w:rPr>
              <w:t>в 2,3 раза</w:t>
            </w:r>
          </w:p>
        </w:tc>
      </w:tr>
      <w:tr w:rsidR="00914558" w:rsidRPr="001E3ACB" w:rsidTr="00914558">
        <w:trPr>
          <w:trHeight w:val="410"/>
        </w:trPr>
        <w:tc>
          <w:tcPr>
            <w:tcW w:w="2739" w:type="dxa"/>
            <w:vAlign w:val="center"/>
          </w:tcPr>
          <w:p w:rsidR="00914558" w:rsidRPr="001E3ACB" w:rsidRDefault="00914558" w:rsidP="00914558">
            <w:pPr>
              <w:spacing w:line="240" w:lineRule="atLeast"/>
              <w:rPr>
                <w:color w:val="000000"/>
                <w:sz w:val="28"/>
                <w:szCs w:val="28"/>
              </w:rPr>
            </w:pPr>
            <w:r w:rsidRPr="001E3ACB">
              <w:rPr>
                <w:color w:val="000000"/>
                <w:sz w:val="28"/>
                <w:szCs w:val="28"/>
              </w:rPr>
              <w:t>молоко</w:t>
            </w:r>
          </w:p>
        </w:tc>
        <w:tc>
          <w:tcPr>
            <w:tcW w:w="1729" w:type="dxa"/>
            <w:vAlign w:val="center"/>
          </w:tcPr>
          <w:p w:rsidR="00914558" w:rsidRPr="001E3ACB" w:rsidRDefault="00914558" w:rsidP="00914558">
            <w:pPr>
              <w:spacing w:line="360" w:lineRule="auto"/>
              <w:jc w:val="center"/>
              <w:rPr>
                <w:color w:val="000000"/>
                <w:sz w:val="28"/>
                <w:szCs w:val="28"/>
              </w:rPr>
            </w:pPr>
            <w:r w:rsidRPr="001E3ACB">
              <w:rPr>
                <w:color w:val="000000"/>
                <w:sz w:val="28"/>
                <w:szCs w:val="28"/>
              </w:rPr>
              <w:t>25200</w:t>
            </w:r>
          </w:p>
        </w:tc>
        <w:tc>
          <w:tcPr>
            <w:tcW w:w="1085" w:type="dxa"/>
            <w:vAlign w:val="center"/>
          </w:tcPr>
          <w:p w:rsidR="00914558" w:rsidRPr="001E3ACB" w:rsidRDefault="00914558" w:rsidP="00914558">
            <w:pPr>
              <w:spacing w:line="360" w:lineRule="auto"/>
              <w:jc w:val="center"/>
              <w:rPr>
                <w:color w:val="000000"/>
                <w:sz w:val="28"/>
                <w:szCs w:val="28"/>
              </w:rPr>
            </w:pPr>
            <w:r w:rsidRPr="001E3ACB">
              <w:rPr>
                <w:color w:val="000000"/>
                <w:sz w:val="28"/>
                <w:szCs w:val="28"/>
              </w:rPr>
              <w:t>27600</w:t>
            </w:r>
          </w:p>
        </w:tc>
        <w:tc>
          <w:tcPr>
            <w:tcW w:w="1210" w:type="dxa"/>
            <w:vAlign w:val="center"/>
          </w:tcPr>
          <w:p w:rsidR="00914558" w:rsidRPr="001E3ACB" w:rsidRDefault="00914558" w:rsidP="00914558">
            <w:pPr>
              <w:spacing w:line="360" w:lineRule="auto"/>
              <w:jc w:val="center"/>
              <w:rPr>
                <w:color w:val="000000"/>
                <w:sz w:val="28"/>
                <w:szCs w:val="28"/>
              </w:rPr>
            </w:pPr>
            <w:r w:rsidRPr="001E3ACB">
              <w:rPr>
                <w:color w:val="000000"/>
                <w:sz w:val="28"/>
                <w:szCs w:val="28"/>
              </w:rPr>
              <w:t>28600</w:t>
            </w:r>
          </w:p>
        </w:tc>
        <w:tc>
          <w:tcPr>
            <w:tcW w:w="1780" w:type="dxa"/>
            <w:vAlign w:val="center"/>
          </w:tcPr>
          <w:p w:rsidR="00914558" w:rsidRPr="001E3ACB" w:rsidRDefault="00914558" w:rsidP="00914558">
            <w:pPr>
              <w:jc w:val="center"/>
              <w:rPr>
                <w:color w:val="000000"/>
                <w:sz w:val="28"/>
                <w:szCs w:val="28"/>
              </w:rPr>
            </w:pPr>
            <w:r w:rsidRPr="001E3ACB">
              <w:rPr>
                <w:color w:val="000000"/>
                <w:sz w:val="28"/>
                <w:szCs w:val="28"/>
              </w:rPr>
              <w:t>+ 3400</w:t>
            </w:r>
          </w:p>
        </w:tc>
        <w:tc>
          <w:tcPr>
            <w:tcW w:w="1121" w:type="dxa"/>
            <w:vAlign w:val="center"/>
          </w:tcPr>
          <w:p w:rsidR="00914558" w:rsidRPr="001E3ACB" w:rsidRDefault="00914558" w:rsidP="00914558">
            <w:pPr>
              <w:jc w:val="center"/>
              <w:rPr>
                <w:b/>
                <w:color w:val="000000"/>
                <w:sz w:val="28"/>
                <w:szCs w:val="28"/>
              </w:rPr>
            </w:pPr>
            <w:r w:rsidRPr="001E3ACB">
              <w:rPr>
                <w:b/>
                <w:color w:val="000000"/>
                <w:sz w:val="28"/>
                <w:szCs w:val="28"/>
              </w:rPr>
              <w:t>113,5</w:t>
            </w:r>
          </w:p>
        </w:tc>
      </w:tr>
    </w:tbl>
    <w:p w:rsidR="00914558" w:rsidRDefault="00914558" w:rsidP="00914558">
      <w:pPr>
        <w:jc w:val="center"/>
        <w:rPr>
          <w:b/>
          <w:color w:val="000000"/>
        </w:rPr>
      </w:pPr>
    </w:p>
    <w:p w:rsidR="00914558" w:rsidRPr="00DE7E2C" w:rsidRDefault="00914558" w:rsidP="00914558">
      <w:pPr>
        <w:tabs>
          <w:tab w:val="left" w:pos="1134"/>
        </w:tabs>
        <w:jc w:val="both"/>
        <w:rPr>
          <w:sz w:val="28"/>
          <w:szCs w:val="28"/>
        </w:rPr>
      </w:pPr>
      <w:r>
        <w:rPr>
          <w:color w:val="000000"/>
          <w:sz w:val="28"/>
          <w:szCs w:val="28"/>
        </w:rPr>
        <w:t xml:space="preserve">          </w:t>
      </w:r>
    </w:p>
    <w:p w:rsidR="00914558" w:rsidRPr="00623012" w:rsidRDefault="00914558" w:rsidP="00914558">
      <w:pPr>
        <w:rPr>
          <w:color w:val="000000"/>
          <w:sz w:val="28"/>
          <w:szCs w:val="28"/>
        </w:rPr>
      </w:pPr>
      <w:r>
        <w:rPr>
          <w:b/>
          <w:color w:val="000000"/>
          <w:sz w:val="28"/>
          <w:szCs w:val="28"/>
        </w:rPr>
        <w:t xml:space="preserve">           </w:t>
      </w:r>
      <w:r w:rsidRPr="00623012">
        <w:rPr>
          <w:color w:val="000000"/>
          <w:sz w:val="28"/>
          <w:szCs w:val="28"/>
        </w:rPr>
        <w:t>Динамика поголовья сельскохозяйственных животных в хозяйствах</w:t>
      </w:r>
    </w:p>
    <w:p w:rsidR="00914558" w:rsidRPr="001E3ACB" w:rsidRDefault="00914558" w:rsidP="00914558">
      <w:pPr>
        <w:jc w:val="center"/>
        <w:rPr>
          <w:b/>
          <w:color w:val="000000"/>
        </w:rPr>
      </w:pPr>
      <w:r w:rsidRPr="00623012">
        <w:rPr>
          <w:color w:val="000000"/>
          <w:sz w:val="28"/>
          <w:szCs w:val="28"/>
        </w:rPr>
        <w:t>всех форм собственности Успенского района в 2009-2011 годах</w:t>
      </w:r>
    </w:p>
    <w:tbl>
      <w:tblPr>
        <w:tblW w:w="9571" w:type="dxa"/>
        <w:tblLook w:val="0000"/>
      </w:tblPr>
      <w:tblGrid>
        <w:gridCol w:w="2766"/>
        <w:gridCol w:w="1360"/>
        <w:gridCol w:w="1104"/>
        <w:gridCol w:w="1208"/>
        <w:gridCol w:w="1794"/>
        <w:gridCol w:w="1339"/>
      </w:tblGrid>
      <w:tr w:rsidR="00914558" w:rsidRPr="001E3ACB" w:rsidTr="00914558">
        <w:trPr>
          <w:trHeight w:val="619"/>
        </w:trPr>
        <w:tc>
          <w:tcPr>
            <w:tcW w:w="2766" w:type="dxa"/>
            <w:tcBorders>
              <w:top w:val="single" w:sz="4" w:space="0" w:color="auto"/>
              <w:left w:val="single" w:sz="4" w:space="0" w:color="auto"/>
              <w:bottom w:val="single" w:sz="4" w:space="0" w:color="auto"/>
              <w:right w:val="single" w:sz="4" w:space="0" w:color="auto"/>
            </w:tcBorders>
            <w:vAlign w:val="center"/>
          </w:tcPr>
          <w:p w:rsidR="00914558" w:rsidRPr="001E3ACB" w:rsidRDefault="00914558" w:rsidP="00914558">
            <w:pPr>
              <w:jc w:val="center"/>
              <w:rPr>
                <w:b/>
                <w:bCs/>
                <w:color w:val="000000"/>
                <w:sz w:val="28"/>
                <w:szCs w:val="28"/>
              </w:rPr>
            </w:pPr>
            <w:r w:rsidRPr="001E3ACB">
              <w:rPr>
                <w:b/>
                <w:bCs/>
                <w:color w:val="000000"/>
                <w:sz w:val="28"/>
                <w:szCs w:val="28"/>
              </w:rPr>
              <w:t>Виды животных</w:t>
            </w:r>
          </w:p>
        </w:tc>
        <w:tc>
          <w:tcPr>
            <w:tcW w:w="1360" w:type="dxa"/>
            <w:tcBorders>
              <w:top w:val="single" w:sz="4" w:space="0" w:color="auto"/>
              <w:left w:val="nil"/>
              <w:bottom w:val="single" w:sz="4" w:space="0" w:color="auto"/>
              <w:right w:val="single" w:sz="4" w:space="0" w:color="auto"/>
            </w:tcBorders>
            <w:vAlign w:val="center"/>
          </w:tcPr>
          <w:p w:rsidR="00914558" w:rsidRPr="001E3ACB" w:rsidRDefault="00914558" w:rsidP="00914558">
            <w:pPr>
              <w:jc w:val="center"/>
              <w:rPr>
                <w:b/>
                <w:bCs/>
                <w:color w:val="000000"/>
                <w:sz w:val="28"/>
                <w:szCs w:val="28"/>
              </w:rPr>
            </w:pPr>
            <w:smartTag w:uri="urn:schemas-microsoft-com:office:smarttags" w:element="metricconverter">
              <w:smartTagPr>
                <w:attr w:name="ProductID" w:val="2009 г"/>
              </w:smartTagPr>
              <w:r w:rsidRPr="001E3ACB">
                <w:rPr>
                  <w:b/>
                  <w:bCs/>
                  <w:color w:val="000000"/>
                  <w:sz w:val="28"/>
                  <w:szCs w:val="28"/>
                </w:rPr>
                <w:t>2009 г</w:t>
              </w:r>
            </w:smartTag>
            <w:r w:rsidRPr="001E3ACB">
              <w:rPr>
                <w:b/>
                <w:bCs/>
                <w:color w:val="000000"/>
                <w:sz w:val="28"/>
                <w:szCs w:val="28"/>
              </w:rPr>
              <w:t>.</w:t>
            </w:r>
          </w:p>
        </w:tc>
        <w:tc>
          <w:tcPr>
            <w:tcW w:w="1104" w:type="dxa"/>
            <w:tcBorders>
              <w:top w:val="single" w:sz="4" w:space="0" w:color="auto"/>
              <w:left w:val="nil"/>
              <w:bottom w:val="single" w:sz="4" w:space="0" w:color="auto"/>
              <w:right w:val="single" w:sz="4" w:space="0" w:color="auto"/>
            </w:tcBorders>
          </w:tcPr>
          <w:p w:rsidR="00914558" w:rsidRPr="001E3ACB" w:rsidRDefault="00914558" w:rsidP="00914558">
            <w:pPr>
              <w:jc w:val="center"/>
              <w:rPr>
                <w:b/>
                <w:bCs/>
                <w:color w:val="000000"/>
                <w:sz w:val="28"/>
                <w:szCs w:val="28"/>
              </w:rPr>
            </w:pPr>
          </w:p>
          <w:p w:rsidR="00914558" w:rsidRPr="001E3ACB" w:rsidRDefault="00914558" w:rsidP="00914558">
            <w:pPr>
              <w:jc w:val="center"/>
              <w:rPr>
                <w:b/>
                <w:bCs/>
                <w:color w:val="000000"/>
                <w:sz w:val="28"/>
                <w:szCs w:val="28"/>
              </w:rPr>
            </w:pPr>
            <w:smartTag w:uri="urn:schemas-microsoft-com:office:smarttags" w:element="metricconverter">
              <w:smartTagPr>
                <w:attr w:name="ProductID" w:val="2010 г"/>
              </w:smartTagPr>
              <w:r w:rsidRPr="001E3ACB">
                <w:rPr>
                  <w:b/>
                  <w:bCs/>
                  <w:color w:val="000000"/>
                  <w:sz w:val="28"/>
                  <w:szCs w:val="28"/>
                </w:rPr>
                <w:t>2010 г</w:t>
              </w:r>
            </w:smartTag>
            <w:r w:rsidRPr="001E3ACB">
              <w:rPr>
                <w:b/>
                <w:bCs/>
                <w:color w:val="000000"/>
                <w:sz w:val="28"/>
                <w:szCs w:val="28"/>
              </w:rPr>
              <w:t>.</w:t>
            </w:r>
          </w:p>
        </w:tc>
        <w:tc>
          <w:tcPr>
            <w:tcW w:w="1208" w:type="dxa"/>
            <w:tcBorders>
              <w:top w:val="single" w:sz="4" w:space="0" w:color="auto"/>
              <w:left w:val="single" w:sz="4" w:space="0" w:color="auto"/>
              <w:bottom w:val="single" w:sz="4" w:space="0" w:color="auto"/>
              <w:right w:val="single" w:sz="4" w:space="0" w:color="auto"/>
            </w:tcBorders>
            <w:vAlign w:val="center"/>
          </w:tcPr>
          <w:p w:rsidR="00914558" w:rsidRPr="001E3ACB" w:rsidRDefault="00914558" w:rsidP="00914558">
            <w:pPr>
              <w:jc w:val="center"/>
              <w:rPr>
                <w:b/>
                <w:bCs/>
                <w:color w:val="000000"/>
                <w:sz w:val="28"/>
                <w:szCs w:val="28"/>
              </w:rPr>
            </w:pPr>
            <w:smartTag w:uri="urn:schemas-microsoft-com:office:smarttags" w:element="metricconverter">
              <w:smartTagPr>
                <w:attr w:name="ProductID" w:val="2011 г"/>
              </w:smartTagPr>
              <w:r w:rsidRPr="001E3ACB">
                <w:rPr>
                  <w:b/>
                  <w:bCs/>
                  <w:color w:val="000000"/>
                  <w:sz w:val="28"/>
                  <w:szCs w:val="28"/>
                </w:rPr>
                <w:t>2011 г</w:t>
              </w:r>
            </w:smartTag>
            <w:r w:rsidRPr="001E3ACB">
              <w:rPr>
                <w:b/>
                <w:bCs/>
                <w:color w:val="000000"/>
                <w:sz w:val="28"/>
                <w:szCs w:val="28"/>
              </w:rPr>
              <w:t>.</w:t>
            </w:r>
          </w:p>
        </w:tc>
        <w:tc>
          <w:tcPr>
            <w:tcW w:w="1794" w:type="dxa"/>
            <w:tcBorders>
              <w:top w:val="single" w:sz="4" w:space="0" w:color="auto"/>
              <w:left w:val="nil"/>
              <w:bottom w:val="single" w:sz="4" w:space="0" w:color="auto"/>
              <w:right w:val="single" w:sz="4" w:space="0" w:color="auto"/>
            </w:tcBorders>
            <w:vAlign w:val="center"/>
          </w:tcPr>
          <w:p w:rsidR="00914558" w:rsidRPr="001E3ACB" w:rsidRDefault="00914558" w:rsidP="00914558">
            <w:pPr>
              <w:jc w:val="center"/>
              <w:rPr>
                <w:b/>
                <w:bCs/>
                <w:color w:val="000000"/>
                <w:sz w:val="28"/>
                <w:szCs w:val="28"/>
              </w:rPr>
            </w:pPr>
            <w:r w:rsidRPr="001E3ACB">
              <w:rPr>
                <w:b/>
                <w:bCs/>
                <w:color w:val="000000"/>
                <w:sz w:val="28"/>
                <w:szCs w:val="28"/>
              </w:rPr>
              <w:t>Отклонение +,-</w:t>
            </w:r>
          </w:p>
        </w:tc>
        <w:tc>
          <w:tcPr>
            <w:tcW w:w="1339" w:type="dxa"/>
            <w:tcBorders>
              <w:top w:val="single" w:sz="4" w:space="0" w:color="auto"/>
              <w:left w:val="nil"/>
              <w:bottom w:val="single" w:sz="4" w:space="0" w:color="auto"/>
              <w:right w:val="single" w:sz="4" w:space="0" w:color="auto"/>
            </w:tcBorders>
            <w:vAlign w:val="center"/>
          </w:tcPr>
          <w:p w:rsidR="00914558" w:rsidRPr="001E3ACB" w:rsidRDefault="00914558" w:rsidP="00914558">
            <w:pPr>
              <w:jc w:val="center"/>
              <w:rPr>
                <w:b/>
                <w:bCs/>
                <w:color w:val="000000"/>
                <w:sz w:val="28"/>
                <w:szCs w:val="28"/>
              </w:rPr>
            </w:pPr>
            <w:r w:rsidRPr="001E3ACB">
              <w:rPr>
                <w:b/>
                <w:bCs/>
                <w:color w:val="000000"/>
                <w:sz w:val="28"/>
                <w:szCs w:val="28"/>
              </w:rPr>
              <w:t xml:space="preserve">2011 год в % к </w:t>
            </w:r>
            <w:smartTag w:uri="urn:schemas-microsoft-com:office:smarttags" w:element="metricconverter">
              <w:smartTagPr>
                <w:attr w:name="ProductID" w:val="2009 г"/>
              </w:smartTagPr>
              <w:r w:rsidRPr="001E3ACB">
                <w:rPr>
                  <w:b/>
                  <w:bCs/>
                  <w:color w:val="000000"/>
                  <w:sz w:val="28"/>
                  <w:szCs w:val="28"/>
                </w:rPr>
                <w:t>2009 г</w:t>
              </w:r>
            </w:smartTag>
            <w:r w:rsidRPr="001E3ACB">
              <w:rPr>
                <w:b/>
                <w:bCs/>
                <w:color w:val="000000"/>
                <w:sz w:val="28"/>
                <w:szCs w:val="28"/>
              </w:rPr>
              <w:t>.</w:t>
            </w:r>
          </w:p>
        </w:tc>
      </w:tr>
      <w:tr w:rsidR="00914558" w:rsidRPr="001E3ACB" w:rsidTr="00914558">
        <w:trPr>
          <w:trHeight w:val="319"/>
        </w:trPr>
        <w:tc>
          <w:tcPr>
            <w:tcW w:w="2766" w:type="dxa"/>
            <w:tcBorders>
              <w:top w:val="nil"/>
              <w:left w:val="single" w:sz="4" w:space="0" w:color="auto"/>
              <w:bottom w:val="single" w:sz="4" w:space="0" w:color="auto"/>
              <w:right w:val="single" w:sz="4" w:space="0" w:color="auto"/>
            </w:tcBorders>
            <w:vAlign w:val="center"/>
          </w:tcPr>
          <w:p w:rsidR="00914558" w:rsidRPr="001E3ACB" w:rsidRDefault="00914558" w:rsidP="00914558">
            <w:pPr>
              <w:spacing w:line="360" w:lineRule="auto"/>
              <w:rPr>
                <w:color w:val="000000"/>
                <w:sz w:val="28"/>
                <w:szCs w:val="28"/>
              </w:rPr>
            </w:pPr>
            <w:r w:rsidRPr="001E3ACB">
              <w:rPr>
                <w:color w:val="000000"/>
                <w:sz w:val="28"/>
                <w:szCs w:val="28"/>
              </w:rPr>
              <w:lastRenderedPageBreak/>
              <w:t>Крупный рогатый скот</w:t>
            </w:r>
          </w:p>
        </w:tc>
        <w:tc>
          <w:tcPr>
            <w:tcW w:w="1360" w:type="dxa"/>
            <w:tcBorders>
              <w:top w:val="nil"/>
              <w:left w:val="nil"/>
              <w:bottom w:val="single" w:sz="4" w:space="0" w:color="auto"/>
              <w:right w:val="single" w:sz="4" w:space="0" w:color="auto"/>
            </w:tcBorders>
            <w:vAlign w:val="center"/>
          </w:tcPr>
          <w:p w:rsidR="00914558" w:rsidRPr="001E3ACB" w:rsidRDefault="00914558" w:rsidP="00914558">
            <w:pPr>
              <w:spacing w:line="360" w:lineRule="auto"/>
              <w:jc w:val="center"/>
              <w:rPr>
                <w:color w:val="000000"/>
                <w:sz w:val="28"/>
                <w:szCs w:val="28"/>
              </w:rPr>
            </w:pPr>
            <w:r w:rsidRPr="001E3ACB">
              <w:rPr>
                <w:color w:val="000000"/>
                <w:sz w:val="28"/>
                <w:szCs w:val="28"/>
              </w:rPr>
              <w:t>10464</w:t>
            </w:r>
          </w:p>
        </w:tc>
        <w:tc>
          <w:tcPr>
            <w:tcW w:w="1104" w:type="dxa"/>
            <w:tcBorders>
              <w:top w:val="single" w:sz="4" w:space="0" w:color="auto"/>
              <w:left w:val="nil"/>
              <w:bottom w:val="single" w:sz="4" w:space="0" w:color="auto"/>
              <w:right w:val="single" w:sz="4" w:space="0" w:color="auto"/>
            </w:tcBorders>
            <w:vAlign w:val="center"/>
          </w:tcPr>
          <w:p w:rsidR="00914558" w:rsidRPr="001E3ACB" w:rsidRDefault="00914558" w:rsidP="00914558">
            <w:pPr>
              <w:spacing w:line="360" w:lineRule="auto"/>
              <w:jc w:val="center"/>
              <w:rPr>
                <w:color w:val="000000"/>
                <w:sz w:val="28"/>
                <w:szCs w:val="28"/>
              </w:rPr>
            </w:pPr>
            <w:r w:rsidRPr="001E3ACB">
              <w:rPr>
                <w:color w:val="000000"/>
                <w:sz w:val="28"/>
                <w:szCs w:val="28"/>
              </w:rPr>
              <w:t>11167</w:t>
            </w:r>
          </w:p>
        </w:tc>
        <w:tc>
          <w:tcPr>
            <w:tcW w:w="1208" w:type="dxa"/>
            <w:tcBorders>
              <w:top w:val="nil"/>
              <w:left w:val="single" w:sz="4" w:space="0" w:color="auto"/>
              <w:bottom w:val="single" w:sz="4" w:space="0" w:color="auto"/>
              <w:right w:val="single" w:sz="4" w:space="0" w:color="auto"/>
            </w:tcBorders>
            <w:vAlign w:val="center"/>
          </w:tcPr>
          <w:p w:rsidR="00914558" w:rsidRPr="001E3ACB" w:rsidRDefault="00914558" w:rsidP="00914558">
            <w:pPr>
              <w:spacing w:line="360" w:lineRule="auto"/>
              <w:jc w:val="center"/>
              <w:rPr>
                <w:color w:val="000000"/>
                <w:sz w:val="28"/>
                <w:szCs w:val="28"/>
              </w:rPr>
            </w:pPr>
            <w:r w:rsidRPr="001E3ACB">
              <w:rPr>
                <w:color w:val="000000"/>
                <w:sz w:val="28"/>
                <w:szCs w:val="28"/>
              </w:rPr>
              <w:t>11654</w:t>
            </w:r>
          </w:p>
        </w:tc>
        <w:tc>
          <w:tcPr>
            <w:tcW w:w="1794" w:type="dxa"/>
            <w:tcBorders>
              <w:top w:val="nil"/>
              <w:left w:val="nil"/>
              <w:bottom w:val="single" w:sz="4" w:space="0" w:color="auto"/>
              <w:right w:val="single" w:sz="4" w:space="0" w:color="auto"/>
            </w:tcBorders>
            <w:vAlign w:val="center"/>
          </w:tcPr>
          <w:p w:rsidR="00914558" w:rsidRPr="001E3ACB" w:rsidRDefault="00914558" w:rsidP="00914558">
            <w:pPr>
              <w:spacing w:line="360" w:lineRule="auto"/>
              <w:jc w:val="center"/>
              <w:rPr>
                <w:color w:val="000000"/>
                <w:sz w:val="28"/>
                <w:szCs w:val="28"/>
              </w:rPr>
            </w:pPr>
            <w:r w:rsidRPr="001E3ACB">
              <w:rPr>
                <w:color w:val="000000"/>
                <w:sz w:val="28"/>
                <w:szCs w:val="28"/>
              </w:rPr>
              <w:t>+1190</w:t>
            </w:r>
          </w:p>
        </w:tc>
        <w:tc>
          <w:tcPr>
            <w:tcW w:w="1339" w:type="dxa"/>
            <w:tcBorders>
              <w:top w:val="nil"/>
              <w:left w:val="nil"/>
              <w:bottom w:val="single" w:sz="4" w:space="0" w:color="auto"/>
              <w:right w:val="single" w:sz="4" w:space="0" w:color="auto"/>
            </w:tcBorders>
            <w:vAlign w:val="center"/>
          </w:tcPr>
          <w:p w:rsidR="00914558" w:rsidRPr="001E3ACB" w:rsidRDefault="00914558" w:rsidP="00914558">
            <w:pPr>
              <w:spacing w:line="360" w:lineRule="auto"/>
              <w:jc w:val="center"/>
              <w:rPr>
                <w:color w:val="000000"/>
                <w:sz w:val="28"/>
                <w:szCs w:val="28"/>
              </w:rPr>
            </w:pPr>
            <w:r w:rsidRPr="001E3ACB">
              <w:rPr>
                <w:color w:val="000000"/>
                <w:sz w:val="28"/>
                <w:szCs w:val="28"/>
              </w:rPr>
              <w:t>111,4</w:t>
            </w:r>
          </w:p>
        </w:tc>
      </w:tr>
      <w:tr w:rsidR="00914558" w:rsidRPr="001E3ACB" w:rsidTr="00914558">
        <w:trPr>
          <w:trHeight w:val="319"/>
        </w:trPr>
        <w:tc>
          <w:tcPr>
            <w:tcW w:w="2766" w:type="dxa"/>
            <w:tcBorders>
              <w:top w:val="nil"/>
              <w:left w:val="single" w:sz="4" w:space="0" w:color="auto"/>
              <w:bottom w:val="single" w:sz="4" w:space="0" w:color="auto"/>
              <w:right w:val="single" w:sz="4" w:space="0" w:color="auto"/>
            </w:tcBorders>
            <w:vAlign w:val="center"/>
          </w:tcPr>
          <w:p w:rsidR="00914558" w:rsidRPr="001E3ACB" w:rsidRDefault="00914558" w:rsidP="00914558">
            <w:pPr>
              <w:spacing w:line="360" w:lineRule="auto"/>
              <w:rPr>
                <w:color w:val="000000"/>
                <w:sz w:val="28"/>
                <w:szCs w:val="28"/>
              </w:rPr>
            </w:pPr>
            <w:r w:rsidRPr="001E3ACB">
              <w:rPr>
                <w:color w:val="000000"/>
                <w:sz w:val="28"/>
                <w:szCs w:val="28"/>
              </w:rPr>
              <w:t>в том числе коровы</w:t>
            </w:r>
          </w:p>
        </w:tc>
        <w:tc>
          <w:tcPr>
            <w:tcW w:w="1360" w:type="dxa"/>
            <w:tcBorders>
              <w:top w:val="nil"/>
              <w:left w:val="nil"/>
              <w:bottom w:val="single" w:sz="4" w:space="0" w:color="auto"/>
              <w:right w:val="single" w:sz="4" w:space="0" w:color="auto"/>
            </w:tcBorders>
            <w:vAlign w:val="center"/>
          </w:tcPr>
          <w:p w:rsidR="00914558" w:rsidRPr="001E3ACB" w:rsidRDefault="00914558" w:rsidP="00914558">
            <w:pPr>
              <w:spacing w:line="360" w:lineRule="auto"/>
              <w:jc w:val="center"/>
              <w:rPr>
                <w:color w:val="000000"/>
                <w:sz w:val="28"/>
                <w:szCs w:val="28"/>
              </w:rPr>
            </w:pPr>
            <w:r w:rsidRPr="001E3ACB">
              <w:rPr>
                <w:color w:val="000000"/>
                <w:sz w:val="28"/>
                <w:szCs w:val="28"/>
              </w:rPr>
              <w:t>5099</w:t>
            </w:r>
          </w:p>
        </w:tc>
        <w:tc>
          <w:tcPr>
            <w:tcW w:w="1104" w:type="dxa"/>
            <w:tcBorders>
              <w:top w:val="single" w:sz="4" w:space="0" w:color="auto"/>
              <w:left w:val="nil"/>
              <w:bottom w:val="single" w:sz="4" w:space="0" w:color="auto"/>
              <w:right w:val="single" w:sz="4" w:space="0" w:color="auto"/>
            </w:tcBorders>
            <w:vAlign w:val="center"/>
          </w:tcPr>
          <w:p w:rsidR="00914558" w:rsidRPr="001E3ACB" w:rsidRDefault="00914558" w:rsidP="00914558">
            <w:pPr>
              <w:spacing w:line="360" w:lineRule="auto"/>
              <w:jc w:val="center"/>
              <w:rPr>
                <w:color w:val="000000"/>
                <w:sz w:val="28"/>
                <w:szCs w:val="28"/>
              </w:rPr>
            </w:pPr>
            <w:r w:rsidRPr="001E3ACB">
              <w:rPr>
                <w:color w:val="000000"/>
                <w:sz w:val="28"/>
                <w:szCs w:val="28"/>
              </w:rPr>
              <w:t>5317</w:t>
            </w:r>
          </w:p>
        </w:tc>
        <w:tc>
          <w:tcPr>
            <w:tcW w:w="1208" w:type="dxa"/>
            <w:tcBorders>
              <w:top w:val="nil"/>
              <w:left w:val="single" w:sz="4" w:space="0" w:color="auto"/>
              <w:bottom w:val="single" w:sz="4" w:space="0" w:color="auto"/>
              <w:right w:val="single" w:sz="4" w:space="0" w:color="auto"/>
            </w:tcBorders>
            <w:vAlign w:val="center"/>
          </w:tcPr>
          <w:p w:rsidR="00914558" w:rsidRPr="001E3ACB" w:rsidRDefault="00914558" w:rsidP="00914558">
            <w:pPr>
              <w:spacing w:line="360" w:lineRule="auto"/>
              <w:jc w:val="center"/>
              <w:rPr>
                <w:color w:val="000000"/>
                <w:sz w:val="28"/>
                <w:szCs w:val="28"/>
              </w:rPr>
            </w:pPr>
            <w:r w:rsidRPr="001E3ACB">
              <w:rPr>
                <w:color w:val="000000"/>
                <w:sz w:val="28"/>
                <w:szCs w:val="28"/>
              </w:rPr>
              <w:t>5423</w:t>
            </w:r>
          </w:p>
        </w:tc>
        <w:tc>
          <w:tcPr>
            <w:tcW w:w="1794" w:type="dxa"/>
            <w:tcBorders>
              <w:top w:val="nil"/>
              <w:left w:val="nil"/>
              <w:bottom w:val="single" w:sz="4" w:space="0" w:color="auto"/>
              <w:right w:val="single" w:sz="4" w:space="0" w:color="auto"/>
            </w:tcBorders>
            <w:vAlign w:val="center"/>
          </w:tcPr>
          <w:p w:rsidR="00914558" w:rsidRPr="001E3ACB" w:rsidRDefault="00914558" w:rsidP="00914558">
            <w:pPr>
              <w:spacing w:line="360" w:lineRule="auto"/>
              <w:jc w:val="center"/>
              <w:rPr>
                <w:color w:val="000000"/>
                <w:sz w:val="28"/>
                <w:szCs w:val="28"/>
              </w:rPr>
            </w:pPr>
            <w:r w:rsidRPr="001E3ACB">
              <w:rPr>
                <w:color w:val="000000"/>
                <w:sz w:val="28"/>
                <w:szCs w:val="28"/>
              </w:rPr>
              <w:t>+324</w:t>
            </w:r>
          </w:p>
        </w:tc>
        <w:tc>
          <w:tcPr>
            <w:tcW w:w="1339" w:type="dxa"/>
            <w:tcBorders>
              <w:top w:val="nil"/>
              <w:left w:val="nil"/>
              <w:bottom w:val="single" w:sz="4" w:space="0" w:color="auto"/>
              <w:right w:val="single" w:sz="4" w:space="0" w:color="auto"/>
            </w:tcBorders>
            <w:vAlign w:val="center"/>
          </w:tcPr>
          <w:p w:rsidR="00914558" w:rsidRPr="001E3ACB" w:rsidRDefault="00914558" w:rsidP="00914558">
            <w:pPr>
              <w:spacing w:line="360" w:lineRule="auto"/>
              <w:jc w:val="center"/>
              <w:rPr>
                <w:color w:val="000000"/>
                <w:sz w:val="28"/>
                <w:szCs w:val="28"/>
              </w:rPr>
            </w:pPr>
            <w:r w:rsidRPr="001E3ACB">
              <w:rPr>
                <w:color w:val="000000"/>
                <w:sz w:val="28"/>
                <w:szCs w:val="28"/>
              </w:rPr>
              <w:t>106,3</w:t>
            </w:r>
          </w:p>
        </w:tc>
      </w:tr>
      <w:tr w:rsidR="00914558" w:rsidRPr="001E3ACB" w:rsidTr="00914558">
        <w:trPr>
          <w:trHeight w:val="144"/>
        </w:trPr>
        <w:tc>
          <w:tcPr>
            <w:tcW w:w="2766" w:type="dxa"/>
            <w:tcBorders>
              <w:top w:val="nil"/>
              <w:left w:val="single" w:sz="4" w:space="0" w:color="auto"/>
              <w:bottom w:val="single" w:sz="4" w:space="0" w:color="auto"/>
              <w:right w:val="single" w:sz="4" w:space="0" w:color="auto"/>
            </w:tcBorders>
            <w:vAlign w:val="center"/>
          </w:tcPr>
          <w:p w:rsidR="00914558" w:rsidRPr="001E3ACB" w:rsidRDefault="00914558" w:rsidP="00914558">
            <w:pPr>
              <w:spacing w:line="360" w:lineRule="auto"/>
              <w:rPr>
                <w:color w:val="000000"/>
                <w:sz w:val="28"/>
                <w:szCs w:val="28"/>
              </w:rPr>
            </w:pPr>
            <w:r w:rsidRPr="001E3ACB">
              <w:rPr>
                <w:color w:val="000000"/>
                <w:sz w:val="28"/>
                <w:szCs w:val="28"/>
              </w:rPr>
              <w:t>Свиньи</w:t>
            </w:r>
          </w:p>
        </w:tc>
        <w:tc>
          <w:tcPr>
            <w:tcW w:w="1360" w:type="dxa"/>
            <w:tcBorders>
              <w:top w:val="nil"/>
              <w:left w:val="nil"/>
              <w:bottom w:val="single" w:sz="4" w:space="0" w:color="auto"/>
              <w:right w:val="single" w:sz="4" w:space="0" w:color="auto"/>
            </w:tcBorders>
            <w:vAlign w:val="center"/>
          </w:tcPr>
          <w:p w:rsidR="00914558" w:rsidRPr="001E3ACB" w:rsidRDefault="00914558" w:rsidP="00914558">
            <w:pPr>
              <w:spacing w:line="360" w:lineRule="auto"/>
              <w:jc w:val="center"/>
              <w:rPr>
                <w:color w:val="000000"/>
                <w:sz w:val="28"/>
                <w:szCs w:val="28"/>
              </w:rPr>
            </w:pPr>
            <w:r w:rsidRPr="001E3ACB">
              <w:rPr>
                <w:color w:val="000000"/>
                <w:sz w:val="28"/>
                <w:szCs w:val="28"/>
              </w:rPr>
              <w:t>14372</w:t>
            </w:r>
          </w:p>
        </w:tc>
        <w:tc>
          <w:tcPr>
            <w:tcW w:w="1104" w:type="dxa"/>
            <w:tcBorders>
              <w:top w:val="single" w:sz="4" w:space="0" w:color="auto"/>
              <w:left w:val="nil"/>
              <w:bottom w:val="single" w:sz="4" w:space="0" w:color="auto"/>
              <w:right w:val="single" w:sz="4" w:space="0" w:color="auto"/>
            </w:tcBorders>
            <w:vAlign w:val="center"/>
          </w:tcPr>
          <w:p w:rsidR="00914558" w:rsidRPr="001E3ACB" w:rsidRDefault="00914558" w:rsidP="00914558">
            <w:pPr>
              <w:spacing w:line="360" w:lineRule="auto"/>
              <w:jc w:val="center"/>
              <w:rPr>
                <w:color w:val="000000"/>
                <w:sz w:val="28"/>
                <w:szCs w:val="28"/>
              </w:rPr>
            </w:pPr>
            <w:r w:rsidRPr="001E3ACB">
              <w:rPr>
                <w:color w:val="000000"/>
                <w:sz w:val="28"/>
                <w:szCs w:val="28"/>
              </w:rPr>
              <w:t>13709</w:t>
            </w:r>
          </w:p>
        </w:tc>
        <w:tc>
          <w:tcPr>
            <w:tcW w:w="1208" w:type="dxa"/>
            <w:tcBorders>
              <w:top w:val="nil"/>
              <w:left w:val="single" w:sz="4" w:space="0" w:color="auto"/>
              <w:bottom w:val="single" w:sz="4" w:space="0" w:color="auto"/>
              <w:right w:val="single" w:sz="4" w:space="0" w:color="auto"/>
            </w:tcBorders>
            <w:vAlign w:val="center"/>
          </w:tcPr>
          <w:p w:rsidR="00914558" w:rsidRPr="001E3ACB" w:rsidRDefault="00914558" w:rsidP="00914558">
            <w:pPr>
              <w:spacing w:line="360" w:lineRule="auto"/>
              <w:jc w:val="center"/>
              <w:rPr>
                <w:color w:val="000000"/>
                <w:sz w:val="28"/>
                <w:szCs w:val="28"/>
              </w:rPr>
            </w:pPr>
            <w:r w:rsidRPr="001E3ACB">
              <w:rPr>
                <w:color w:val="000000"/>
                <w:sz w:val="28"/>
                <w:szCs w:val="28"/>
              </w:rPr>
              <w:t>14100</w:t>
            </w:r>
          </w:p>
        </w:tc>
        <w:tc>
          <w:tcPr>
            <w:tcW w:w="1794" w:type="dxa"/>
            <w:tcBorders>
              <w:top w:val="nil"/>
              <w:left w:val="nil"/>
              <w:bottom w:val="single" w:sz="4" w:space="0" w:color="auto"/>
              <w:right w:val="single" w:sz="4" w:space="0" w:color="auto"/>
            </w:tcBorders>
            <w:vAlign w:val="center"/>
          </w:tcPr>
          <w:p w:rsidR="00914558" w:rsidRPr="001E3ACB" w:rsidRDefault="00914558" w:rsidP="00914558">
            <w:pPr>
              <w:spacing w:line="360" w:lineRule="auto"/>
              <w:jc w:val="center"/>
              <w:rPr>
                <w:color w:val="000000"/>
                <w:sz w:val="28"/>
                <w:szCs w:val="28"/>
              </w:rPr>
            </w:pPr>
            <w:r w:rsidRPr="001E3ACB">
              <w:rPr>
                <w:color w:val="000000"/>
                <w:sz w:val="28"/>
                <w:szCs w:val="28"/>
              </w:rPr>
              <w:t>-272</w:t>
            </w:r>
          </w:p>
        </w:tc>
        <w:tc>
          <w:tcPr>
            <w:tcW w:w="1339" w:type="dxa"/>
            <w:tcBorders>
              <w:top w:val="nil"/>
              <w:left w:val="nil"/>
              <w:bottom w:val="single" w:sz="4" w:space="0" w:color="auto"/>
              <w:right w:val="single" w:sz="4" w:space="0" w:color="auto"/>
            </w:tcBorders>
            <w:vAlign w:val="center"/>
          </w:tcPr>
          <w:p w:rsidR="00914558" w:rsidRPr="001E3ACB" w:rsidRDefault="00914558" w:rsidP="00914558">
            <w:pPr>
              <w:spacing w:line="360" w:lineRule="auto"/>
              <w:jc w:val="center"/>
              <w:rPr>
                <w:color w:val="000000"/>
                <w:sz w:val="28"/>
                <w:szCs w:val="28"/>
              </w:rPr>
            </w:pPr>
            <w:r w:rsidRPr="001E3ACB">
              <w:rPr>
                <w:color w:val="000000"/>
                <w:sz w:val="28"/>
                <w:szCs w:val="28"/>
              </w:rPr>
              <w:t>98,1</w:t>
            </w:r>
          </w:p>
        </w:tc>
      </w:tr>
      <w:tr w:rsidR="00914558" w:rsidRPr="001E3ACB" w:rsidTr="00914558">
        <w:trPr>
          <w:trHeight w:val="319"/>
        </w:trPr>
        <w:tc>
          <w:tcPr>
            <w:tcW w:w="2766" w:type="dxa"/>
            <w:tcBorders>
              <w:top w:val="nil"/>
              <w:left w:val="single" w:sz="4" w:space="0" w:color="auto"/>
              <w:bottom w:val="single" w:sz="4" w:space="0" w:color="auto"/>
              <w:right w:val="single" w:sz="4" w:space="0" w:color="auto"/>
            </w:tcBorders>
            <w:vAlign w:val="center"/>
          </w:tcPr>
          <w:p w:rsidR="00914558" w:rsidRPr="001E3ACB" w:rsidRDefault="00914558" w:rsidP="00914558">
            <w:pPr>
              <w:spacing w:line="360" w:lineRule="auto"/>
              <w:rPr>
                <w:color w:val="000000"/>
                <w:sz w:val="28"/>
                <w:szCs w:val="28"/>
              </w:rPr>
            </w:pPr>
            <w:r w:rsidRPr="001E3ACB">
              <w:rPr>
                <w:color w:val="000000"/>
                <w:sz w:val="28"/>
                <w:szCs w:val="28"/>
              </w:rPr>
              <w:t>Овцы и козы</w:t>
            </w:r>
          </w:p>
        </w:tc>
        <w:tc>
          <w:tcPr>
            <w:tcW w:w="1360" w:type="dxa"/>
            <w:tcBorders>
              <w:top w:val="nil"/>
              <w:left w:val="nil"/>
              <w:bottom w:val="single" w:sz="4" w:space="0" w:color="auto"/>
              <w:right w:val="single" w:sz="4" w:space="0" w:color="auto"/>
            </w:tcBorders>
            <w:vAlign w:val="center"/>
          </w:tcPr>
          <w:p w:rsidR="00914558" w:rsidRPr="001E3ACB" w:rsidRDefault="00914558" w:rsidP="00914558">
            <w:pPr>
              <w:spacing w:line="360" w:lineRule="auto"/>
              <w:jc w:val="center"/>
              <w:rPr>
                <w:color w:val="000000"/>
                <w:sz w:val="28"/>
                <w:szCs w:val="28"/>
              </w:rPr>
            </w:pPr>
            <w:r w:rsidRPr="001E3ACB">
              <w:rPr>
                <w:color w:val="000000"/>
                <w:sz w:val="28"/>
                <w:szCs w:val="28"/>
              </w:rPr>
              <w:t>10037</w:t>
            </w:r>
          </w:p>
        </w:tc>
        <w:tc>
          <w:tcPr>
            <w:tcW w:w="1104" w:type="dxa"/>
            <w:tcBorders>
              <w:top w:val="single" w:sz="4" w:space="0" w:color="auto"/>
              <w:left w:val="nil"/>
              <w:bottom w:val="single" w:sz="4" w:space="0" w:color="auto"/>
              <w:right w:val="single" w:sz="4" w:space="0" w:color="auto"/>
            </w:tcBorders>
            <w:vAlign w:val="center"/>
          </w:tcPr>
          <w:p w:rsidR="00914558" w:rsidRPr="001E3ACB" w:rsidRDefault="00914558" w:rsidP="00914558">
            <w:pPr>
              <w:spacing w:line="360" w:lineRule="auto"/>
              <w:jc w:val="center"/>
              <w:rPr>
                <w:color w:val="000000"/>
                <w:sz w:val="28"/>
                <w:szCs w:val="28"/>
              </w:rPr>
            </w:pPr>
            <w:r w:rsidRPr="001E3ACB">
              <w:rPr>
                <w:color w:val="000000"/>
                <w:sz w:val="28"/>
                <w:szCs w:val="28"/>
              </w:rPr>
              <w:t>10474</w:t>
            </w:r>
          </w:p>
        </w:tc>
        <w:tc>
          <w:tcPr>
            <w:tcW w:w="1208" w:type="dxa"/>
            <w:tcBorders>
              <w:top w:val="nil"/>
              <w:left w:val="single" w:sz="4" w:space="0" w:color="auto"/>
              <w:bottom w:val="single" w:sz="4" w:space="0" w:color="auto"/>
              <w:right w:val="single" w:sz="4" w:space="0" w:color="auto"/>
            </w:tcBorders>
            <w:vAlign w:val="center"/>
          </w:tcPr>
          <w:p w:rsidR="00914558" w:rsidRPr="001E3ACB" w:rsidRDefault="00914558" w:rsidP="00914558">
            <w:pPr>
              <w:spacing w:line="360" w:lineRule="auto"/>
              <w:jc w:val="center"/>
              <w:rPr>
                <w:color w:val="000000"/>
                <w:sz w:val="28"/>
                <w:szCs w:val="28"/>
              </w:rPr>
            </w:pPr>
            <w:r w:rsidRPr="001E3ACB">
              <w:rPr>
                <w:color w:val="000000"/>
                <w:sz w:val="28"/>
                <w:szCs w:val="28"/>
              </w:rPr>
              <w:t>11255</w:t>
            </w:r>
          </w:p>
        </w:tc>
        <w:tc>
          <w:tcPr>
            <w:tcW w:w="1794" w:type="dxa"/>
            <w:tcBorders>
              <w:top w:val="nil"/>
              <w:left w:val="nil"/>
              <w:bottom w:val="single" w:sz="4" w:space="0" w:color="auto"/>
              <w:right w:val="single" w:sz="4" w:space="0" w:color="auto"/>
            </w:tcBorders>
            <w:vAlign w:val="center"/>
          </w:tcPr>
          <w:p w:rsidR="00914558" w:rsidRPr="001E3ACB" w:rsidRDefault="00914558" w:rsidP="00914558">
            <w:pPr>
              <w:spacing w:line="360" w:lineRule="auto"/>
              <w:jc w:val="center"/>
              <w:rPr>
                <w:color w:val="000000"/>
                <w:sz w:val="28"/>
                <w:szCs w:val="28"/>
              </w:rPr>
            </w:pPr>
            <w:r w:rsidRPr="001E3ACB">
              <w:rPr>
                <w:color w:val="000000"/>
                <w:sz w:val="28"/>
                <w:szCs w:val="28"/>
              </w:rPr>
              <w:t>+1218</w:t>
            </w:r>
          </w:p>
        </w:tc>
        <w:tc>
          <w:tcPr>
            <w:tcW w:w="1339" w:type="dxa"/>
            <w:tcBorders>
              <w:top w:val="nil"/>
              <w:left w:val="nil"/>
              <w:bottom w:val="single" w:sz="4" w:space="0" w:color="auto"/>
              <w:right w:val="single" w:sz="4" w:space="0" w:color="auto"/>
            </w:tcBorders>
            <w:vAlign w:val="center"/>
          </w:tcPr>
          <w:p w:rsidR="00914558" w:rsidRPr="001E3ACB" w:rsidRDefault="00914558" w:rsidP="00914558">
            <w:pPr>
              <w:spacing w:line="360" w:lineRule="auto"/>
              <w:jc w:val="center"/>
              <w:rPr>
                <w:color w:val="000000"/>
                <w:sz w:val="28"/>
                <w:szCs w:val="28"/>
              </w:rPr>
            </w:pPr>
            <w:r w:rsidRPr="001E3ACB">
              <w:rPr>
                <w:color w:val="000000"/>
                <w:sz w:val="28"/>
                <w:szCs w:val="28"/>
              </w:rPr>
              <w:t>112,1</w:t>
            </w:r>
          </w:p>
        </w:tc>
      </w:tr>
      <w:tr w:rsidR="00914558" w:rsidRPr="001E3ACB" w:rsidTr="00914558">
        <w:trPr>
          <w:trHeight w:val="319"/>
        </w:trPr>
        <w:tc>
          <w:tcPr>
            <w:tcW w:w="2766" w:type="dxa"/>
            <w:tcBorders>
              <w:top w:val="nil"/>
              <w:left w:val="single" w:sz="4" w:space="0" w:color="auto"/>
              <w:bottom w:val="single" w:sz="4" w:space="0" w:color="auto"/>
              <w:right w:val="single" w:sz="4" w:space="0" w:color="auto"/>
            </w:tcBorders>
            <w:vAlign w:val="center"/>
          </w:tcPr>
          <w:p w:rsidR="00914558" w:rsidRPr="001E3ACB" w:rsidRDefault="00914558" w:rsidP="00914558">
            <w:pPr>
              <w:spacing w:line="360" w:lineRule="auto"/>
              <w:rPr>
                <w:color w:val="000000"/>
                <w:sz w:val="28"/>
                <w:szCs w:val="28"/>
              </w:rPr>
            </w:pPr>
            <w:r w:rsidRPr="001E3ACB">
              <w:rPr>
                <w:color w:val="000000"/>
                <w:sz w:val="28"/>
                <w:szCs w:val="28"/>
              </w:rPr>
              <w:t>Птица, тыс. голов</w:t>
            </w:r>
          </w:p>
        </w:tc>
        <w:tc>
          <w:tcPr>
            <w:tcW w:w="1360" w:type="dxa"/>
            <w:tcBorders>
              <w:top w:val="nil"/>
              <w:left w:val="nil"/>
              <w:bottom w:val="single" w:sz="4" w:space="0" w:color="auto"/>
              <w:right w:val="single" w:sz="4" w:space="0" w:color="auto"/>
            </w:tcBorders>
            <w:vAlign w:val="center"/>
          </w:tcPr>
          <w:p w:rsidR="00914558" w:rsidRPr="001E3ACB" w:rsidRDefault="00914558" w:rsidP="00914558">
            <w:pPr>
              <w:spacing w:line="360" w:lineRule="auto"/>
              <w:jc w:val="center"/>
              <w:rPr>
                <w:color w:val="000000"/>
                <w:sz w:val="28"/>
                <w:szCs w:val="28"/>
              </w:rPr>
            </w:pPr>
            <w:r w:rsidRPr="001E3ACB">
              <w:rPr>
                <w:color w:val="000000"/>
                <w:sz w:val="28"/>
                <w:szCs w:val="28"/>
              </w:rPr>
              <w:t>238,4</w:t>
            </w:r>
          </w:p>
        </w:tc>
        <w:tc>
          <w:tcPr>
            <w:tcW w:w="1104" w:type="dxa"/>
            <w:tcBorders>
              <w:top w:val="single" w:sz="4" w:space="0" w:color="auto"/>
              <w:left w:val="nil"/>
              <w:bottom w:val="single" w:sz="4" w:space="0" w:color="auto"/>
              <w:right w:val="single" w:sz="4" w:space="0" w:color="auto"/>
            </w:tcBorders>
            <w:vAlign w:val="center"/>
          </w:tcPr>
          <w:p w:rsidR="00914558" w:rsidRPr="001E3ACB" w:rsidRDefault="00914558" w:rsidP="00914558">
            <w:pPr>
              <w:spacing w:line="360" w:lineRule="auto"/>
              <w:jc w:val="center"/>
              <w:rPr>
                <w:color w:val="000000"/>
                <w:sz w:val="28"/>
                <w:szCs w:val="28"/>
              </w:rPr>
            </w:pPr>
            <w:r w:rsidRPr="001E3ACB">
              <w:rPr>
                <w:color w:val="000000"/>
                <w:sz w:val="28"/>
                <w:szCs w:val="28"/>
              </w:rPr>
              <w:t>187,0</w:t>
            </w:r>
          </w:p>
        </w:tc>
        <w:tc>
          <w:tcPr>
            <w:tcW w:w="1208" w:type="dxa"/>
            <w:tcBorders>
              <w:top w:val="nil"/>
              <w:left w:val="single" w:sz="4" w:space="0" w:color="auto"/>
              <w:bottom w:val="single" w:sz="4" w:space="0" w:color="auto"/>
              <w:right w:val="single" w:sz="4" w:space="0" w:color="auto"/>
            </w:tcBorders>
            <w:vAlign w:val="center"/>
          </w:tcPr>
          <w:p w:rsidR="00914558" w:rsidRPr="001E3ACB" w:rsidRDefault="00914558" w:rsidP="00914558">
            <w:pPr>
              <w:spacing w:line="360" w:lineRule="auto"/>
              <w:jc w:val="center"/>
              <w:rPr>
                <w:color w:val="000000"/>
                <w:sz w:val="28"/>
                <w:szCs w:val="28"/>
              </w:rPr>
            </w:pPr>
            <w:r w:rsidRPr="001E3ACB">
              <w:rPr>
                <w:color w:val="000000"/>
                <w:sz w:val="28"/>
                <w:szCs w:val="28"/>
              </w:rPr>
              <w:t>262,0</w:t>
            </w:r>
          </w:p>
        </w:tc>
        <w:tc>
          <w:tcPr>
            <w:tcW w:w="1794" w:type="dxa"/>
            <w:tcBorders>
              <w:top w:val="nil"/>
              <w:left w:val="nil"/>
              <w:bottom w:val="single" w:sz="4" w:space="0" w:color="auto"/>
              <w:right w:val="single" w:sz="4" w:space="0" w:color="auto"/>
            </w:tcBorders>
            <w:vAlign w:val="center"/>
          </w:tcPr>
          <w:p w:rsidR="00914558" w:rsidRPr="001E3ACB" w:rsidRDefault="00914558" w:rsidP="00914558">
            <w:pPr>
              <w:spacing w:line="360" w:lineRule="auto"/>
              <w:jc w:val="center"/>
              <w:rPr>
                <w:color w:val="000000"/>
                <w:sz w:val="28"/>
                <w:szCs w:val="28"/>
              </w:rPr>
            </w:pPr>
            <w:r w:rsidRPr="001E3ACB">
              <w:rPr>
                <w:color w:val="000000"/>
                <w:sz w:val="28"/>
                <w:szCs w:val="28"/>
              </w:rPr>
              <w:t>+24,0</w:t>
            </w:r>
          </w:p>
        </w:tc>
        <w:tc>
          <w:tcPr>
            <w:tcW w:w="1339" w:type="dxa"/>
            <w:tcBorders>
              <w:top w:val="nil"/>
              <w:left w:val="nil"/>
              <w:bottom w:val="single" w:sz="4" w:space="0" w:color="auto"/>
              <w:right w:val="single" w:sz="4" w:space="0" w:color="auto"/>
            </w:tcBorders>
            <w:vAlign w:val="center"/>
          </w:tcPr>
          <w:p w:rsidR="00914558" w:rsidRPr="001E3ACB" w:rsidRDefault="00914558" w:rsidP="00914558">
            <w:pPr>
              <w:spacing w:line="360" w:lineRule="auto"/>
              <w:jc w:val="center"/>
              <w:rPr>
                <w:color w:val="000000"/>
                <w:sz w:val="28"/>
                <w:szCs w:val="28"/>
              </w:rPr>
            </w:pPr>
            <w:r w:rsidRPr="001E3ACB">
              <w:rPr>
                <w:color w:val="000000"/>
                <w:sz w:val="28"/>
                <w:szCs w:val="28"/>
              </w:rPr>
              <w:t>109,9</w:t>
            </w:r>
          </w:p>
        </w:tc>
      </w:tr>
    </w:tbl>
    <w:p w:rsidR="00914558" w:rsidRPr="001E3ACB" w:rsidRDefault="00914558" w:rsidP="00914558">
      <w:pPr>
        <w:tabs>
          <w:tab w:val="left" w:pos="355"/>
        </w:tabs>
        <w:jc w:val="center"/>
        <w:rPr>
          <w:b/>
          <w:color w:val="000000"/>
        </w:rPr>
      </w:pPr>
    </w:p>
    <w:p w:rsidR="00914558" w:rsidRPr="001E3ACB" w:rsidRDefault="00914558" w:rsidP="00914558">
      <w:pPr>
        <w:tabs>
          <w:tab w:val="left" w:pos="355"/>
        </w:tabs>
        <w:rPr>
          <w:color w:val="000000"/>
        </w:rPr>
      </w:pPr>
    </w:p>
    <w:p w:rsidR="00914558" w:rsidRPr="001E3ACB" w:rsidRDefault="004725A4" w:rsidP="00914558">
      <w:pPr>
        <w:tabs>
          <w:tab w:val="left" w:pos="355"/>
        </w:tabs>
        <w:rPr>
          <w:b/>
          <w:color w:val="000000"/>
          <w:sz w:val="28"/>
          <w:szCs w:val="28"/>
        </w:rPr>
      </w:pPr>
      <w:r w:rsidRPr="00B47098">
        <w:rPr>
          <w:color w:val="000000"/>
        </w:rPr>
        <w:pict>
          <v:shape id="_x0000_i1036" type="#_x0000_t75" style="width:458.25pt;height:407.25pt">
            <v:imagedata r:id="rId19" o:title=""/>
          </v:shape>
        </w:pict>
      </w:r>
    </w:p>
    <w:p w:rsidR="00914558" w:rsidRDefault="00914558" w:rsidP="00914558">
      <w:pPr>
        <w:tabs>
          <w:tab w:val="left" w:pos="1134"/>
        </w:tabs>
        <w:spacing w:line="360" w:lineRule="auto"/>
        <w:jc w:val="both"/>
        <w:rPr>
          <w:b/>
          <w:color w:val="000000"/>
          <w:sz w:val="28"/>
          <w:szCs w:val="28"/>
        </w:rPr>
      </w:pPr>
      <w:r>
        <w:rPr>
          <w:b/>
          <w:color w:val="000000"/>
          <w:sz w:val="28"/>
          <w:szCs w:val="28"/>
        </w:rPr>
        <w:t xml:space="preserve">               </w:t>
      </w:r>
    </w:p>
    <w:p w:rsidR="00914558" w:rsidRPr="0083380D" w:rsidRDefault="00914558" w:rsidP="00914558">
      <w:pPr>
        <w:tabs>
          <w:tab w:val="left" w:pos="1134"/>
        </w:tabs>
        <w:spacing w:line="360" w:lineRule="auto"/>
        <w:ind w:firstLine="851"/>
        <w:jc w:val="both"/>
        <w:rPr>
          <w:sz w:val="28"/>
          <w:szCs w:val="28"/>
        </w:rPr>
      </w:pPr>
      <w:r w:rsidRPr="00313604">
        <w:rPr>
          <w:color w:val="000000"/>
          <w:sz w:val="28"/>
          <w:szCs w:val="28"/>
        </w:rPr>
        <w:t>Динамика</w:t>
      </w:r>
      <w:r>
        <w:rPr>
          <w:color w:val="000000"/>
          <w:sz w:val="28"/>
          <w:szCs w:val="28"/>
        </w:rPr>
        <w:t xml:space="preserve"> по п</w:t>
      </w:r>
      <w:r w:rsidRPr="00F052CB">
        <w:rPr>
          <w:color w:val="000000"/>
          <w:sz w:val="28"/>
          <w:szCs w:val="28"/>
        </w:rPr>
        <w:t>роизводств</w:t>
      </w:r>
      <w:r>
        <w:rPr>
          <w:color w:val="000000"/>
          <w:sz w:val="28"/>
          <w:szCs w:val="28"/>
        </w:rPr>
        <w:t>у</w:t>
      </w:r>
      <w:r w:rsidRPr="00F052CB">
        <w:rPr>
          <w:color w:val="000000"/>
          <w:sz w:val="28"/>
          <w:szCs w:val="28"/>
        </w:rPr>
        <w:t xml:space="preserve"> сельскохозяйственной продукции </w:t>
      </w:r>
      <w:r>
        <w:rPr>
          <w:color w:val="000000"/>
          <w:sz w:val="28"/>
          <w:szCs w:val="28"/>
        </w:rPr>
        <w:t xml:space="preserve">за трехлетний период наблюдается положительной, за счет </w:t>
      </w:r>
      <w:r>
        <w:rPr>
          <w:sz w:val="28"/>
          <w:szCs w:val="28"/>
        </w:rPr>
        <w:t>роста поголовья КРС путем приобретения  нетелей молочных пород и приплода мясного скота в крестьянских хозяйствах района, а также за счет завершения</w:t>
      </w:r>
      <w:r w:rsidRPr="00CF6A13">
        <w:rPr>
          <w:sz w:val="28"/>
          <w:szCs w:val="28"/>
        </w:rPr>
        <w:t xml:space="preserve"> </w:t>
      </w:r>
      <w:r>
        <w:rPr>
          <w:sz w:val="28"/>
          <w:szCs w:val="28"/>
        </w:rPr>
        <w:t xml:space="preserve">реконструкции шести корпусов ООО «Заречное» под содержание маточного поголовья и семи </w:t>
      </w:r>
      <w:r>
        <w:rPr>
          <w:sz w:val="28"/>
          <w:szCs w:val="28"/>
        </w:rPr>
        <w:lastRenderedPageBreak/>
        <w:t>корпусов для выращивания уток на мясо, это уже в 2011 году позволило нарастить объем производства более чем в 2,8 раза.</w:t>
      </w:r>
    </w:p>
    <w:p w:rsidR="00914558" w:rsidRPr="001E3ACB" w:rsidRDefault="00914558" w:rsidP="00914558">
      <w:pPr>
        <w:tabs>
          <w:tab w:val="left" w:pos="355"/>
        </w:tabs>
        <w:spacing w:line="360" w:lineRule="auto"/>
        <w:jc w:val="center"/>
        <w:rPr>
          <w:b/>
          <w:color w:val="000000"/>
          <w:sz w:val="28"/>
          <w:szCs w:val="28"/>
        </w:rPr>
        <w:sectPr w:rsidR="00914558" w:rsidRPr="001E3ACB" w:rsidSect="00914558">
          <w:headerReference w:type="even" r:id="rId20"/>
          <w:headerReference w:type="default" r:id="rId21"/>
          <w:pgSz w:w="11906" w:h="16838"/>
          <w:pgMar w:top="1134" w:right="567" w:bottom="540" w:left="1701" w:header="709" w:footer="709" w:gutter="0"/>
          <w:cols w:space="708"/>
          <w:titlePg/>
          <w:docGrid w:linePitch="360"/>
        </w:sectPr>
      </w:pPr>
    </w:p>
    <w:p w:rsidR="00914558" w:rsidRPr="001E3ACB" w:rsidRDefault="00914558" w:rsidP="00914558">
      <w:pPr>
        <w:tabs>
          <w:tab w:val="left" w:pos="355"/>
        </w:tabs>
        <w:spacing w:line="360" w:lineRule="auto"/>
        <w:jc w:val="center"/>
        <w:rPr>
          <w:color w:val="000000"/>
          <w:sz w:val="28"/>
          <w:szCs w:val="28"/>
        </w:rPr>
      </w:pPr>
      <w:r w:rsidRPr="001E3ACB">
        <w:rPr>
          <w:color w:val="000000"/>
          <w:sz w:val="28"/>
          <w:szCs w:val="28"/>
        </w:rPr>
        <w:lastRenderedPageBreak/>
        <w:t xml:space="preserve">Валовой объем производства в </w:t>
      </w:r>
      <w:smartTag w:uri="urn:schemas-microsoft-com:office:smarttags" w:element="metricconverter">
        <w:smartTagPr>
          <w:attr w:name="ProductID" w:val="2011 г"/>
        </w:smartTagPr>
        <w:r w:rsidRPr="001E3ACB">
          <w:rPr>
            <w:color w:val="000000"/>
            <w:sz w:val="28"/>
            <w:szCs w:val="28"/>
          </w:rPr>
          <w:t>2011 г</w:t>
        </w:r>
      </w:smartTag>
      <w:r w:rsidRPr="001E3ACB">
        <w:rPr>
          <w:color w:val="000000"/>
          <w:sz w:val="28"/>
          <w:szCs w:val="28"/>
        </w:rPr>
        <w:t xml:space="preserve">.  составил  -  3907,6 млн. руб., что на 35%  выше показателя  </w:t>
      </w:r>
      <w:smartTag w:uri="urn:schemas-microsoft-com:office:smarttags" w:element="metricconverter">
        <w:smartTagPr>
          <w:attr w:name="ProductID" w:val="2009 г"/>
        </w:smartTagPr>
        <w:r w:rsidRPr="001E3ACB">
          <w:rPr>
            <w:color w:val="000000"/>
            <w:sz w:val="28"/>
            <w:szCs w:val="28"/>
          </w:rPr>
          <w:t>2009 г</w:t>
        </w:r>
      </w:smartTag>
      <w:r w:rsidRPr="001E3ACB">
        <w:rPr>
          <w:color w:val="000000"/>
          <w:sz w:val="28"/>
          <w:szCs w:val="28"/>
        </w:rPr>
        <w:t xml:space="preserve">. </w:t>
      </w:r>
    </w:p>
    <w:p w:rsidR="00914558" w:rsidRPr="001E3ACB" w:rsidRDefault="00914558" w:rsidP="00914558">
      <w:pPr>
        <w:tabs>
          <w:tab w:val="left" w:pos="355"/>
        </w:tabs>
        <w:jc w:val="center"/>
        <w:rPr>
          <w:color w:val="000000"/>
          <w:sz w:val="28"/>
          <w:szCs w:val="28"/>
        </w:rPr>
      </w:pPr>
    </w:p>
    <w:p w:rsidR="00914558" w:rsidRPr="00A82B2F" w:rsidRDefault="00914558" w:rsidP="00914558">
      <w:pPr>
        <w:tabs>
          <w:tab w:val="left" w:pos="355"/>
        </w:tabs>
        <w:jc w:val="center"/>
        <w:rPr>
          <w:color w:val="000000"/>
          <w:sz w:val="28"/>
          <w:szCs w:val="28"/>
        </w:rPr>
      </w:pPr>
      <w:r w:rsidRPr="00A82B2F">
        <w:rPr>
          <w:color w:val="000000"/>
          <w:sz w:val="28"/>
          <w:szCs w:val="28"/>
        </w:rPr>
        <w:t>Динамика валового производства сельскохозяйственной продукции</w:t>
      </w:r>
    </w:p>
    <w:p w:rsidR="00914558" w:rsidRPr="00A82B2F" w:rsidRDefault="00914558" w:rsidP="00914558">
      <w:pPr>
        <w:tabs>
          <w:tab w:val="left" w:pos="355"/>
        </w:tabs>
        <w:jc w:val="center"/>
        <w:rPr>
          <w:color w:val="000000"/>
          <w:sz w:val="28"/>
          <w:szCs w:val="28"/>
        </w:rPr>
      </w:pPr>
      <w:r w:rsidRPr="00A82B2F">
        <w:rPr>
          <w:color w:val="000000"/>
          <w:sz w:val="28"/>
          <w:szCs w:val="28"/>
        </w:rPr>
        <w:t xml:space="preserve"> в хозяйствах Успенского района  всех форм собственности </w:t>
      </w:r>
    </w:p>
    <w:p w:rsidR="00914558" w:rsidRPr="001E3ACB" w:rsidRDefault="00914558" w:rsidP="00914558">
      <w:pPr>
        <w:tabs>
          <w:tab w:val="left" w:pos="355"/>
        </w:tabs>
        <w:jc w:val="center"/>
        <w:rPr>
          <w:b/>
          <w:color w:val="000000"/>
          <w:sz w:val="28"/>
          <w:szCs w:val="28"/>
          <w:lang w:val="en-US"/>
        </w:rPr>
      </w:pPr>
      <w:r w:rsidRPr="00A82B2F">
        <w:rPr>
          <w:color w:val="000000"/>
          <w:sz w:val="28"/>
          <w:szCs w:val="28"/>
        </w:rPr>
        <w:t>в 2009 – 2011 годах, млн. руб.</w:t>
      </w:r>
    </w:p>
    <w:tbl>
      <w:tblPr>
        <w:tblW w:w="10440" w:type="dxa"/>
        <w:tblInd w:w="2070" w:type="dxa"/>
        <w:tblLook w:val="0000"/>
      </w:tblPr>
      <w:tblGrid>
        <w:gridCol w:w="3960"/>
        <w:gridCol w:w="1171"/>
        <w:gridCol w:w="900"/>
        <w:gridCol w:w="900"/>
        <w:gridCol w:w="1620"/>
        <w:gridCol w:w="1889"/>
      </w:tblGrid>
      <w:tr w:rsidR="00914558" w:rsidRPr="001E3ACB" w:rsidTr="00914558">
        <w:trPr>
          <w:trHeight w:val="705"/>
        </w:trPr>
        <w:tc>
          <w:tcPr>
            <w:tcW w:w="3960" w:type="dxa"/>
            <w:tcBorders>
              <w:top w:val="single" w:sz="4" w:space="0" w:color="auto"/>
              <w:left w:val="single" w:sz="4" w:space="0" w:color="auto"/>
              <w:bottom w:val="single" w:sz="4" w:space="0" w:color="auto"/>
              <w:right w:val="single" w:sz="4" w:space="0" w:color="auto"/>
            </w:tcBorders>
            <w:vAlign w:val="center"/>
          </w:tcPr>
          <w:p w:rsidR="00914558" w:rsidRPr="001E3ACB" w:rsidRDefault="00914558" w:rsidP="00914558">
            <w:pPr>
              <w:jc w:val="center"/>
              <w:rPr>
                <w:b/>
                <w:bCs/>
                <w:color w:val="000000"/>
              </w:rPr>
            </w:pPr>
            <w:r w:rsidRPr="001E3ACB">
              <w:rPr>
                <w:b/>
                <w:bCs/>
                <w:color w:val="000000"/>
              </w:rPr>
              <w:t xml:space="preserve">Наименование </w:t>
            </w:r>
          </w:p>
          <w:p w:rsidR="00914558" w:rsidRPr="001E3ACB" w:rsidRDefault="00914558" w:rsidP="00914558">
            <w:pPr>
              <w:jc w:val="center"/>
              <w:rPr>
                <w:b/>
                <w:bCs/>
                <w:color w:val="000000"/>
              </w:rPr>
            </w:pPr>
            <w:r w:rsidRPr="001E3ACB">
              <w:rPr>
                <w:b/>
                <w:bCs/>
                <w:color w:val="000000"/>
              </w:rPr>
              <w:t>показателя</w:t>
            </w:r>
          </w:p>
        </w:tc>
        <w:tc>
          <w:tcPr>
            <w:tcW w:w="1171" w:type="dxa"/>
            <w:tcBorders>
              <w:top w:val="single" w:sz="4" w:space="0" w:color="auto"/>
              <w:left w:val="nil"/>
              <w:bottom w:val="single" w:sz="4" w:space="0" w:color="auto"/>
              <w:right w:val="single" w:sz="4" w:space="0" w:color="auto"/>
            </w:tcBorders>
            <w:vAlign w:val="center"/>
          </w:tcPr>
          <w:p w:rsidR="00914558" w:rsidRPr="001E3ACB" w:rsidRDefault="00914558" w:rsidP="00914558">
            <w:pPr>
              <w:jc w:val="center"/>
              <w:rPr>
                <w:b/>
                <w:bCs/>
                <w:color w:val="000000"/>
              </w:rPr>
            </w:pPr>
            <w:smartTag w:uri="urn:schemas-microsoft-com:office:smarttags" w:element="metricconverter">
              <w:smartTagPr>
                <w:attr w:name="ProductID" w:val="2009 г"/>
              </w:smartTagPr>
              <w:r w:rsidRPr="001E3ACB">
                <w:rPr>
                  <w:b/>
                  <w:bCs/>
                  <w:color w:val="000000"/>
                </w:rPr>
                <w:t>2009 г</w:t>
              </w:r>
            </w:smartTag>
            <w:r w:rsidRPr="001E3ACB">
              <w:rPr>
                <w:b/>
                <w:bCs/>
                <w:color w:val="000000"/>
              </w:rPr>
              <w:t>.</w:t>
            </w:r>
          </w:p>
        </w:tc>
        <w:tc>
          <w:tcPr>
            <w:tcW w:w="900" w:type="dxa"/>
            <w:tcBorders>
              <w:top w:val="single" w:sz="4" w:space="0" w:color="auto"/>
              <w:left w:val="nil"/>
              <w:bottom w:val="single" w:sz="4" w:space="0" w:color="auto"/>
              <w:right w:val="single" w:sz="4" w:space="0" w:color="auto"/>
            </w:tcBorders>
          </w:tcPr>
          <w:p w:rsidR="00914558" w:rsidRPr="001E3ACB" w:rsidRDefault="00914558" w:rsidP="00914558">
            <w:pPr>
              <w:jc w:val="center"/>
              <w:rPr>
                <w:b/>
                <w:bCs/>
                <w:color w:val="000000"/>
              </w:rPr>
            </w:pPr>
          </w:p>
          <w:p w:rsidR="00914558" w:rsidRPr="001E3ACB" w:rsidRDefault="00914558" w:rsidP="00914558">
            <w:pPr>
              <w:jc w:val="center"/>
              <w:rPr>
                <w:b/>
                <w:bCs/>
                <w:color w:val="000000"/>
              </w:rPr>
            </w:pPr>
            <w:r w:rsidRPr="001E3ACB">
              <w:rPr>
                <w:b/>
                <w:bCs/>
                <w:color w:val="000000"/>
              </w:rPr>
              <w:t>2010г.</w:t>
            </w:r>
          </w:p>
        </w:tc>
        <w:tc>
          <w:tcPr>
            <w:tcW w:w="900" w:type="dxa"/>
            <w:tcBorders>
              <w:top w:val="single" w:sz="4" w:space="0" w:color="auto"/>
              <w:left w:val="single" w:sz="4" w:space="0" w:color="auto"/>
              <w:bottom w:val="single" w:sz="4" w:space="0" w:color="auto"/>
              <w:right w:val="single" w:sz="4" w:space="0" w:color="auto"/>
            </w:tcBorders>
            <w:vAlign w:val="center"/>
          </w:tcPr>
          <w:p w:rsidR="00914558" w:rsidRPr="001E3ACB" w:rsidRDefault="00914558" w:rsidP="00914558">
            <w:pPr>
              <w:jc w:val="center"/>
              <w:rPr>
                <w:b/>
                <w:bCs/>
                <w:color w:val="000000"/>
              </w:rPr>
            </w:pPr>
            <w:r w:rsidRPr="001E3ACB">
              <w:rPr>
                <w:b/>
                <w:bCs/>
                <w:color w:val="000000"/>
              </w:rPr>
              <w:t>2011г.</w:t>
            </w:r>
          </w:p>
        </w:tc>
        <w:tc>
          <w:tcPr>
            <w:tcW w:w="1620" w:type="dxa"/>
            <w:tcBorders>
              <w:top w:val="single" w:sz="4" w:space="0" w:color="auto"/>
              <w:left w:val="nil"/>
              <w:bottom w:val="single" w:sz="4" w:space="0" w:color="auto"/>
              <w:right w:val="single" w:sz="4" w:space="0" w:color="auto"/>
            </w:tcBorders>
            <w:vAlign w:val="center"/>
          </w:tcPr>
          <w:p w:rsidR="00914558" w:rsidRPr="001E3ACB" w:rsidRDefault="00914558" w:rsidP="00914558">
            <w:pPr>
              <w:jc w:val="center"/>
              <w:rPr>
                <w:b/>
                <w:bCs/>
                <w:color w:val="000000"/>
              </w:rPr>
            </w:pPr>
            <w:r w:rsidRPr="001E3ACB">
              <w:rPr>
                <w:b/>
                <w:bCs/>
                <w:color w:val="000000"/>
              </w:rPr>
              <w:t xml:space="preserve">Отклонение +,- </w:t>
            </w:r>
          </w:p>
        </w:tc>
        <w:tc>
          <w:tcPr>
            <w:tcW w:w="1889" w:type="dxa"/>
            <w:tcBorders>
              <w:top w:val="single" w:sz="4" w:space="0" w:color="auto"/>
              <w:left w:val="nil"/>
              <w:bottom w:val="single" w:sz="4" w:space="0" w:color="auto"/>
              <w:right w:val="single" w:sz="4" w:space="0" w:color="auto"/>
            </w:tcBorders>
            <w:vAlign w:val="center"/>
          </w:tcPr>
          <w:p w:rsidR="00914558" w:rsidRPr="001E3ACB" w:rsidRDefault="00914558" w:rsidP="00914558">
            <w:pPr>
              <w:jc w:val="center"/>
              <w:rPr>
                <w:b/>
                <w:bCs/>
                <w:color w:val="000000"/>
              </w:rPr>
            </w:pPr>
            <w:r w:rsidRPr="001E3ACB">
              <w:rPr>
                <w:b/>
                <w:bCs/>
                <w:color w:val="000000"/>
              </w:rPr>
              <w:t xml:space="preserve">Темп роста 2011г.  в % к </w:t>
            </w:r>
            <w:smartTag w:uri="urn:schemas-microsoft-com:office:smarttags" w:element="metricconverter">
              <w:smartTagPr>
                <w:attr w:name="ProductID" w:val="2009 г"/>
              </w:smartTagPr>
              <w:r w:rsidRPr="001E3ACB">
                <w:rPr>
                  <w:b/>
                  <w:bCs/>
                  <w:color w:val="000000"/>
                </w:rPr>
                <w:t>2009 г</w:t>
              </w:r>
            </w:smartTag>
            <w:r w:rsidRPr="001E3ACB">
              <w:rPr>
                <w:b/>
                <w:bCs/>
                <w:color w:val="000000"/>
              </w:rPr>
              <w:t>.</w:t>
            </w:r>
          </w:p>
        </w:tc>
      </w:tr>
      <w:tr w:rsidR="00914558" w:rsidRPr="001E3ACB" w:rsidTr="00914558">
        <w:trPr>
          <w:trHeight w:val="685"/>
        </w:trPr>
        <w:tc>
          <w:tcPr>
            <w:tcW w:w="3960" w:type="dxa"/>
            <w:tcBorders>
              <w:top w:val="nil"/>
              <w:left w:val="single" w:sz="4" w:space="0" w:color="auto"/>
              <w:bottom w:val="single" w:sz="4" w:space="0" w:color="auto"/>
              <w:right w:val="single" w:sz="4" w:space="0" w:color="auto"/>
            </w:tcBorders>
            <w:vAlign w:val="center"/>
          </w:tcPr>
          <w:p w:rsidR="00914558" w:rsidRPr="001E3ACB" w:rsidRDefault="00914558" w:rsidP="00914558">
            <w:pPr>
              <w:rPr>
                <w:color w:val="000000"/>
              </w:rPr>
            </w:pPr>
            <w:r w:rsidRPr="001E3ACB">
              <w:rPr>
                <w:color w:val="000000"/>
              </w:rPr>
              <w:t xml:space="preserve">Валовой объем производства,        млн. руб. </w:t>
            </w:r>
          </w:p>
        </w:tc>
        <w:tc>
          <w:tcPr>
            <w:tcW w:w="1171" w:type="dxa"/>
            <w:tcBorders>
              <w:top w:val="nil"/>
              <w:left w:val="nil"/>
              <w:bottom w:val="single" w:sz="4" w:space="0" w:color="auto"/>
              <w:right w:val="single" w:sz="4" w:space="0" w:color="auto"/>
            </w:tcBorders>
            <w:vAlign w:val="center"/>
          </w:tcPr>
          <w:p w:rsidR="00914558" w:rsidRPr="001E3ACB" w:rsidRDefault="00914558" w:rsidP="00914558">
            <w:pPr>
              <w:jc w:val="center"/>
              <w:rPr>
                <w:color w:val="000000"/>
              </w:rPr>
            </w:pPr>
            <w:r w:rsidRPr="001E3ACB">
              <w:rPr>
                <w:color w:val="000000"/>
              </w:rPr>
              <w:t>2893,3</w:t>
            </w:r>
          </w:p>
        </w:tc>
        <w:tc>
          <w:tcPr>
            <w:tcW w:w="900" w:type="dxa"/>
            <w:tcBorders>
              <w:top w:val="nil"/>
              <w:left w:val="nil"/>
              <w:bottom w:val="single" w:sz="4" w:space="0" w:color="auto"/>
              <w:right w:val="single" w:sz="4" w:space="0" w:color="auto"/>
            </w:tcBorders>
            <w:vAlign w:val="center"/>
          </w:tcPr>
          <w:p w:rsidR="00914558" w:rsidRPr="001E3ACB" w:rsidRDefault="00914558" w:rsidP="00914558">
            <w:pPr>
              <w:jc w:val="center"/>
              <w:rPr>
                <w:color w:val="000000"/>
              </w:rPr>
            </w:pPr>
            <w:r w:rsidRPr="001E3ACB">
              <w:rPr>
                <w:color w:val="000000"/>
              </w:rPr>
              <w:t>3259,1</w:t>
            </w:r>
          </w:p>
        </w:tc>
        <w:tc>
          <w:tcPr>
            <w:tcW w:w="900" w:type="dxa"/>
            <w:tcBorders>
              <w:top w:val="nil"/>
              <w:left w:val="single" w:sz="4" w:space="0" w:color="auto"/>
              <w:bottom w:val="single" w:sz="4" w:space="0" w:color="auto"/>
              <w:right w:val="single" w:sz="4" w:space="0" w:color="auto"/>
            </w:tcBorders>
            <w:vAlign w:val="center"/>
          </w:tcPr>
          <w:p w:rsidR="00914558" w:rsidRPr="001E3ACB" w:rsidRDefault="00914558" w:rsidP="00914558">
            <w:pPr>
              <w:jc w:val="center"/>
              <w:rPr>
                <w:color w:val="000000"/>
              </w:rPr>
            </w:pPr>
            <w:r w:rsidRPr="001E3ACB">
              <w:rPr>
                <w:color w:val="000000"/>
              </w:rPr>
              <w:t>3907,6</w:t>
            </w:r>
          </w:p>
        </w:tc>
        <w:tc>
          <w:tcPr>
            <w:tcW w:w="1620" w:type="dxa"/>
            <w:tcBorders>
              <w:top w:val="nil"/>
              <w:left w:val="nil"/>
              <w:bottom w:val="single" w:sz="4" w:space="0" w:color="auto"/>
              <w:right w:val="single" w:sz="4" w:space="0" w:color="auto"/>
            </w:tcBorders>
            <w:vAlign w:val="center"/>
          </w:tcPr>
          <w:p w:rsidR="00914558" w:rsidRPr="001E3ACB" w:rsidRDefault="00914558" w:rsidP="00914558">
            <w:pPr>
              <w:jc w:val="center"/>
              <w:rPr>
                <w:color w:val="000000"/>
              </w:rPr>
            </w:pPr>
            <w:r w:rsidRPr="001E3ACB">
              <w:rPr>
                <w:color w:val="000000"/>
              </w:rPr>
              <w:t>+1014,3</w:t>
            </w:r>
          </w:p>
        </w:tc>
        <w:tc>
          <w:tcPr>
            <w:tcW w:w="1889" w:type="dxa"/>
            <w:tcBorders>
              <w:top w:val="nil"/>
              <w:left w:val="nil"/>
              <w:bottom w:val="single" w:sz="4" w:space="0" w:color="auto"/>
              <w:right w:val="single" w:sz="4" w:space="0" w:color="auto"/>
            </w:tcBorders>
            <w:vAlign w:val="center"/>
          </w:tcPr>
          <w:p w:rsidR="00914558" w:rsidRPr="001E3ACB" w:rsidRDefault="00914558" w:rsidP="00914558">
            <w:pPr>
              <w:jc w:val="center"/>
              <w:rPr>
                <w:color w:val="000000"/>
              </w:rPr>
            </w:pPr>
            <w:r w:rsidRPr="001E3ACB">
              <w:rPr>
                <w:color w:val="000000"/>
              </w:rPr>
              <w:t>135,0</w:t>
            </w:r>
          </w:p>
        </w:tc>
      </w:tr>
      <w:tr w:rsidR="00914558" w:rsidRPr="001E3ACB" w:rsidTr="00914558">
        <w:trPr>
          <w:trHeight w:val="343"/>
        </w:trPr>
        <w:tc>
          <w:tcPr>
            <w:tcW w:w="3960" w:type="dxa"/>
            <w:tcBorders>
              <w:top w:val="nil"/>
              <w:left w:val="single" w:sz="4" w:space="0" w:color="auto"/>
              <w:bottom w:val="single" w:sz="4" w:space="0" w:color="auto"/>
              <w:right w:val="single" w:sz="4" w:space="0" w:color="auto"/>
            </w:tcBorders>
            <w:vAlign w:val="center"/>
          </w:tcPr>
          <w:p w:rsidR="00914558" w:rsidRPr="001E3ACB" w:rsidRDefault="00914558" w:rsidP="00914558">
            <w:pPr>
              <w:rPr>
                <w:color w:val="000000"/>
              </w:rPr>
            </w:pPr>
            <w:r w:rsidRPr="001E3ACB">
              <w:rPr>
                <w:color w:val="000000"/>
              </w:rPr>
              <w:t>в том числе:</w:t>
            </w:r>
          </w:p>
        </w:tc>
        <w:tc>
          <w:tcPr>
            <w:tcW w:w="6480" w:type="dxa"/>
            <w:gridSpan w:val="5"/>
            <w:tcBorders>
              <w:top w:val="nil"/>
              <w:left w:val="nil"/>
              <w:bottom w:val="single" w:sz="4" w:space="0" w:color="auto"/>
              <w:right w:val="single" w:sz="4" w:space="0" w:color="auto"/>
            </w:tcBorders>
            <w:vAlign w:val="center"/>
          </w:tcPr>
          <w:p w:rsidR="00914558" w:rsidRPr="001E3ACB" w:rsidRDefault="00914558" w:rsidP="00914558">
            <w:pPr>
              <w:jc w:val="center"/>
              <w:rPr>
                <w:color w:val="000000"/>
              </w:rPr>
            </w:pPr>
          </w:p>
        </w:tc>
      </w:tr>
      <w:tr w:rsidR="00914558" w:rsidRPr="001E3ACB" w:rsidTr="00914558">
        <w:trPr>
          <w:trHeight w:val="343"/>
        </w:trPr>
        <w:tc>
          <w:tcPr>
            <w:tcW w:w="3960" w:type="dxa"/>
            <w:tcBorders>
              <w:top w:val="nil"/>
              <w:left w:val="single" w:sz="4" w:space="0" w:color="auto"/>
              <w:bottom w:val="single" w:sz="4" w:space="0" w:color="auto"/>
              <w:right w:val="single" w:sz="4" w:space="0" w:color="auto"/>
            </w:tcBorders>
            <w:vAlign w:val="center"/>
          </w:tcPr>
          <w:p w:rsidR="00914558" w:rsidRPr="001E3ACB" w:rsidRDefault="00914558" w:rsidP="00914558">
            <w:pPr>
              <w:rPr>
                <w:color w:val="000000"/>
              </w:rPr>
            </w:pPr>
            <w:r w:rsidRPr="001E3ACB">
              <w:rPr>
                <w:color w:val="000000"/>
              </w:rPr>
              <w:t>растениеводство</w:t>
            </w:r>
          </w:p>
        </w:tc>
        <w:tc>
          <w:tcPr>
            <w:tcW w:w="1171" w:type="dxa"/>
            <w:tcBorders>
              <w:top w:val="nil"/>
              <w:left w:val="nil"/>
              <w:bottom w:val="single" w:sz="4" w:space="0" w:color="auto"/>
              <w:right w:val="single" w:sz="4" w:space="0" w:color="auto"/>
            </w:tcBorders>
            <w:vAlign w:val="center"/>
          </w:tcPr>
          <w:p w:rsidR="00914558" w:rsidRPr="001E3ACB" w:rsidRDefault="00914558" w:rsidP="00914558">
            <w:pPr>
              <w:jc w:val="center"/>
              <w:rPr>
                <w:color w:val="000000"/>
              </w:rPr>
            </w:pPr>
            <w:r w:rsidRPr="001E3ACB">
              <w:rPr>
                <w:color w:val="000000"/>
              </w:rPr>
              <w:t>1859,2</w:t>
            </w:r>
          </w:p>
        </w:tc>
        <w:tc>
          <w:tcPr>
            <w:tcW w:w="900" w:type="dxa"/>
            <w:tcBorders>
              <w:top w:val="nil"/>
              <w:left w:val="nil"/>
              <w:bottom w:val="single" w:sz="4" w:space="0" w:color="auto"/>
              <w:right w:val="single" w:sz="4" w:space="0" w:color="auto"/>
            </w:tcBorders>
            <w:vAlign w:val="center"/>
          </w:tcPr>
          <w:p w:rsidR="00914558" w:rsidRPr="001E3ACB" w:rsidRDefault="00914558" w:rsidP="00914558">
            <w:pPr>
              <w:jc w:val="center"/>
              <w:rPr>
                <w:color w:val="000000"/>
              </w:rPr>
            </w:pPr>
            <w:r w:rsidRPr="001E3ACB">
              <w:rPr>
                <w:color w:val="000000"/>
              </w:rPr>
              <w:t>2115,2</w:t>
            </w:r>
          </w:p>
        </w:tc>
        <w:tc>
          <w:tcPr>
            <w:tcW w:w="900" w:type="dxa"/>
            <w:tcBorders>
              <w:top w:val="nil"/>
              <w:left w:val="single" w:sz="4" w:space="0" w:color="auto"/>
              <w:bottom w:val="single" w:sz="4" w:space="0" w:color="auto"/>
              <w:right w:val="single" w:sz="4" w:space="0" w:color="auto"/>
            </w:tcBorders>
            <w:vAlign w:val="center"/>
          </w:tcPr>
          <w:p w:rsidR="00914558" w:rsidRPr="001E3ACB" w:rsidRDefault="00914558" w:rsidP="00914558">
            <w:pPr>
              <w:jc w:val="center"/>
              <w:rPr>
                <w:color w:val="000000"/>
              </w:rPr>
            </w:pPr>
            <w:r w:rsidRPr="001E3ACB">
              <w:rPr>
                <w:color w:val="000000"/>
              </w:rPr>
              <w:t>2375,9</w:t>
            </w:r>
          </w:p>
        </w:tc>
        <w:tc>
          <w:tcPr>
            <w:tcW w:w="1620" w:type="dxa"/>
            <w:tcBorders>
              <w:top w:val="nil"/>
              <w:left w:val="nil"/>
              <w:bottom w:val="single" w:sz="4" w:space="0" w:color="auto"/>
              <w:right w:val="single" w:sz="4" w:space="0" w:color="auto"/>
            </w:tcBorders>
            <w:vAlign w:val="center"/>
          </w:tcPr>
          <w:p w:rsidR="00914558" w:rsidRPr="001E3ACB" w:rsidRDefault="00914558" w:rsidP="00914558">
            <w:pPr>
              <w:jc w:val="center"/>
              <w:rPr>
                <w:color w:val="000000"/>
              </w:rPr>
            </w:pPr>
            <w:r w:rsidRPr="001E3ACB">
              <w:rPr>
                <w:color w:val="000000"/>
              </w:rPr>
              <w:t>+516,7</w:t>
            </w:r>
          </w:p>
        </w:tc>
        <w:tc>
          <w:tcPr>
            <w:tcW w:w="1889" w:type="dxa"/>
            <w:tcBorders>
              <w:top w:val="nil"/>
              <w:left w:val="nil"/>
              <w:bottom w:val="single" w:sz="4" w:space="0" w:color="auto"/>
              <w:right w:val="single" w:sz="4" w:space="0" w:color="auto"/>
            </w:tcBorders>
            <w:vAlign w:val="center"/>
          </w:tcPr>
          <w:p w:rsidR="00914558" w:rsidRPr="001E3ACB" w:rsidRDefault="00914558" w:rsidP="00914558">
            <w:pPr>
              <w:jc w:val="center"/>
              <w:rPr>
                <w:color w:val="000000"/>
              </w:rPr>
            </w:pPr>
            <w:r w:rsidRPr="001E3ACB">
              <w:rPr>
                <w:color w:val="000000"/>
              </w:rPr>
              <w:t>127,8</w:t>
            </w:r>
          </w:p>
        </w:tc>
      </w:tr>
      <w:tr w:rsidR="00914558" w:rsidRPr="001E3ACB" w:rsidTr="00914558">
        <w:trPr>
          <w:trHeight w:val="343"/>
        </w:trPr>
        <w:tc>
          <w:tcPr>
            <w:tcW w:w="3960" w:type="dxa"/>
            <w:tcBorders>
              <w:top w:val="nil"/>
              <w:left w:val="single" w:sz="4" w:space="0" w:color="auto"/>
              <w:bottom w:val="single" w:sz="4" w:space="0" w:color="auto"/>
              <w:right w:val="single" w:sz="4" w:space="0" w:color="auto"/>
            </w:tcBorders>
            <w:vAlign w:val="center"/>
          </w:tcPr>
          <w:p w:rsidR="00914558" w:rsidRPr="001E3ACB" w:rsidRDefault="00914558" w:rsidP="00914558">
            <w:pPr>
              <w:rPr>
                <w:color w:val="000000"/>
              </w:rPr>
            </w:pPr>
            <w:r w:rsidRPr="001E3ACB">
              <w:rPr>
                <w:color w:val="000000"/>
              </w:rPr>
              <w:t>животноводство</w:t>
            </w:r>
          </w:p>
        </w:tc>
        <w:tc>
          <w:tcPr>
            <w:tcW w:w="1171" w:type="dxa"/>
            <w:tcBorders>
              <w:top w:val="nil"/>
              <w:left w:val="nil"/>
              <w:bottom w:val="single" w:sz="4" w:space="0" w:color="auto"/>
              <w:right w:val="single" w:sz="4" w:space="0" w:color="auto"/>
            </w:tcBorders>
            <w:vAlign w:val="center"/>
          </w:tcPr>
          <w:p w:rsidR="00914558" w:rsidRPr="001E3ACB" w:rsidRDefault="00914558" w:rsidP="00914558">
            <w:pPr>
              <w:jc w:val="center"/>
              <w:rPr>
                <w:color w:val="000000"/>
              </w:rPr>
            </w:pPr>
            <w:r w:rsidRPr="001E3ACB">
              <w:rPr>
                <w:color w:val="000000"/>
              </w:rPr>
              <w:t>1034,1</w:t>
            </w:r>
          </w:p>
        </w:tc>
        <w:tc>
          <w:tcPr>
            <w:tcW w:w="900" w:type="dxa"/>
            <w:tcBorders>
              <w:top w:val="nil"/>
              <w:left w:val="nil"/>
              <w:bottom w:val="single" w:sz="4" w:space="0" w:color="auto"/>
              <w:right w:val="single" w:sz="4" w:space="0" w:color="auto"/>
            </w:tcBorders>
            <w:vAlign w:val="center"/>
          </w:tcPr>
          <w:p w:rsidR="00914558" w:rsidRPr="001E3ACB" w:rsidRDefault="00914558" w:rsidP="00914558">
            <w:pPr>
              <w:jc w:val="center"/>
              <w:rPr>
                <w:color w:val="000000"/>
              </w:rPr>
            </w:pPr>
            <w:r w:rsidRPr="001E3ACB">
              <w:rPr>
                <w:color w:val="000000"/>
              </w:rPr>
              <w:t>1143,9</w:t>
            </w:r>
          </w:p>
        </w:tc>
        <w:tc>
          <w:tcPr>
            <w:tcW w:w="900" w:type="dxa"/>
            <w:tcBorders>
              <w:top w:val="nil"/>
              <w:left w:val="single" w:sz="4" w:space="0" w:color="auto"/>
              <w:bottom w:val="single" w:sz="4" w:space="0" w:color="auto"/>
              <w:right w:val="single" w:sz="4" w:space="0" w:color="auto"/>
            </w:tcBorders>
            <w:vAlign w:val="center"/>
          </w:tcPr>
          <w:p w:rsidR="00914558" w:rsidRPr="001E3ACB" w:rsidRDefault="00914558" w:rsidP="00914558">
            <w:pPr>
              <w:jc w:val="center"/>
              <w:rPr>
                <w:color w:val="000000"/>
              </w:rPr>
            </w:pPr>
            <w:r w:rsidRPr="001E3ACB">
              <w:rPr>
                <w:color w:val="000000"/>
              </w:rPr>
              <w:t>1531,7</w:t>
            </w:r>
          </w:p>
        </w:tc>
        <w:tc>
          <w:tcPr>
            <w:tcW w:w="1620" w:type="dxa"/>
            <w:tcBorders>
              <w:top w:val="nil"/>
              <w:left w:val="nil"/>
              <w:bottom w:val="single" w:sz="4" w:space="0" w:color="auto"/>
              <w:right w:val="single" w:sz="4" w:space="0" w:color="auto"/>
            </w:tcBorders>
            <w:vAlign w:val="center"/>
          </w:tcPr>
          <w:p w:rsidR="00914558" w:rsidRPr="001E3ACB" w:rsidRDefault="00914558" w:rsidP="00914558">
            <w:pPr>
              <w:jc w:val="center"/>
              <w:rPr>
                <w:color w:val="000000"/>
              </w:rPr>
            </w:pPr>
            <w:r w:rsidRPr="001E3ACB">
              <w:rPr>
                <w:color w:val="000000"/>
              </w:rPr>
              <w:t>+497,6</w:t>
            </w:r>
          </w:p>
        </w:tc>
        <w:tc>
          <w:tcPr>
            <w:tcW w:w="1889" w:type="dxa"/>
            <w:tcBorders>
              <w:top w:val="nil"/>
              <w:left w:val="nil"/>
              <w:bottom w:val="single" w:sz="4" w:space="0" w:color="auto"/>
              <w:right w:val="single" w:sz="4" w:space="0" w:color="auto"/>
            </w:tcBorders>
            <w:vAlign w:val="center"/>
          </w:tcPr>
          <w:p w:rsidR="00914558" w:rsidRPr="001E3ACB" w:rsidRDefault="00914558" w:rsidP="00914558">
            <w:pPr>
              <w:jc w:val="center"/>
              <w:rPr>
                <w:color w:val="000000"/>
              </w:rPr>
            </w:pPr>
            <w:r w:rsidRPr="001E3ACB">
              <w:rPr>
                <w:color w:val="000000"/>
              </w:rPr>
              <w:t>148,1</w:t>
            </w:r>
          </w:p>
        </w:tc>
      </w:tr>
    </w:tbl>
    <w:p w:rsidR="00914558" w:rsidRPr="001E3ACB" w:rsidRDefault="00914558" w:rsidP="00914558">
      <w:pPr>
        <w:tabs>
          <w:tab w:val="left" w:pos="355"/>
        </w:tabs>
        <w:jc w:val="center"/>
        <w:rPr>
          <w:b/>
          <w:color w:val="000000"/>
          <w:sz w:val="28"/>
          <w:szCs w:val="28"/>
        </w:rPr>
      </w:pPr>
    </w:p>
    <w:p w:rsidR="00914558" w:rsidRPr="001E3ACB" w:rsidRDefault="00914558" w:rsidP="00914558">
      <w:pPr>
        <w:tabs>
          <w:tab w:val="left" w:pos="355"/>
        </w:tabs>
        <w:jc w:val="center"/>
        <w:rPr>
          <w:b/>
          <w:color w:val="000000"/>
          <w:sz w:val="28"/>
          <w:szCs w:val="28"/>
        </w:rPr>
      </w:pPr>
    </w:p>
    <w:p w:rsidR="00914558" w:rsidRPr="001E3ACB" w:rsidRDefault="00B47098" w:rsidP="00914558">
      <w:pPr>
        <w:tabs>
          <w:tab w:val="left" w:pos="355"/>
        </w:tabs>
        <w:jc w:val="center"/>
        <w:rPr>
          <w:b/>
          <w:color w:val="000000"/>
          <w:sz w:val="28"/>
          <w:szCs w:val="28"/>
        </w:rPr>
      </w:pPr>
      <w:r>
        <w:rPr>
          <w:b/>
          <w:color w:val="000000"/>
          <w:sz w:val="28"/>
          <w:szCs w:val="28"/>
        </w:rPr>
      </w:r>
      <w:r>
        <w:rPr>
          <w:b/>
          <w:color w:val="000000"/>
          <w:sz w:val="28"/>
          <w:szCs w:val="28"/>
        </w:rPr>
        <w:pict>
          <v:group id="_x0000_s1075" editas="canvas" style="width:728.5pt;height:207pt;mso-position-horizontal-relative:char;mso-position-vertical-relative:line" coordorigin="4824,3750" coordsize="10628,3020">
            <o:lock v:ext="edit" aspectratio="t"/>
            <v:shape id="_x0000_s1076" type="#_x0000_t75" style="position:absolute;left:4824;top:3750;width:10628;height:3020" o:preferrelative="f">
              <v:fill o:detectmouseclick="t"/>
              <v:path o:extrusionok="t" o:connecttype="none"/>
              <o:lock v:ext="edit" text="t"/>
            </v:shape>
            <v:shape id="_x0000_s1077" type="#_x0000_t75" style="position:absolute;left:4824;top:3750;width:3570;height:2889" fillcolor="black" strokecolor="white" strokeweight="3e-5mm">
              <v:imagedata r:id="rId22" o:title=""/>
              <o:lock v:ext="edit" rotation="t"/>
            </v:shape>
            <v:shape id="_x0000_s1078" type="#_x0000_t75" style="position:absolute;left:8369;top:3750;width:3540;height:2889" fillcolor="black" strokecolor="white" strokeweight="3e-5mm">
              <v:imagedata r:id="rId23" o:title=""/>
              <o:lock v:ext="edit" rotation="t"/>
            </v:shape>
            <v:shape id="_x0000_s1079" type="#_x0000_t75" style="position:absolute;left:11912;top:3750;width:3540;height:2889" fillcolor="black" strokecolor="white" strokeweight="3e-5mm">
              <v:imagedata r:id="rId24" o:title=""/>
              <o:lock v:ext="edit" rotation="t"/>
            </v:shape>
            <w10:anchorlock/>
          </v:group>
          <o:OLEObject Type="Embed" ProgID="Excel.Sheet.8" ShapeID="_x0000_s1077" DrawAspect="Content" ObjectID="_1451206581" r:id="rId25">
            <o:FieldCodes>\s</o:FieldCodes>
          </o:OLEObject>
          <o:OLEObject Type="Embed" ProgID="Excel.Sheet.8" ShapeID="_x0000_s1078" DrawAspect="Content" ObjectID="_1451206582" r:id="rId26">
            <o:FieldCodes>\s</o:FieldCodes>
          </o:OLEObject>
          <o:OLEObject Type="Embed" ProgID="Excel.Sheet.8" ShapeID="_x0000_s1079" DrawAspect="Content" ObjectID="_1451206583" r:id="rId27">
            <o:FieldCodes>\s</o:FieldCodes>
          </o:OLEObject>
        </w:pict>
      </w:r>
    </w:p>
    <w:p w:rsidR="00914558" w:rsidRPr="00B2489F" w:rsidRDefault="00914558" w:rsidP="00914558">
      <w:pPr>
        <w:tabs>
          <w:tab w:val="left" w:pos="355"/>
        </w:tabs>
        <w:rPr>
          <w:sz w:val="28"/>
          <w:szCs w:val="28"/>
        </w:rPr>
      </w:pPr>
      <w:r>
        <w:rPr>
          <w:color w:val="000000"/>
          <w:sz w:val="28"/>
          <w:szCs w:val="28"/>
        </w:rPr>
        <w:tab/>
      </w:r>
      <w:r>
        <w:rPr>
          <w:color w:val="000000"/>
          <w:sz w:val="28"/>
          <w:szCs w:val="28"/>
        </w:rPr>
        <w:tab/>
      </w:r>
      <w:r w:rsidRPr="000E06C2">
        <w:rPr>
          <w:color w:val="000000"/>
          <w:sz w:val="28"/>
          <w:szCs w:val="28"/>
        </w:rPr>
        <w:t>Положительна динамика достигнута путем</w:t>
      </w:r>
      <w:r>
        <w:rPr>
          <w:color w:val="000000"/>
          <w:sz w:val="28"/>
          <w:szCs w:val="28"/>
        </w:rPr>
        <w:t xml:space="preserve"> с</w:t>
      </w:r>
      <w:r>
        <w:rPr>
          <w:sz w:val="28"/>
          <w:szCs w:val="28"/>
        </w:rPr>
        <w:t>троительства теплиц, реконструкции</w:t>
      </w:r>
      <w:r w:rsidRPr="00B2489F">
        <w:rPr>
          <w:sz w:val="28"/>
          <w:szCs w:val="28"/>
        </w:rPr>
        <w:t xml:space="preserve"> животноводческих помеще</w:t>
      </w:r>
      <w:r>
        <w:rPr>
          <w:sz w:val="28"/>
          <w:szCs w:val="28"/>
        </w:rPr>
        <w:t>ний, приобретения</w:t>
      </w:r>
      <w:r w:rsidRPr="00B2489F">
        <w:rPr>
          <w:sz w:val="28"/>
          <w:szCs w:val="28"/>
        </w:rPr>
        <w:t xml:space="preserve"> молодняка КРС, птицы и свиней</w:t>
      </w:r>
      <w:r>
        <w:rPr>
          <w:sz w:val="28"/>
          <w:szCs w:val="28"/>
        </w:rPr>
        <w:t>,</w:t>
      </w:r>
      <w:r w:rsidRPr="00B2489F">
        <w:rPr>
          <w:color w:val="000000"/>
          <w:sz w:val="28"/>
          <w:szCs w:val="28"/>
        </w:rPr>
        <w:t xml:space="preserve"> </w:t>
      </w:r>
      <w:r>
        <w:rPr>
          <w:color w:val="000000"/>
          <w:sz w:val="28"/>
          <w:szCs w:val="28"/>
        </w:rPr>
        <w:t>за счет обеспечения</w:t>
      </w:r>
      <w:r w:rsidRPr="00B2489F">
        <w:rPr>
          <w:color w:val="000000"/>
          <w:sz w:val="28"/>
          <w:szCs w:val="28"/>
        </w:rPr>
        <w:t xml:space="preserve"> кредитными ресурсами и субсидиями. </w:t>
      </w:r>
    </w:p>
    <w:p w:rsidR="00914558" w:rsidRPr="001E3ACB" w:rsidRDefault="00914558" w:rsidP="00914558">
      <w:pPr>
        <w:ind w:firstLine="567"/>
        <w:jc w:val="both"/>
        <w:rPr>
          <w:color w:val="000000"/>
          <w:sz w:val="28"/>
          <w:szCs w:val="28"/>
        </w:rPr>
        <w:sectPr w:rsidR="00914558" w:rsidRPr="001E3ACB" w:rsidSect="00914558">
          <w:pgSz w:w="16838" w:h="11906" w:orient="landscape"/>
          <w:pgMar w:top="1258" w:right="1134" w:bottom="567" w:left="1134" w:header="709" w:footer="709" w:gutter="0"/>
          <w:cols w:space="708"/>
          <w:docGrid w:linePitch="360"/>
        </w:sectPr>
      </w:pPr>
    </w:p>
    <w:p w:rsidR="00914558" w:rsidRPr="00653567" w:rsidRDefault="00914558" w:rsidP="00914558">
      <w:pPr>
        <w:spacing w:line="360" w:lineRule="auto"/>
        <w:ind w:firstLine="567"/>
        <w:jc w:val="both"/>
        <w:rPr>
          <w:color w:val="000000"/>
          <w:sz w:val="28"/>
          <w:szCs w:val="28"/>
        </w:rPr>
      </w:pPr>
      <w:r w:rsidRPr="00794500">
        <w:rPr>
          <w:color w:val="000000"/>
          <w:sz w:val="28"/>
          <w:szCs w:val="28"/>
        </w:rPr>
        <w:lastRenderedPageBreak/>
        <w:tab/>
      </w:r>
      <w:r>
        <w:rPr>
          <w:color w:val="000000"/>
          <w:sz w:val="28"/>
          <w:szCs w:val="28"/>
        </w:rPr>
        <w:t>В</w:t>
      </w:r>
      <w:r w:rsidRPr="00DC3C90">
        <w:rPr>
          <w:color w:val="000000"/>
          <w:sz w:val="28"/>
          <w:szCs w:val="28"/>
        </w:rPr>
        <w:t>ажным резервом увеличения производства про</w:t>
      </w:r>
      <w:r w:rsidRPr="00DC3C90">
        <w:rPr>
          <w:color w:val="000000"/>
          <w:sz w:val="28"/>
          <w:szCs w:val="28"/>
        </w:rPr>
        <w:softHyphen/>
      </w:r>
      <w:r w:rsidRPr="00DC3C90">
        <w:rPr>
          <w:color w:val="000000"/>
          <w:spacing w:val="-1"/>
          <w:sz w:val="28"/>
          <w:szCs w:val="28"/>
        </w:rPr>
        <w:t xml:space="preserve">дукции растениеводства и животноводства в районе являются </w:t>
      </w:r>
      <w:r w:rsidRPr="00653567">
        <w:rPr>
          <w:color w:val="000000"/>
          <w:spacing w:val="-1"/>
          <w:sz w:val="28"/>
          <w:szCs w:val="28"/>
        </w:rPr>
        <w:t>личные подсобные хозяй</w:t>
      </w:r>
      <w:r w:rsidRPr="00653567">
        <w:rPr>
          <w:color w:val="000000"/>
          <w:spacing w:val="-1"/>
          <w:sz w:val="28"/>
          <w:szCs w:val="28"/>
        </w:rPr>
        <w:softHyphen/>
      </w:r>
      <w:r w:rsidRPr="00653567">
        <w:rPr>
          <w:color w:val="000000"/>
          <w:spacing w:val="-2"/>
          <w:sz w:val="28"/>
          <w:szCs w:val="28"/>
        </w:rPr>
        <w:t>ства граждан  и КФХ.</w:t>
      </w:r>
    </w:p>
    <w:p w:rsidR="00914558" w:rsidRDefault="00914558" w:rsidP="00914558">
      <w:pPr>
        <w:tabs>
          <w:tab w:val="left" w:pos="840"/>
        </w:tabs>
        <w:spacing w:line="360" w:lineRule="auto"/>
        <w:jc w:val="both"/>
        <w:rPr>
          <w:sz w:val="28"/>
          <w:szCs w:val="28"/>
        </w:rPr>
      </w:pPr>
      <w:r>
        <w:rPr>
          <w:sz w:val="28"/>
          <w:szCs w:val="28"/>
        </w:rPr>
        <w:tab/>
      </w:r>
      <w:r w:rsidRPr="00745C8B">
        <w:rPr>
          <w:sz w:val="28"/>
          <w:szCs w:val="28"/>
        </w:rPr>
        <w:t xml:space="preserve">В результате реализации краевых и федеральных программ по поддержке развития малых  форм хозяйствования  Успенского района </w:t>
      </w:r>
      <w:r>
        <w:rPr>
          <w:sz w:val="28"/>
          <w:szCs w:val="28"/>
        </w:rPr>
        <w:t xml:space="preserve">личными подсобными и фермерскими хозяйствами </w:t>
      </w:r>
      <w:r w:rsidRPr="00745C8B">
        <w:rPr>
          <w:sz w:val="28"/>
          <w:szCs w:val="28"/>
        </w:rPr>
        <w:t xml:space="preserve"> производится около 41 % всей сельскохозяйственной продукции, 95 % картофеля и 83% овощей;</w:t>
      </w:r>
      <w:r>
        <w:rPr>
          <w:sz w:val="28"/>
          <w:szCs w:val="28"/>
        </w:rPr>
        <w:t xml:space="preserve"> </w:t>
      </w:r>
      <w:r w:rsidRPr="00745C8B">
        <w:rPr>
          <w:sz w:val="28"/>
          <w:szCs w:val="28"/>
        </w:rPr>
        <w:t xml:space="preserve">78 % молока, 32,8 % мяса. </w:t>
      </w:r>
    </w:p>
    <w:p w:rsidR="00914558" w:rsidRDefault="00914558" w:rsidP="00914558">
      <w:pPr>
        <w:spacing w:line="360" w:lineRule="auto"/>
        <w:jc w:val="both"/>
        <w:rPr>
          <w:color w:val="000000"/>
          <w:sz w:val="28"/>
          <w:szCs w:val="28"/>
        </w:rPr>
      </w:pPr>
      <w:r>
        <w:rPr>
          <w:color w:val="000000"/>
          <w:sz w:val="28"/>
          <w:szCs w:val="28"/>
        </w:rPr>
        <w:t xml:space="preserve">      </w:t>
      </w:r>
      <w:r>
        <w:rPr>
          <w:color w:val="000000"/>
          <w:sz w:val="28"/>
          <w:szCs w:val="28"/>
        </w:rPr>
        <w:tab/>
      </w:r>
      <w:r w:rsidRPr="00DC3C90">
        <w:rPr>
          <w:color w:val="000000"/>
          <w:sz w:val="28"/>
          <w:szCs w:val="28"/>
        </w:rPr>
        <w:t xml:space="preserve">В районе работают </w:t>
      </w:r>
      <w:r>
        <w:rPr>
          <w:color w:val="000000"/>
          <w:sz w:val="28"/>
          <w:szCs w:val="28"/>
        </w:rPr>
        <w:t xml:space="preserve">кооперативы, которые ведут </w:t>
      </w:r>
      <w:r w:rsidRPr="00DC3C90">
        <w:rPr>
          <w:color w:val="000000"/>
          <w:sz w:val="28"/>
          <w:szCs w:val="28"/>
        </w:rPr>
        <w:t>за</w:t>
      </w:r>
      <w:r>
        <w:rPr>
          <w:color w:val="000000"/>
          <w:sz w:val="28"/>
          <w:szCs w:val="28"/>
        </w:rPr>
        <w:t>купку</w:t>
      </w:r>
      <w:r w:rsidRPr="00DC3C90">
        <w:rPr>
          <w:color w:val="000000"/>
          <w:sz w:val="28"/>
          <w:szCs w:val="28"/>
        </w:rPr>
        <w:t xml:space="preserve"> молока и за</w:t>
      </w:r>
      <w:r>
        <w:rPr>
          <w:color w:val="000000"/>
          <w:sz w:val="28"/>
          <w:szCs w:val="28"/>
        </w:rPr>
        <w:t xml:space="preserve">готовители мяса, рынки и ярмарки выходного дня, позволяющие ЛПХ </w:t>
      </w:r>
      <w:r w:rsidRPr="00DC3C90">
        <w:rPr>
          <w:color w:val="000000"/>
          <w:sz w:val="28"/>
          <w:szCs w:val="28"/>
        </w:rPr>
        <w:t xml:space="preserve"> реализ</w:t>
      </w:r>
      <w:r>
        <w:rPr>
          <w:color w:val="000000"/>
          <w:sz w:val="28"/>
          <w:szCs w:val="28"/>
        </w:rPr>
        <w:t>овать</w:t>
      </w:r>
      <w:r w:rsidRPr="00DC3C90">
        <w:rPr>
          <w:color w:val="000000"/>
          <w:sz w:val="28"/>
          <w:szCs w:val="28"/>
        </w:rPr>
        <w:t xml:space="preserve"> </w:t>
      </w:r>
      <w:r w:rsidRPr="00DC3C90">
        <w:rPr>
          <w:color w:val="000000"/>
          <w:spacing w:val="-3"/>
          <w:sz w:val="28"/>
          <w:szCs w:val="28"/>
        </w:rPr>
        <w:t>свою продукцию</w:t>
      </w:r>
      <w:r>
        <w:rPr>
          <w:color w:val="000000"/>
          <w:spacing w:val="-3"/>
          <w:sz w:val="28"/>
          <w:szCs w:val="28"/>
        </w:rPr>
        <w:t xml:space="preserve">. </w:t>
      </w:r>
      <w:r>
        <w:rPr>
          <w:color w:val="000000"/>
          <w:sz w:val="28"/>
          <w:szCs w:val="28"/>
        </w:rPr>
        <w:t xml:space="preserve"> </w:t>
      </w:r>
    </w:p>
    <w:p w:rsidR="00914558" w:rsidRDefault="00914558" w:rsidP="00914558">
      <w:pPr>
        <w:spacing w:line="360" w:lineRule="auto"/>
        <w:ind w:firstLine="540"/>
        <w:jc w:val="both"/>
        <w:rPr>
          <w:sz w:val="28"/>
          <w:szCs w:val="28"/>
        </w:rPr>
      </w:pPr>
      <w:r>
        <w:rPr>
          <w:sz w:val="28"/>
          <w:szCs w:val="28"/>
        </w:rPr>
        <w:t xml:space="preserve"> </w:t>
      </w:r>
      <w:r w:rsidRPr="006D2A42">
        <w:rPr>
          <w:sz w:val="28"/>
          <w:szCs w:val="28"/>
        </w:rPr>
        <w:t xml:space="preserve"> Потребность в концентрированных кормах для населения района удовлетворена</w:t>
      </w:r>
      <w:r>
        <w:rPr>
          <w:sz w:val="28"/>
          <w:szCs w:val="28"/>
        </w:rPr>
        <w:t xml:space="preserve"> </w:t>
      </w:r>
      <w:r w:rsidRPr="006D2A42">
        <w:rPr>
          <w:sz w:val="28"/>
          <w:szCs w:val="28"/>
        </w:rPr>
        <w:t xml:space="preserve"> </w:t>
      </w:r>
      <w:r>
        <w:rPr>
          <w:sz w:val="28"/>
          <w:szCs w:val="28"/>
        </w:rPr>
        <w:t xml:space="preserve"> за счет  пунктов реализации кормов в поселениях</w:t>
      </w:r>
      <w:r w:rsidRPr="006D2A42">
        <w:rPr>
          <w:sz w:val="28"/>
          <w:szCs w:val="28"/>
        </w:rPr>
        <w:t>.</w:t>
      </w:r>
    </w:p>
    <w:p w:rsidR="00914558" w:rsidRDefault="00914558" w:rsidP="00914558">
      <w:pPr>
        <w:spacing w:line="360" w:lineRule="auto"/>
        <w:jc w:val="both"/>
        <w:rPr>
          <w:color w:val="000000"/>
          <w:sz w:val="28"/>
          <w:szCs w:val="28"/>
        </w:rPr>
      </w:pPr>
      <w:r>
        <w:rPr>
          <w:sz w:val="28"/>
          <w:szCs w:val="28"/>
        </w:rPr>
        <w:t xml:space="preserve">       </w:t>
      </w:r>
      <w:r>
        <w:rPr>
          <w:sz w:val="28"/>
          <w:szCs w:val="28"/>
        </w:rPr>
        <w:tab/>
      </w:r>
      <w:r>
        <w:rPr>
          <w:color w:val="000000"/>
          <w:sz w:val="28"/>
          <w:szCs w:val="28"/>
        </w:rPr>
        <w:t>Большое значение в развитии животноводства отведено культурным пастбищам.</w:t>
      </w:r>
      <w:r>
        <w:rPr>
          <w:sz w:val="28"/>
          <w:szCs w:val="28"/>
        </w:rPr>
        <w:t xml:space="preserve"> В</w:t>
      </w:r>
      <w:r w:rsidRPr="00DC3C90">
        <w:rPr>
          <w:sz w:val="28"/>
          <w:szCs w:val="28"/>
        </w:rPr>
        <w:t xml:space="preserve"> рамках краевой</w:t>
      </w:r>
      <w:r>
        <w:rPr>
          <w:sz w:val="28"/>
          <w:szCs w:val="28"/>
        </w:rPr>
        <w:t xml:space="preserve"> целевой программы «Пастбища» ежегодно проводятся работы по закладке культурных пастбищ П</w:t>
      </w:r>
      <w:r w:rsidRPr="00DC3C90">
        <w:rPr>
          <w:sz w:val="28"/>
          <w:szCs w:val="28"/>
        </w:rPr>
        <w:t>ло</w:t>
      </w:r>
      <w:r>
        <w:rPr>
          <w:sz w:val="28"/>
          <w:szCs w:val="28"/>
        </w:rPr>
        <w:t>щадь культурных пастбищ.</w:t>
      </w:r>
    </w:p>
    <w:p w:rsidR="00914558" w:rsidRPr="00643B14" w:rsidRDefault="00914558" w:rsidP="00914558">
      <w:pPr>
        <w:spacing w:line="360" w:lineRule="auto"/>
        <w:jc w:val="both"/>
        <w:rPr>
          <w:sz w:val="28"/>
          <w:szCs w:val="28"/>
        </w:rPr>
      </w:pPr>
      <w:r w:rsidRPr="00B2489F">
        <w:rPr>
          <w:color w:val="000000"/>
        </w:rPr>
        <w:t xml:space="preserve">       </w:t>
      </w:r>
      <w:r>
        <w:rPr>
          <w:color w:val="000000"/>
        </w:rPr>
        <w:tab/>
      </w:r>
      <w:r w:rsidRPr="00643B14">
        <w:rPr>
          <w:sz w:val="28"/>
          <w:szCs w:val="28"/>
        </w:rPr>
        <w:t xml:space="preserve"> Резервом повышения показателей животноводства в малых формам хозяйствования района является системная работа по следующим направлениям:</w:t>
      </w:r>
    </w:p>
    <w:p w:rsidR="00914558" w:rsidRDefault="00914558" w:rsidP="00914558">
      <w:pPr>
        <w:pStyle w:val="NoSpacing1"/>
        <w:spacing w:line="360" w:lineRule="auto"/>
        <w:ind w:firstLine="708"/>
        <w:jc w:val="both"/>
        <w:rPr>
          <w:rFonts w:ascii="Times New Roman" w:hAnsi="Times New Roman"/>
          <w:sz w:val="28"/>
          <w:szCs w:val="28"/>
        </w:rPr>
      </w:pPr>
      <w:r>
        <w:rPr>
          <w:rFonts w:ascii="Times New Roman" w:hAnsi="Times New Roman"/>
          <w:sz w:val="28"/>
          <w:szCs w:val="28"/>
        </w:rPr>
        <w:t>- обеспечение кормовой базы для владельцев КФХ и ЛПХ: пастбища, грубые корма  (сено, солома), сочные корма (силос), зернофураж – по доступным ценам;</w:t>
      </w:r>
    </w:p>
    <w:p w:rsidR="00914558" w:rsidRDefault="00914558" w:rsidP="00914558">
      <w:pPr>
        <w:pStyle w:val="NoSpacing1"/>
        <w:spacing w:line="360" w:lineRule="auto"/>
        <w:ind w:firstLine="708"/>
        <w:jc w:val="both"/>
        <w:rPr>
          <w:rFonts w:ascii="Times New Roman" w:hAnsi="Times New Roman"/>
          <w:sz w:val="28"/>
          <w:szCs w:val="28"/>
        </w:rPr>
      </w:pPr>
      <w:r w:rsidRPr="00AF2178">
        <w:rPr>
          <w:rFonts w:ascii="Times New Roman" w:hAnsi="Times New Roman"/>
          <w:sz w:val="28"/>
          <w:szCs w:val="28"/>
        </w:rPr>
        <w:t>- организация системы</w:t>
      </w:r>
      <w:r>
        <w:rPr>
          <w:rFonts w:ascii="Times New Roman" w:hAnsi="Times New Roman"/>
          <w:color w:val="33CCCC"/>
          <w:sz w:val="28"/>
          <w:szCs w:val="28"/>
        </w:rPr>
        <w:t xml:space="preserve">  </w:t>
      </w:r>
      <w:r>
        <w:rPr>
          <w:rFonts w:ascii="Times New Roman" w:hAnsi="Times New Roman"/>
          <w:sz w:val="28"/>
          <w:szCs w:val="28"/>
        </w:rPr>
        <w:t xml:space="preserve"> продажи кормов в поселениях Успенского района не только традиционными видами зернофуража, но и комбикормами известных производителей, использующих научно обоснованную рецептуру и отлично себя зарекомендовавших;</w:t>
      </w:r>
    </w:p>
    <w:p w:rsidR="00914558" w:rsidRDefault="00914558" w:rsidP="00914558">
      <w:pPr>
        <w:pStyle w:val="NoSpacing1"/>
        <w:spacing w:line="360" w:lineRule="auto"/>
        <w:ind w:firstLine="708"/>
        <w:jc w:val="both"/>
        <w:rPr>
          <w:rFonts w:ascii="Times New Roman" w:hAnsi="Times New Roman"/>
          <w:sz w:val="28"/>
          <w:szCs w:val="28"/>
        </w:rPr>
      </w:pPr>
      <w:r>
        <w:rPr>
          <w:rFonts w:ascii="Times New Roman" w:hAnsi="Times New Roman"/>
          <w:sz w:val="28"/>
          <w:szCs w:val="28"/>
        </w:rPr>
        <w:t xml:space="preserve">- организация пунктов искусственного осеменения в поселениях в целях  улучшения породного состава поголовья скота. </w:t>
      </w:r>
    </w:p>
    <w:p w:rsidR="00914558" w:rsidRDefault="00914558" w:rsidP="00914558">
      <w:pPr>
        <w:pStyle w:val="NoSpacing1"/>
        <w:spacing w:line="360" w:lineRule="auto"/>
        <w:ind w:firstLine="708"/>
        <w:jc w:val="both"/>
        <w:rPr>
          <w:rFonts w:ascii="Times New Roman" w:hAnsi="Times New Roman"/>
          <w:sz w:val="28"/>
          <w:szCs w:val="28"/>
        </w:rPr>
      </w:pPr>
      <w:r w:rsidRPr="005B41DA">
        <w:rPr>
          <w:rFonts w:ascii="Times New Roman" w:hAnsi="Times New Roman"/>
          <w:sz w:val="28"/>
          <w:szCs w:val="28"/>
        </w:rPr>
        <w:t xml:space="preserve">Важными направлениями отрасли до 2020 года является, ускоренное развитие животноводства; развитие растениеводства, развитие малых форм </w:t>
      </w:r>
      <w:r w:rsidRPr="005B41DA">
        <w:rPr>
          <w:rFonts w:ascii="Times New Roman" w:hAnsi="Times New Roman"/>
          <w:sz w:val="28"/>
          <w:szCs w:val="28"/>
        </w:rPr>
        <w:lastRenderedPageBreak/>
        <w:t>хозяйствования, оказание помощи сельскохозяйственным товаропроизводителям</w:t>
      </w:r>
      <w:r>
        <w:rPr>
          <w:rFonts w:ascii="Times New Roman" w:hAnsi="Times New Roman"/>
          <w:sz w:val="28"/>
          <w:szCs w:val="28"/>
        </w:rPr>
        <w:t xml:space="preserve"> в оформлении документов на получение субсидий через систему мер государственной поддержки и участие муниципального образования Успенский район в краевых целевых программах.</w:t>
      </w:r>
    </w:p>
    <w:p w:rsidR="0090471F" w:rsidRDefault="0090471F" w:rsidP="0083380D">
      <w:pPr>
        <w:spacing w:line="240" w:lineRule="atLeast"/>
        <w:jc w:val="both"/>
        <w:rPr>
          <w:sz w:val="28"/>
          <w:szCs w:val="28"/>
        </w:rPr>
      </w:pPr>
    </w:p>
    <w:p w:rsidR="0090471F" w:rsidRPr="00C43307" w:rsidRDefault="0090471F" w:rsidP="00696BCB">
      <w:pPr>
        <w:jc w:val="center"/>
        <w:rPr>
          <w:b/>
          <w:color w:val="000000"/>
          <w:sz w:val="32"/>
          <w:szCs w:val="32"/>
        </w:rPr>
      </w:pPr>
      <w:r w:rsidRPr="00696BCB">
        <w:rPr>
          <w:b/>
          <w:color w:val="000000"/>
          <w:sz w:val="32"/>
          <w:szCs w:val="32"/>
        </w:rPr>
        <w:t>3.</w:t>
      </w:r>
      <w:r>
        <w:rPr>
          <w:b/>
          <w:color w:val="000000"/>
          <w:sz w:val="32"/>
          <w:szCs w:val="32"/>
        </w:rPr>
        <w:t xml:space="preserve"> 4. </w:t>
      </w:r>
      <w:r w:rsidRPr="00C43307">
        <w:rPr>
          <w:b/>
          <w:color w:val="000000"/>
          <w:sz w:val="32"/>
          <w:szCs w:val="32"/>
        </w:rPr>
        <w:t>Сфера услуг</w:t>
      </w:r>
    </w:p>
    <w:p w:rsidR="0090471F" w:rsidRPr="00C43307" w:rsidRDefault="0090471F" w:rsidP="00B32C54">
      <w:pPr>
        <w:ind w:left="680"/>
        <w:rPr>
          <w:b/>
          <w:color w:val="000000"/>
          <w:sz w:val="32"/>
          <w:szCs w:val="32"/>
        </w:rPr>
      </w:pPr>
    </w:p>
    <w:p w:rsidR="0090471F" w:rsidRPr="001E3ACB" w:rsidRDefault="0090471F" w:rsidP="00B32C54">
      <w:pPr>
        <w:pStyle w:val="ab"/>
        <w:spacing w:line="36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Потребительская сфера является </w:t>
      </w:r>
      <w:r w:rsidRPr="001E3ACB">
        <w:rPr>
          <w:rFonts w:ascii="Times New Roman" w:hAnsi="Times New Roman"/>
          <w:color w:val="000000"/>
          <w:sz w:val="28"/>
          <w:szCs w:val="28"/>
        </w:rPr>
        <w:t>одн</w:t>
      </w:r>
      <w:r>
        <w:rPr>
          <w:rFonts w:ascii="Times New Roman" w:hAnsi="Times New Roman"/>
          <w:color w:val="000000"/>
          <w:sz w:val="28"/>
          <w:szCs w:val="28"/>
        </w:rPr>
        <w:t>ой</w:t>
      </w:r>
      <w:r w:rsidRPr="001E3ACB">
        <w:rPr>
          <w:rFonts w:ascii="Times New Roman" w:hAnsi="Times New Roman"/>
          <w:color w:val="000000"/>
          <w:sz w:val="28"/>
          <w:szCs w:val="28"/>
        </w:rPr>
        <w:t xml:space="preserve"> из базовых отраслей экономики муниципального образования Успенский район. </w:t>
      </w:r>
    </w:p>
    <w:p w:rsidR="0090471F" w:rsidRPr="001E3ACB" w:rsidRDefault="0090471F" w:rsidP="00B32C54">
      <w:pPr>
        <w:pStyle w:val="ab"/>
        <w:spacing w:line="360" w:lineRule="auto"/>
        <w:ind w:firstLine="708"/>
        <w:jc w:val="both"/>
        <w:rPr>
          <w:rFonts w:ascii="Times New Roman" w:hAnsi="Times New Roman"/>
          <w:color w:val="000000"/>
          <w:sz w:val="28"/>
          <w:szCs w:val="28"/>
        </w:rPr>
      </w:pPr>
      <w:r>
        <w:rPr>
          <w:rFonts w:ascii="Times New Roman" w:hAnsi="Times New Roman"/>
          <w:color w:val="000000"/>
          <w:sz w:val="28"/>
          <w:szCs w:val="28"/>
        </w:rPr>
        <w:t>Из общего</w:t>
      </w:r>
      <w:r w:rsidRPr="001E3ACB">
        <w:rPr>
          <w:rFonts w:ascii="Times New Roman" w:hAnsi="Times New Roman"/>
          <w:color w:val="000000"/>
          <w:sz w:val="28"/>
          <w:szCs w:val="28"/>
        </w:rPr>
        <w:t xml:space="preserve"> </w:t>
      </w:r>
      <w:r>
        <w:rPr>
          <w:rFonts w:ascii="Times New Roman" w:hAnsi="Times New Roman"/>
          <w:color w:val="000000"/>
          <w:sz w:val="28"/>
          <w:szCs w:val="28"/>
        </w:rPr>
        <w:t>количества субъектов малого и среднего предпринимательства</w:t>
      </w:r>
      <w:r w:rsidRPr="001E3ACB">
        <w:rPr>
          <w:rFonts w:ascii="Times New Roman" w:hAnsi="Times New Roman"/>
          <w:color w:val="000000"/>
          <w:sz w:val="28"/>
          <w:szCs w:val="28"/>
        </w:rPr>
        <w:t xml:space="preserve"> на долю потребительского рынка приходится 56 %.</w:t>
      </w:r>
    </w:p>
    <w:p w:rsidR="0090471F" w:rsidRPr="001E3ACB" w:rsidRDefault="0090471F" w:rsidP="00B32C54">
      <w:pPr>
        <w:pStyle w:val="ab"/>
        <w:spacing w:line="360" w:lineRule="auto"/>
        <w:ind w:firstLine="708"/>
        <w:jc w:val="both"/>
        <w:rPr>
          <w:rFonts w:ascii="Times New Roman" w:hAnsi="Times New Roman"/>
          <w:color w:val="000000"/>
          <w:sz w:val="28"/>
          <w:szCs w:val="28"/>
        </w:rPr>
      </w:pPr>
      <w:r>
        <w:rPr>
          <w:rFonts w:ascii="Times New Roman" w:hAnsi="Times New Roman"/>
          <w:color w:val="000000"/>
          <w:sz w:val="28"/>
          <w:szCs w:val="28"/>
        </w:rPr>
        <w:t>Потребительскую</w:t>
      </w:r>
      <w:r w:rsidRPr="001E3ACB">
        <w:rPr>
          <w:rFonts w:ascii="Times New Roman" w:hAnsi="Times New Roman"/>
          <w:color w:val="000000"/>
          <w:sz w:val="28"/>
          <w:szCs w:val="28"/>
        </w:rPr>
        <w:t xml:space="preserve"> </w:t>
      </w:r>
      <w:r>
        <w:rPr>
          <w:rFonts w:ascii="Times New Roman" w:hAnsi="Times New Roman"/>
          <w:color w:val="000000"/>
          <w:sz w:val="28"/>
          <w:szCs w:val="28"/>
        </w:rPr>
        <w:t xml:space="preserve">сферу Успенского района составляет 371 объект.                  Увеличение количества объектов произошло на 13,5%, </w:t>
      </w:r>
      <w:r w:rsidRPr="001E3ACB">
        <w:rPr>
          <w:rFonts w:ascii="Times New Roman" w:hAnsi="Times New Roman"/>
          <w:color w:val="000000"/>
          <w:sz w:val="28"/>
          <w:szCs w:val="28"/>
        </w:rPr>
        <w:t xml:space="preserve"> в том числе:</w:t>
      </w:r>
    </w:p>
    <w:p w:rsidR="0090471F" w:rsidRPr="00A269B3" w:rsidRDefault="0090471F" w:rsidP="00B32C54">
      <w:pPr>
        <w:pStyle w:val="ab"/>
        <w:spacing w:line="360" w:lineRule="auto"/>
        <w:ind w:firstLine="708"/>
        <w:jc w:val="both"/>
        <w:rPr>
          <w:rFonts w:ascii="Times New Roman" w:hAnsi="Times New Roman"/>
          <w:color w:val="000000"/>
          <w:sz w:val="28"/>
          <w:szCs w:val="28"/>
        </w:rPr>
      </w:pPr>
      <w:r>
        <w:rPr>
          <w:rFonts w:ascii="Times New Roman" w:hAnsi="Times New Roman"/>
          <w:color w:val="000000"/>
          <w:sz w:val="28"/>
          <w:szCs w:val="28"/>
        </w:rPr>
        <w:t>-стационарная розничная торговля  на 4,7% и составили на конец</w:t>
      </w:r>
      <w:r w:rsidRPr="00A269B3">
        <w:rPr>
          <w:rFonts w:ascii="Times New Roman" w:hAnsi="Times New Roman"/>
          <w:color w:val="000000"/>
          <w:sz w:val="28"/>
          <w:szCs w:val="28"/>
        </w:rPr>
        <w:t xml:space="preserve"> 2011 </w:t>
      </w:r>
      <w:r>
        <w:rPr>
          <w:rFonts w:ascii="Times New Roman" w:hAnsi="Times New Roman"/>
          <w:color w:val="000000"/>
          <w:sz w:val="28"/>
          <w:szCs w:val="28"/>
        </w:rPr>
        <w:t>года</w:t>
      </w:r>
      <w:r w:rsidRPr="00A269B3">
        <w:rPr>
          <w:rFonts w:ascii="Times New Roman" w:hAnsi="Times New Roman"/>
          <w:color w:val="000000"/>
          <w:sz w:val="28"/>
          <w:szCs w:val="28"/>
        </w:rPr>
        <w:t xml:space="preserve"> </w:t>
      </w:r>
      <w:r>
        <w:rPr>
          <w:rFonts w:ascii="Times New Roman" w:hAnsi="Times New Roman"/>
          <w:color w:val="000000"/>
          <w:sz w:val="28"/>
          <w:szCs w:val="28"/>
        </w:rPr>
        <w:t xml:space="preserve"> 269 объектов;</w:t>
      </w:r>
      <w:r w:rsidRPr="00A269B3">
        <w:rPr>
          <w:rFonts w:ascii="Times New Roman" w:hAnsi="Times New Roman"/>
          <w:color w:val="000000"/>
          <w:sz w:val="28"/>
          <w:szCs w:val="28"/>
        </w:rPr>
        <w:t xml:space="preserve"> </w:t>
      </w:r>
    </w:p>
    <w:p w:rsidR="0090471F" w:rsidRPr="001E3ACB" w:rsidRDefault="0090471F" w:rsidP="00B32C54">
      <w:pPr>
        <w:pStyle w:val="ab"/>
        <w:spacing w:line="360" w:lineRule="auto"/>
        <w:ind w:firstLine="708"/>
        <w:jc w:val="both"/>
        <w:rPr>
          <w:rFonts w:ascii="Times New Roman" w:hAnsi="Times New Roman"/>
          <w:color w:val="000000"/>
          <w:sz w:val="28"/>
          <w:szCs w:val="28"/>
        </w:rPr>
      </w:pPr>
      <w:r>
        <w:rPr>
          <w:rFonts w:ascii="Times New Roman" w:hAnsi="Times New Roman"/>
          <w:color w:val="000000"/>
          <w:sz w:val="28"/>
          <w:szCs w:val="28"/>
        </w:rPr>
        <w:t>-общественного питания</w:t>
      </w:r>
      <w:r w:rsidRPr="001E3ACB">
        <w:rPr>
          <w:rFonts w:ascii="Times New Roman" w:hAnsi="Times New Roman"/>
          <w:color w:val="000000"/>
          <w:sz w:val="28"/>
          <w:szCs w:val="28"/>
        </w:rPr>
        <w:t xml:space="preserve"> </w:t>
      </w:r>
      <w:r>
        <w:rPr>
          <w:rFonts w:ascii="Times New Roman" w:hAnsi="Times New Roman"/>
          <w:color w:val="000000"/>
          <w:sz w:val="28"/>
          <w:szCs w:val="28"/>
        </w:rPr>
        <w:t xml:space="preserve"> на 30,8% и составили на конец 2011г.                17 объектов</w:t>
      </w:r>
      <w:r w:rsidRPr="001E3ACB">
        <w:rPr>
          <w:rFonts w:ascii="Times New Roman" w:hAnsi="Times New Roman"/>
          <w:color w:val="000000"/>
          <w:sz w:val="28"/>
          <w:szCs w:val="28"/>
        </w:rPr>
        <w:t>;</w:t>
      </w:r>
    </w:p>
    <w:p w:rsidR="0090471F" w:rsidRDefault="0090471F" w:rsidP="00B32C54">
      <w:pPr>
        <w:pStyle w:val="ab"/>
        <w:spacing w:line="360" w:lineRule="auto"/>
        <w:ind w:firstLine="708"/>
        <w:jc w:val="both"/>
        <w:rPr>
          <w:rFonts w:ascii="Times New Roman" w:hAnsi="Times New Roman"/>
          <w:color w:val="000000"/>
          <w:sz w:val="28"/>
          <w:szCs w:val="28"/>
        </w:rPr>
      </w:pPr>
      <w:r>
        <w:rPr>
          <w:rFonts w:ascii="Times New Roman" w:hAnsi="Times New Roman"/>
          <w:color w:val="000000"/>
          <w:sz w:val="28"/>
          <w:szCs w:val="28"/>
        </w:rPr>
        <w:t>-</w:t>
      </w:r>
      <w:r w:rsidRPr="001E3ACB">
        <w:rPr>
          <w:rFonts w:ascii="Times New Roman" w:hAnsi="Times New Roman"/>
          <w:color w:val="000000"/>
          <w:sz w:val="28"/>
          <w:szCs w:val="28"/>
        </w:rPr>
        <w:t>бытов</w:t>
      </w:r>
      <w:r>
        <w:rPr>
          <w:rFonts w:ascii="Times New Roman" w:hAnsi="Times New Roman"/>
          <w:color w:val="000000"/>
          <w:sz w:val="28"/>
          <w:szCs w:val="28"/>
        </w:rPr>
        <w:t>ого обслуживания населения  на 16,4%</w:t>
      </w:r>
      <w:r w:rsidRPr="008F4AE5">
        <w:rPr>
          <w:rFonts w:ascii="Times New Roman" w:hAnsi="Times New Roman"/>
          <w:color w:val="000000"/>
          <w:sz w:val="28"/>
          <w:szCs w:val="28"/>
        </w:rPr>
        <w:t xml:space="preserve"> </w:t>
      </w:r>
      <w:r>
        <w:rPr>
          <w:rFonts w:ascii="Times New Roman" w:hAnsi="Times New Roman"/>
          <w:color w:val="000000"/>
          <w:sz w:val="28"/>
          <w:szCs w:val="28"/>
        </w:rPr>
        <w:t xml:space="preserve">и составили на конец 2011г.  </w:t>
      </w:r>
      <w:r w:rsidRPr="001E3ACB">
        <w:rPr>
          <w:rFonts w:ascii="Times New Roman" w:hAnsi="Times New Roman"/>
          <w:color w:val="000000"/>
          <w:sz w:val="28"/>
          <w:szCs w:val="28"/>
        </w:rPr>
        <w:t>6</w:t>
      </w:r>
      <w:r>
        <w:rPr>
          <w:rFonts w:ascii="Times New Roman" w:hAnsi="Times New Roman"/>
          <w:color w:val="000000"/>
          <w:sz w:val="28"/>
          <w:szCs w:val="28"/>
        </w:rPr>
        <w:t>4 объекта</w:t>
      </w:r>
      <w:r w:rsidRPr="001E3ACB">
        <w:rPr>
          <w:rFonts w:ascii="Times New Roman" w:hAnsi="Times New Roman"/>
          <w:color w:val="000000"/>
          <w:sz w:val="28"/>
          <w:szCs w:val="28"/>
        </w:rPr>
        <w:t>;</w:t>
      </w:r>
    </w:p>
    <w:p w:rsidR="0090471F" w:rsidRPr="001E3ACB" w:rsidRDefault="0090471F" w:rsidP="00B32C54">
      <w:pPr>
        <w:pStyle w:val="ab"/>
        <w:spacing w:line="360" w:lineRule="auto"/>
        <w:ind w:firstLine="708"/>
        <w:jc w:val="both"/>
        <w:rPr>
          <w:rFonts w:ascii="Times New Roman" w:hAnsi="Times New Roman"/>
          <w:color w:val="000000"/>
          <w:sz w:val="28"/>
          <w:szCs w:val="28"/>
        </w:rPr>
      </w:pPr>
      <w:r>
        <w:rPr>
          <w:rFonts w:ascii="Times New Roman" w:hAnsi="Times New Roman"/>
          <w:color w:val="000000"/>
          <w:sz w:val="28"/>
          <w:szCs w:val="28"/>
        </w:rPr>
        <w:t>-</w:t>
      </w:r>
      <w:r w:rsidRPr="001E3ACB">
        <w:rPr>
          <w:rFonts w:ascii="Times New Roman" w:hAnsi="Times New Roman"/>
          <w:color w:val="000000"/>
          <w:sz w:val="28"/>
          <w:szCs w:val="28"/>
        </w:rPr>
        <w:t>ме</w:t>
      </w:r>
      <w:r>
        <w:rPr>
          <w:rFonts w:ascii="Times New Roman" w:hAnsi="Times New Roman"/>
          <w:color w:val="000000"/>
          <w:sz w:val="28"/>
          <w:szCs w:val="28"/>
        </w:rPr>
        <w:t>лкорозничная торговая сеть на 26,6%  и  составила 19 объектов;</w:t>
      </w:r>
    </w:p>
    <w:p w:rsidR="0090471F" w:rsidRPr="001E3ACB" w:rsidRDefault="0090471F" w:rsidP="00B32C54">
      <w:pPr>
        <w:pStyle w:val="ab"/>
        <w:spacing w:line="360" w:lineRule="auto"/>
        <w:ind w:firstLine="708"/>
        <w:jc w:val="both"/>
        <w:rPr>
          <w:rFonts w:ascii="Times New Roman" w:hAnsi="Times New Roman"/>
          <w:color w:val="000000"/>
          <w:sz w:val="28"/>
          <w:szCs w:val="28"/>
        </w:rPr>
      </w:pPr>
      <w:r>
        <w:rPr>
          <w:rFonts w:ascii="Times New Roman" w:hAnsi="Times New Roman"/>
          <w:color w:val="000000"/>
          <w:sz w:val="28"/>
          <w:szCs w:val="28"/>
        </w:rPr>
        <w:t>-торговые комплексы на конец 2011г. и  составили 2 объекта (с 2009- 2010гг. являлись рынками).</w:t>
      </w:r>
    </w:p>
    <w:p w:rsidR="0090471F" w:rsidRPr="001E3ACB" w:rsidRDefault="0090471F" w:rsidP="00B32C54">
      <w:pPr>
        <w:pStyle w:val="ab"/>
        <w:spacing w:line="360" w:lineRule="auto"/>
        <w:ind w:firstLine="708"/>
        <w:jc w:val="both"/>
        <w:rPr>
          <w:rFonts w:ascii="Times New Roman" w:hAnsi="Times New Roman"/>
          <w:color w:val="000000"/>
          <w:sz w:val="28"/>
          <w:szCs w:val="28"/>
        </w:rPr>
      </w:pPr>
      <w:r w:rsidRPr="001E3ACB">
        <w:rPr>
          <w:rFonts w:ascii="Times New Roman" w:hAnsi="Times New Roman"/>
          <w:color w:val="000000"/>
          <w:sz w:val="28"/>
          <w:szCs w:val="28"/>
        </w:rPr>
        <w:t xml:space="preserve">В </w:t>
      </w:r>
      <w:r>
        <w:rPr>
          <w:rFonts w:ascii="Times New Roman" w:hAnsi="Times New Roman"/>
          <w:color w:val="000000"/>
          <w:sz w:val="28"/>
          <w:szCs w:val="28"/>
        </w:rPr>
        <w:t xml:space="preserve">2011 году в </w:t>
      </w:r>
      <w:r w:rsidRPr="001E3ACB">
        <w:rPr>
          <w:rFonts w:ascii="Times New Roman" w:hAnsi="Times New Roman"/>
          <w:color w:val="000000"/>
          <w:sz w:val="28"/>
          <w:szCs w:val="28"/>
        </w:rPr>
        <w:t xml:space="preserve">летний </w:t>
      </w:r>
      <w:r>
        <w:rPr>
          <w:rFonts w:ascii="Times New Roman" w:hAnsi="Times New Roman"/>
          <w:color w:val="000000"/>
          <w:sz w:val="28"/>
          <w:szCs w:val="28"/>
        </w:rPr>
        <w:t>период дополнительно были открыты</w:t>
      </w:r>
      <w:r w:rsidRPr="001E3ACB">
        <w:rPr>
          <w:rFonts w:ascii="Times New Roman" w:hAnsi="Times New Roman"/>
          <w:color w:val="000000"/>
          <w:sz w:val="28"/>
          <w:szCs w:val="28"/>
        </w:rPr>
        <w:t xml:space="preserve"> 20 нестационарных объектов.</w:t>
      </w:r>
    </w:p>
    <w:p w:rsidR="0090471F" w:rsidRPr="001E3ACB" w:rsidRDefault="0090471F" w:rsidP="00B32C54">
      <w:pPr>
        <w:pStyle w:val="ab"/>
        <w:spacing w:line="360" w:lineRule="auto"/>
        <w:ind w:firstLine="708"/>
        <w:jc w:val="both"/>
        <w:rPr>
          <w:rFonts w:ascii="Times New Roman" w:hAnsi="Times New Roman"/>
          <w:color w:val="000000"/>
          <w:sz w:val="28"/>
          <w:szCs w:val="28"/>
        </w:rPr>
      </w:pPr>
      <w:r w:rsidRPr="001E3ACB">
        <w:rPr>
          <w:rFonts w:ascii="Times New Roman" w:hAnsi="Times New Roman"/>
          <w:color w:val="000000"/>
          <w:sz w:val="28"/>
          <w:szCs w:val="28"/>
        </w:rPr>
        <w:t xml:space="preserve">Результаты деятельности потребительской сферы за </w:t>
      </w:r>
      <w:r>
        <w:rPr>
          <w:rFonts w:ascii="Times New Roman" w:hAnsi="Times New Roman"/>
          <w:color w:val="000000"/>
          <w:sz w:val="28"/>
          <w:szCs w:val="28"/>
        </w:rPr>
        <w:t>трехлетний период</w:t>
      </w:r>
      <w:r w:rsidRPr="001E3ACB">
        <w:rPr>
          <w:rFonts w:ascii="Times New Roman" w:hAnsi="Times New Roman"/>
          <w:color w:val="000000"/>
          <w:sz w:val="28"/>
          <w:szCs w:val="28"/>
        </w:rPr>
        <w:t xml:space="preserve"> характеризуются положительной динамикой по основным показателям. </w:t>
      </w:r>
    </w:p>
    <w:p w:rsidR="0090471F" w:rsidRPr="001E3ACB" w:rsidRDefault="0090471F" w:rsidP="00B32C54">
      <w:pPr>
        <w:pStyle w:val="ab"/>
        <w:spacing w:line="360" w:lineRule="auto"/>
        <w:ind w:firstLine="708"/>
        <w:jc w:val="both"/>
        <w:rPr>
          <w:rFonts w:ascii="Times New Roman" w:hAnsi="Times New Roman"/>
          <w:color w:val="000000"/>
          <w:sz w:val="28"/>
          <w:szCs w:val="28"/>
        </w:rPr>
      </w:pPr>
      <w:r w:rsidRPr="001E3ACB">
        <w:rPr>
          <w:rFonts w:ascii="Times New Roman" w:hAnsi="Times New Roman"/>
          <w:color w:val="000000"/>
          <w:sz w:val="28"/>
          <w:szCs w:val="28"/>
        </w:rPr>
        <w:t xml:space="preserve">В целях дальнейшего развития потребительской сферы муниципального образования Успенский район, динамичного роста качества и количества продукции (товаров) работ и услуг, поступающих на потребительский рынок района, защиты населения от недоброкачественной продукции, обеспечения добросовестной конкуренции между хозяйствующими субъектами реализуется </w:t>
      </w:r>
      <w:r>
        <w:rPr>
          <w:rFonts w:ascii="Times New Roman" w:hAnsi="Times New Roman"/>
          <w:color w:val="000000"/>
          <w:sz w:val="28"/>
          <w:szCs w:val="28"/>
        </w:rPr>
        <w:t>долгосрочная муниципальная</w:t>
      </w:r>
      <w:r w:rsidRPr="001E3ACB">
        <w:rPr>
          <w:rFonts w:ascii="Times New Roman" w:hAnsi="Times New Roman"/>
          <w:color w:val="000000"/>
          <w:sz w:val="28"/>
          <w:szCs w:val="28"/>
        </w:rPr>
        <w:t xml:space="preserve"> программа «Качество» на 2011-2015 годы. </w:t>
      </w:r>
    </w:p>
    <w:p w:rsidR="0090471F" w:rsidRPr="001E3ACB" w:rsidRDefault="0090471F" w:rsidP="00B32C54">
      <w:pPr>
        <w:pStyle w:val="ab"/>
        <w:spacing w:line="360" w:lineRule="auto"/>
        <w:jc w:val="both"/>
        <w:rPr>
          <w:rFonts w:ascii="Times New Roman" w:hAnsi="Times New Roman"/>
          <w:color w:val="000000"/>
          <w:sz w:val="28"/>
          <w:szCs w:val="28"/>
        </w:rPr>
      </w:pPr>
      <w:r w:rsidRPr="001E3ACB">
        <w:rPr>
          <w:rFonts w:ascii="Times New Roman" w:hAnsi="Times New Roman"/>
          <w:color w:val="000000"/>
          <w:sz w:val="28"/>
          <w:szCs w:val="28"/>
        </w:rPr>
        <w:lastRenderedPageBreak/>
        <w:tab/>
        <w:t xml:space="preserve">Оборот розничной торговли (по полному кругу предприятий) </w:t>
      </w:r>
      <w:r>
        <w:rPr>
          <w:rFonts w:ascii="Times New Roman" w:hAnsi="Times New Roman"/>
          <w:color w:val="000000"/>
          <w:sz w:val="28"/>
          <w:szCs w:val="28"/>
        </w:rPr>
        <w:t>за период с 2009-2011гг увеличение составило 26,4</w:t>
      </w:r>
      <w:r w:rsidRPr="001E3ACB">
        <w:rPr>
          <w:rFonts w:ascii="Times New Roman" w:hAnsi="Times New Roman"/>
          <w:color w:val="000000"/>
          <w:sz w:val="28"/>
          <w:szCs w:val="28"/>
        </w:rPr>
        <w:t xml:space="preserve">%. Наибольший удельный вес приходится </w:t>
      </w:r>
      <w:r>
        <w:rPr>
          <w:rFonts w:ascii="Times New Roman" w:hAnsi="Times New Roman"/>
          <w:color w:val="000000"/>
          <w:sz w:val="28"/>
          <w:szCs w:val="28"/>
        </w:rPr>
        <w:t>на предприятия малого бизнеса 62</w:t>
      </w:r>
      <w:r w:rsidRPr="001E3ACB">
        <w:rPr>
          <w:rFonts w:ascii="Times New Roman" w:hAnsi="Times New Roman"/>
          <w:color w:val="000000"/>
          <w:sz w:val="28"/>
          <w:szCs w:val="28"/>
        </w:rPr>
        <w:t>,</w:t>
      </w:r>
      <w:r>
        <w:rPr>
          <w:rFonts w:ascii="Times New Roman" w:hAnsi="Times New Roman"/>
          <w:color w:val="000000"/>
          <w:sz w:val="28"/>
          <w:szCs w:val="28"/>
        </w:rPr>
        <w:t>9</w:t>
      </w:r>
      <w:r w:rsidRPr="001E3ACB">
        <w:rPr>
          <w:rFonts w:ascii="Times New Roman" w:hAnsi="Times New Roman"/>
          <w:color w:val="000000"/>
          <w:sz w:val="28"/>
          <w:szCs w:val="28"/>
        </w:rPr>
        <w:t xml:space="preserve"> %, на долю крупных и средних (с учетом территориально-обособленных подразделений) приходится  </w:t>
      </w:r>
      <w:r>
        <w:rPr>
          <w:rFonts w:ascii="Times New Roman" w:hAnsi="Times New Roman"/>
          <w:color w:val="000000"/>
          <w:sz w:val="28"/>
          <w:szCs w:val="28"/>
        </w:rPr>
        <w:t>37,1</w:t>
      </w:r>
      <w:r w:rsidRPr="001E3ACB">
        <w:rPr>
          <w:rFonts w:ascii="Times New Roman" w:hAnsi="Times New Roman"/>
          <w:color w:val="000000"/>
          <w:sz w:val="28"/>
          <w:szCs w:val="28"/>
        </w:rPr>
        <w:t xml:space="preserve"> %.</w:t>
      </w:r>
    </w:p>
    <w:p w:rsidR="0090471F" w:rsidRPr="001E3ACB" w:rsidRDefault="0090471F" w:rsidP="00B32C54">
      <w:pPr>
        <w:pStyle w:val="ab"/>
        <w:spacing w:line="360" w:lineRule="auto"/>
        <w:ind w:firstLine="708"/>
        <w:jc w:val="both"/>
        <w:rPr>
          <w:rFonts w:ascii="Times New Roman" w:hAnsi="Times New Roman"/>
          <w:color w:val="000000"/>
          <w:sz w:val="28"/>
          <w:szCs w:val="28"/>
        </w:rPr>
      </w:pPr>
      <w:r w:rsidRPr="001E3ACB">
        <w:rPr>
          <w:rFonts w:ascii="Times New Roman" w:hAnsi="Times New Roman"/>
          <w:color w:val="000000"/>
          <w:sz w:val="28"/>
          <w:szCs w:val="28"/>
        </w:rPr>
        <w:t>Общая площадь предприятий розничной торговли  почти 13 944,44 тыс. кв.м. В расчете на 1000 жителей района обеспеченность торг</w:t>
      </w:r>
      <w:r>
        <w:rPr>
          <w:rFonts w:ascii="Times New Roman" w:hAnsi="Times New Roman"/>
          <w:color w:val="000000"/>
          <w:sz w:val="28"/>
          <w:szCs w:val="28"/>
        </w:rPr>
        <w:t>овой площадью составляет 337,4</w:t>
      </w:r>
      <w:r w:rsidRPr="001E3ACB">
        <w:rPr>
          <w:rFonts w:ascii="Times New Roman" w:hAnsi="Times New Roman"/>
          <w:color w:val="000000"/>
          <w:sz w:val="28"/>
          <w:szCs w:val="28"/>
        </w:rPr>
        <w:t xml:space="preserve"> кв.м (средний краевой показатель 518,6 кв.м). </w:t>
      </w:r>
    </w:p>
    <w:p w:rsidR="0090471F" w:rsidRDefault="0090471F" w:rsidP="00B32C54">
      <w:pPr>
        <w:spacing w:line="360" w:lineRule="auto"/>
        <w:jc w:val="both"/>
        <w:rPr>
          <w:color w:val="000000"/>
          <w:sz w:val="28"/>
          <w:szCs w:val="28"/>
        </w:rPr>
      </w:pPr>
      <w:r w:rsidRPr="001E3ACB">
        <w:rPr>
          <w:color w:val="000000"/>
          <w:sz w:val="28"/>
          <w:szCs w:val="28"/>
        </w:rPr>
        <w:t xml:space="preserve">         За последние годы </w:t>
      </w:r>
      <w:r w:rsidR="002F4BC6">
        <w:rPr>
          <w:color w:val="000000"/>
          <w:sz w:val="28"/>
          <w:szCs w:val="28"/>
        </w:rPr>
        <w:t>сфера</w:t>
      </w:r>
      <w:r w:rsidRPr="001E3ACB">
        <w:rPr>
          <w:color w:val="000000"/>
          <w:sz w:val="28"/>
          <w:szCs w:val="28"/>
        </w:rPr>
        <w:t xml:space="preserve"> розничной торговли в Успенском районе </w:t>
      </w:r>
      <w:r w:rsidR="002F4BC6">
        <w:rPr>
          <w:color w:val="000000"/>
          <w:sz w:val="28"/>
          <w:szCs w:val="28"/>
        </w:rPr>
        <w:t>развивалась следующим образом</w:t>
      </w:r>
      <w:r>
        <w:rPr>
          <w:color w:val="000000"/>
          <w:sz w:val="28"/>
          <w:szCs w:val="28"/>
        </w:rPr>
        <w:t>:</w:t>
      </w:r>
      <w:r w:rsidRPr="001E3ACB">
        <w:rPr>
          <w:color w:val="000000"/>
          <w:sz w:val="28"/>
          <w:szCs w:val="28"/>
        </w:rPr>
        <w:t xml:space="preserve"> </w:t>
      </w:r>
    </w:p>
    <w:p w:rsidR="0090471F" w:rsidRDefault="0090471F" w:rsidP="00B32C54">
      <w:pPr>
        <w:spacing w:line="360" w:lineRule="auto"/>
        <w:jc w:val="both"/>
        <w:rPr>
          <w:color w:val="000000"/>
          <w:sz w:val="28"/>
          <w:szCs w:val="28"/>
        </w:rPr>
      </w:pPr>
      <w:r>
        <w:rPr>
          <w:color w:val="000000"/>
          <w:sz w:val="28"/>
          <w:szCs w:val="28"/>
        </w:rPr>
        <w:tab/>
        <w:t>-в 2009 году введено в эксплуатацию 4 объекта торговой площадью                 1 624,4 кв.м.;</w:t>
      </w:r>
    </w:p>
    <w:p w:rsidR="0090471F" w:rsidRDefault="0090471F" w:rsidP="00B32C54">
      <w:pPr>
        <w:spacing w:line="360" w:lineRule="auto"/>
        <w:ind w:firstLine="708"/>
        <w:jc w:val="both"/>
        <w:rPr>
          <w:color w:val="000000"/>
          <w:sz w:val="28"/>
          <w:szCs w:val="28"/>
        </w:rPr>
      </w:pPr>
      <w:r>
        <w:rPr>
          <w:color w:val="000000"/>
          <w:sz w:val="28"/>
          <w:szCs w:val="28"/>
        </w:rPr>
        <w:t>-в</w:t>
      </w:r>
      <w:r w:rsidRPr="001E3ACB">
        <w:rPr>
          <w:color w:val="000000"/>
          <w:sz w:val="28"/>
          <w:szCs w:val="28"/>
        </w:rPr>
        <w:t xml:space="preserve"> 2010 году введено в эксплуатацию 6 объекто</w:t>
      </w:r>
      <w:r>
        <w:rPr>
          <w:color w:val="000000"/>
          <w:sz w:val="28"/>
          <w:szCs w:val="28"/>
        </w:rPr>
        <w:t>в  торговой площадью      418 кв.м.;</w:t>
      </w:r>
    </w:p>
    <w:p w:rsidR="0090471F" w:rsidRPr="001E3ACB" w:rsidRDefault="0090471F" w:rsidP="00B32C54">
      <w:pPr>
        <w:spacing w:line="360" w:lineRule="auto"/>
        <w:ind w:firstLine="708"/>
        <w:jc w:val="both"/>
        <w:rPr>
          <w:color w:val="000000"/>
          <w:sz w:val="28"/>
          <w:szCs w:val="28"/>
        </w:rPr>
      </w:pPr>
      <w:r>
        <w:rPr>
          <w:color w:val="000000"/>
          <w:sz w:val="28"/>
          <w:szCs w:val="28"/>
        </w:rPr>
        <w:t>-</w:t>
      </w:r>
      <w:r w:rsidRPr="001E3ACB">
        <w:rPr>
          <w:color w:val="000000"/>
          <w:sz w:val="28"/>
          <w:szCs w:val="28"/>
        </w:rPr>
        <w:t>в 2011 году введено  2  торговых павильона общей торговой площадью</w:t>
      </w:r>
      <w:r>
        <w:rPr>
          <w:color w:val="000000"/>
          <w:sz w:val="28"/>
          <w:szCs w:val="28"/>
        </w:rPr>
        <w:t xml:space="preserve">              </w:t>
      </w:r>
      <w:r w:rsidRPr="001E3ACB">
        <w:rPr>
          <w:color w:val="000000"/>
          <w:sz w:val="28"/>
          <w:szCs w:val="28"/>
        </w:rPr>
        <w:t xml:space="preserve"> 1 312,2  кв.м.</w:t>
      </w:r>
    </w:p>
    <w:p w:rsidR="0090471F" w:rsidRPr="001E3ACB" w:rsidRDefault="0090471F" w:rsidP="00B32C54">
      <w:pPr>
        <w:spacing w:line="360" w:lineRule="auto"/>
        <w:ind w:firstLine="708"/>
        <w:jc w:val="both"/>
        <w:rPr>
          <w:color w:val="000000"/>
          <w:sz w:val="28"/>
          <w:szCs w:val="28"/>
        </w:rPr>
      </w:pPr>
      <w:r w:rsidRPr="001E3ACB">
        <w:rPr>
          <w:color w:val="000000"/>
          <w:sz w:val="28"/>
          <w:szCs w:val="28"/>
        </w:rPr>
        <w:t>Стимулирование деловой активности хозяйствующих субъектов,  а также поддержка Кубанских товаропроизводителей на территории района оказывается посредством содействия и организации выставок и ярмарок.</w:t>
      </w:r>
    </w:p>
    <w:p w:rsidR="0090471F" w:rsidRPr="001E3ACB" w:rsidRDefault="0090471F" w:rsidP="00B32C54">
      <w:pPr>
        <w:pStyle w:val="ab"/>
        <w:spacing w:line="360" w:lineRule="auto"/>
        <w:ind w:firstLine="708"/>
        <w:jc w:val="both"/>
        <w:rPr>
          <w:rFonts w:ascii="Times New Roman" w:hAnsi="Times New Roman"/>
          <w:color w:val="000000"/>
          <w:sz w:val="28"/>
          <w:szCs w:val="28"/>
        </w:rPr>
      </w:pPr>
      <w:r>
        <w:rPr>
          <w:rFonts w:ascii="Times New Roman" w:hAnsi="Times New Roman"/>
          <w:color w:val="000000"/>
          <w:sz w:val="28"/>
          <w:szCs w:val="28"/>
        </w:rPr>
        <w:t>За трехлетний период 2009-2011гг. увеличились предприятия</w:t>
      </w:r>
      <w:r w:rsidR="00C919E2">
        <w:rPr>
          <w:rFonts w:ascii="Times New Roman" w:hAnsi="Times New Roman"/>
          <w:color w:val="000000"/>
          <w:sz w:val="28"/>
          <w:szCs w:val="28"/>
        </w:rPr>
        <w:t xml:space="preserve"> общественного питания на 30,8%, </w:t>
      </w:r>
      <w:r>
        <w:rPr>
          <w:rFonts w:ascii="Times New Roman" w:hAnsi="Times New Roman"/>
          <w:color w:val="000000"/>
          <w:sz w:val="28"/>
          <w:szCs w:val="28"/>
        </w:rPr>
        <w:t>которые являются</w:t>
      </w:r>
      <w:r w:rsidRPr="001E3ACB">
        <w:rPr>
          <w:rFonts w:ascii="Times New Roman" w:hAnsi="Times New Roman"/>
          <w:color w:val="000000"/>
          <w:sz w:val="28"/>
          <w:szCs w:val="28"/>
        </w:rPr>
        <w:t xml:space="preserve"> </w:t>
      </w:r>
      <w:r w:rsidRPr="004D2C6F">
        <w:rPr>
          <w:rFonts w:ascii="Times New Roman" w:hAnsi="Times New Roman"/>
          <w:color w:val="000000"/>
          <w:sz w:val="28"/>
          <w:szCs w:val="28"/>
        </w:rPr>
        <w:t>постоянно</w:t>
      </w:r>
      <w:r>
        <w:rPr>
          <w:rFonts w:ascii="Times New Roman" w:hAnsi="Times New Roman"/>
          <w:color w:val="000000"/>
          <w:sz w:val="28"/>
          <w:szCs w:val="28"/>
        </w:rPr>
        <w:t xml:space="preserve"> действующими</w:t>
      </w:r>
      <w:r w:rsidRPr="001E3ACB">
        <w:rPr>
          <w:rFonts w:ascii="Times New Roman" w:hAnsi="Times New Roman"/>
          <w:color w:val="000000"/>
          <w:sz w:val="28"/>
          <w:szCs w:val="28"/>
        </w:rPr>
        <w:t xml:space="preserve"> </w:t>
      </w:r>
      <w:r>
        <w:rPr>
          <w:rFonts w:ascii="Times New Roman" w:hAnsi="Times New Roman"/>
          <w:color w:val="000000"/>
          <w:sz w:val="28"/>
          <w:szCs w:val="28"/>
        </w:rPr>
        <w:t xml:space="preserve">(17 объектов </w:t>
      </w:r>
      <w:r w:rsidRPr="001E3ACB">
        <w:rPr>
          <w:rFonts w:ascii="Times New Roman" w:hAnsi="Times New Roman"/>
          <w:color w:val="000000"/>
          <w:sz w:val="28"/>
          <w:szCs w:val="28"/>
        </w:rPr>
        <w:t>на 882 посадочных места</w:t>
      </w:r>
      <w:r>
        <w:rPr>
          <w:rFonts w:ascii="Times New Roman" w:hAnsi="Times New Roman"/>
          <w:color w:val="000000"/>
          <w:sz w:val="28"/>
          <w:szCs w:val="28"/>
        </w:rPr>
        <w:t>)</w:t>
      </w:r>
      <w:r w:rsidRPr="001E3ACB">
        <w:rPr>
          <w:rFonts w:ascii="Times New Roman" w:hAnsi="Times New Roman"/>
          <w:color w:val="000000"/>
          <w:sz w:val="28"/>
          <w:szCs w:val="28"/>
        </w:rPr>
        <w:t>. В расчете на 1000 жителей района обеспеченность посадочных мест составляет 21,4 ед.</w:t>
      </w:r>
    </w:p>
    <w:p w:rsidR="0090471F" w:rsidRPr="00630808" w:rsidRDefault="0090471F" w:rsidP="00B32C54">
      <w:pPr>
        <w:pStyle w:val="ab"/>
        <w:spacing w:line="360" w:lineRule="auto"/>
        <w:ind w:firstLine="708"/>
        <w:jc w:val="both"/>
        <w:rPr>
          <w:rFonts w:ascii="Times New Roman" w:hAnsi="Times New Roman"/>
          <w:color w:val="000000"/>
          <w:sz w:val="28"/>
          <w:szCs w:val="28"/>
        </w:rPr>
      </w:pPr>
      <w:r>
        <w:rPr>
          <w:rFonts w:ascii="Times New Roman" w:hAnsi="Times New Roman"/>
          <w:color w:val="000000"/>
          <w:sz w:val="28"/>
          <w:szCs w:val="28"/>
        </w:rPr>
        <w:t>Наблюдается положительная динамика за трехлетний период по о</w:t>
      </w:r>
      <w:r w:rsidRPr="001E3ACB">
        <w:rPr>
          <w:rFonts w:ascii="Times New Roman" w:hAnsi="Times New Roman"/>
          <w:color w:val="000000"/>
          <w:sz w:val="28"/>
          <w:szCs w:val="28"/>
        </w:rPr>
        <w:t>борот</w:t>
      </w:r>
      <w:r>
        <w:rPr>
          <w:rFonts w:ascii="Times New Roman" w:hAnsi="Times New Roman"/>
          <w:color w:val="000000"/>
          <w:sz w:val="28"/>
          <w:szCs w:val="28"/>
        </w:rPr>
        <w:t>у</w:t>
      </w:r>
      <w:r w:rsidRPr="001E3ACB">
        <w:rPr>
          <w:rFonts w:ascii="Times New Roman" w:hAnsi="Times New Roman"/>
          <w:color w:val="000000"/>
          <w:sz w:val="28"/>
          <w:szCs w:val="28"/>
        </w:rPr>
        <w:t xml:space="preserve"> общественного питания </w:t>
      </w:r>
      <w:r>
        <w:rPr>
          <w:rFonts w:ascii="Times New Roman" w:hAnsi="Times New Roman"/>
          <w:color w:val="000000"/>
          <w:sz w:val="28"/>
          <w:szCs w:val="28"/>
        </w:rPr>
        <w:t>увеличение составило 88,3%</w:t>
      </w:r>
      <w:r w:rsidRPr="001E3ACB">
        <w:rPr>
          <w:rFonts w:ascii="Times New Roman" w:hAnsi="Times New Roman"/>
          <w:color w:val="000000"/>
          <w:sz w:val="28"/>
          <w:szCs w:val="28"/>
        </w:rPr>
        <w:t xml:space="preserve">. </w:t>
      </w:r>
      <w:r>
        <w:rPr>
          <w:rFonts w:ascii="Times New Roman" w:hAnsi="Times New Roman"/>
          <w:color w:val="000000"/>
          <w:sz w:val="28"/>
          <w:szCs w:val="28"/>
        </w:rPr>
        <w:t>На сегодняшний день п</w:t>
      </w:r>
      <w:r w:rsidRPr="001E3ACB">
        <w:rPr>
          <w:rFonts w:ascii="Times New Roman" w:hAnsi="Times New Roman"/>
          <w:color w:val="000000"/>
          <w:sz w:val="28"/>
          <w:szCs w:val="28"/>
        </w:rPr>
        <w:t xml:space="preserve">рактически весь объем приходится на малые предприятия – </w:t>
      </w:r>
      <w:r>
        <w:rPr>
          <w:rFonts w:ascii="Times New Roman" w:hAnsi="Times New Roman"/>
          <w:color w:val="000000"/>
          <w:sz w:val="28"/>
          <w:szCs w:val="28"/>
        </w:rPr>
        <w:t>90,6</w:t>
      </w:r>
      <w:r w:rsidRPr="001E3ACB">
        <w:rPr>
          <w:rFonts w:ascii="Times New Roman" w:hAnsi="Times New Roman"/>
          <w:color w:val="000000"/>
          <w:sz w:val="28"/>
          <w:szCs w:val="28"/>
        </w:rPr>
        <w:t xml:space="preserve">%, доля крупных и средних – всего </w:t>
      </w:r>
      <w:r>
        <w:rPr>
          <w:rFonts w:ascii="Times New Roman" w:hAnsi="Times New Roman"/>
          <w:color w:val="000000"/>
          <w:sz w:val="28"/>
          <w:szCs w:val="28"/>
        </w:rPr>
        <w:t>9,4</w:t>
      </w:r>
      <w:r w:rsidRPr="001E3ACB">
        <w:rPr>
          <w:rFonts w:ascii="Times New Roman" w:hAnsi="Times New Roman"/>
          <w:color w:val="000000"/>
          <w:sz w:val="28"/>
          <w:szCs w:val="28"/>
        </w:rPr>
        <w:t>%</w:t>
      </w:r>
      <w:r w:rsidR="00D53B4E">
        <w:rPr>
          <w:rFonts w:ascii="Times New Roman" w:hAnsi="Times New Roman"/>
          <w:color w:val="000000"/>
          <w:sz w:val="28"/>
          <w:szCs w:val="28"/>
        </w:rPr>
        <w:t>,</w:t>
      </w:r>
      <w:r>
        <w:rPr>
          <w:rFonts w:ascii="Times New Roman" w:hAnsi="Times New Roman"/>
          <w:color w:val="000000"/>
          <w:sz w:val="28"/>
          <w:szCs w:val="28"/>
        </w:rPr>
        <w:t xml:space="preserve"> за период с 2009 по 2011 гг. объем увеличился в 2 раза</w:t>
      </w:r>
      <w:r w:rsidRPr="001E3ACB">
        <w:rPr>
          <w:rFonts w:ascii="Times New Roman" w:hAnsi="Times New Roman"/>
          <w:color w:val="000000"/>
          <w:sz w:val="28"/>
          <w:szCs w:val="28"/>
        </w:rPr>
        <w:t>.</w:t>
      </w:r>
      <w:r>
        <w:rPr>
          <w:rFonts w:ascii="Times New Roman" w:hAnsi="Times New Roman"/>
          <w:color w:val="000000"/>
          <w:sz w:val="28"/>
          <w:szCs w:val="28"/>
        </w:rPr>
        <w:t xml:space="preserve"> Такое увеличение</w:t>
      </w:r>
      <w:r w:rsidR="00D53B4E">
        <w:rPr>
          <w:rFonts w:ascii="Times New Roman" w:hAnsi="Times New Roman"/>
          <w:color w:val="000000"/>
          <w:sz w:val="28"/>
          <w:szCs w:val="28"/>
        </w:rPr>
        <w:t xml:space="preserve"> связано с</w:t>
      </w:r>
      <w:r w:rsidR="00D53B4E">
        <w:rPr>
          <w:rFonts w:ascii="Times New Roman" w:hAnsi="Times New Roman"/>
          <w:sz w:val="28"/>
          <w:szCs w:val="28"/>
        </w:rPr>
        <w:t xml:space="preserve"> возобновлением</w:t>
      </w:r>
      <w:r w:rsidRPr="003F3C2B">
        <w:rPr>
          <w:rFonts w:ascii="Times New Roman" w:hAnsi="Times New Roman"/>
          <w:sz w:val="28"/>
          <w:szCs w:val="28"/>
        </w:rPr>
        <w:t xml:space="preserve"> деятельности столовой ЗАО "Успенский сахарник" и за счет включения в объем общественного питания столовых (родительской платы на школьное питание)</w:t>
      </w:r>
      <w:r>
        <w:rPr>
          <w:rFonts w:ascii="Times New Roman" w:hAnsi="Times New Roman"/>
          <w:sz w:val="28"/>
          <w:szCs w:val="28"/>
        </w:rPr>
        <w:t>, а также за счет</w:t>
      </w:r>
      <w:r w:rsidRPr="004D2D7E">
        <w:rPr>
          <w:rFonts w:ascii="Times New Roman" w:hAnsi="Times New Roman"/>
          <w:color w:val="000000"/>
          <w:sz w:val="28"/>
          <w:szCs w:val="28"/>
        </w:rPr>
        <w:t xml:space="preserve"> </w:t>
      </w:r>
      <w:r>
        <w:rPr>
          <w:rFonts w:ascii="Times New Roman" w:hAnsi="Times New Roman"/>
          <w:color w:val="000000"/>
          <w:sz w:val="28"/>
          <w:szCs w:val="28"/>
        </w:rPr>
        <w:t>улучшения</w:t>
      </w:r>
      <w:r w:rsidRPr="001E3ACB">
        <w:rPr>
          <w:rFonts w:ascii="Times New Roman" w:hAnsi="Times New Roman"/>
          <w:color w:val="000000"/>
          <w:sz w:val="28"/>
          <w:szCs w:val="28"/>
        </w:rPr>
        <w:t xml:space="preserve"> качества оказываемых услуг в сфере общественного питания </w:t>
      </w:r>
      <w:r>
        <w:rPr>
          <w:rFonts w:ascii="Times New Roman" w:hAnsi="Times New Roman"/>
          <w:color w:val="000000"/>
          <w:sz w:val="28"/>
          <w:szCs w:val="28"/>
        </w:rPr>
        <w:t xml:space="preserve"> </w:t>
      </w:r>
      <w:r w:rsidRPr="00630808">
        <w:rPr>
          <w:rFonts w:ascii="Times New Roman" w:hAnsi="Times New Roman"/>
          <w:color w:val="000000"/>
          <w:sz w:val="28"/>
          <w:szCs w:val="28"/>
        </w:rPr>
        <w:t>за счет реконструкции и техническо</w:t>
      </w:r>
      <w:r>
        <w:rPr>
          <w:rFonts w:ascii="Times New Roman" w:hAnsi="Times New Roman"/>
          <w:color w:val="000000"/>
          <w:sz w:val="28"/>
          <w:szCs w:val="28"/>
        </w:rPr>
        <w:t>го переоборудования действующих.</w:t>
      </w:r>
    </w:p>
    <w:p w:rsidR="0090471F" w:rsidRPr="00A34740" w:rsidRDefault="0090471F" w:rsidP="00B32C54">
      <w:pPr>
        <w:pStyle w:val="ab"/>
        <w:spacing w:line="360" w:lineRule="auto"/>
        <w:ind w:firstLine="708"/>
        <w:jc w:val="both"/>
        <w:rPr>
          <w:rFonts w:ascii="Times New Roman" w:hAnsi="Times New Roman"/>
          <w:color w:val="FF0000"/>
          <w:sz w:val="28"/>
          <w:szCs w:val="28"/>
        </w:rPr>
      </w:pPr>
      <w:r w:rsidRPr="00237DF5">
        <w:rPr>
          <w:rFonts w:ascii="Times New Roman" w:hAnsi="Times New Roman"/>
          <w:sz w:val="28"/>
          <w:szCs w:val="28"/>
        </w:rPr>
        <w:lastRenderedPageBreak/>
        <w:t>В основном  точки  общественного питания общедоступной сети пользуются спросом для обслуживания  торжественных мероприятий, столовые, которые на территории предприятий обслуживают работников данных предпр</w:t>
      </w:r>
      <w:r>
        <w:rPr>
          <w:rFonts w:ascii="Times New Roman" w:hAnsi="Times New Roman"/>
          <w:sz w:val="28"/>
          <w:szCs w:val="28"/>
        </w:rPr>
        <w:t>иятий, и в основном работают пос</w:t>
      </w:r>
      <w:r w:rsidRPr="00237DF5">
        <w:rPr>
          <w:rFonts w:ascii="Times New Roman" w:hAnsi="Times New Roman"/>
          <w:sz w:val="28"/>
          <w:szCs w:val="28"/>
        </w:rPr>
        <w:t>езонно.</w:t>
      </w:r>
      <w:r w:rsidRPr="001E3ACB">
        <w:rPr>
          <w:rFonts w:ascii="Times New Roman" w:hAnsi="Times New Roman"/>
          <w:color w:val="000000"/>
          <w:sz w:val="28"/>
          <w:szCs w:val="28"/>
        </w:rPr>
        <w:tab/>
      </w:r>
      <w:r w:rsidRPr="00A34740">
        <w:rPr>
          <w:rFonts w:ascii="Times New Roman" w:hAnsi="Times New Roman"/>
          <w:color w:val="FF0000"/>
          <w:sz w:val="28"/>
          <w:szCs w:val="28"/>
        </w:rPr>
        <w:t xml:space="preserve"> </w:t>
      </w:r>
    </w:p>
    <w:p w:rsidR="0090471F" w:rsidRPr="001E3ACB" w:rsidRDefault="0090471F" w:rsidP="00B32C54">
      <w:pPr>
        <w:pStyle w:val="ab"/>
        <w:spacing w:line="360" w:lineRule="auto"/>
        <w:jc w:val="both"/>
        <w:rPr>
          <w:rFonts w:ascii="Times New Roman" w:hAnsi="Times New Roman"/>
          <w:color w:val="000000"/>
          <w:sz w:val="28"/>
          <w:szCs w:val="28"/>
        </w:rPr>
      </w:pPr>
      <w:r w:rsidRPr="00A34740">
        <w:rPr>
          <w:rFonts w:ascii="Times New Roman" w:hAnsi="Times New Roman"/>
          <w:color w:val="FF0000"/>
          <w:sz w:val="28"/>
          <w:szCs w:val="28"/>
        </w:rPr>
        <w:tab/>
        <w:t xml:space="preserve"> </w:t>
      </w:r>
      <w:r w:rsidRPr="001E3ACB">
        <w:rPr>
          <w:rFonts w:ascii="Times New Roman" w:hAnsi="Times New Roman"/>
          <w:color w:val="000000"/>
          <w:sz w:val="28"/>
          <w:szCs w:val="28"/>
        </w:rPr>
        <w:t>В Успенском районе социально-значимые бытовые услуги  населению оказываются не в полном объеме. В этой сфере</w:t>
      </w:r>
      <w:r>
        <w:rPr>
          <w:rFonts w:ascii="Times New Roman" w:hAnsi="Times New Roman"/>
          <w:color w:val="000000"/>
          <w:sz w:val="28"/>
          <w:szCs w:val="28"/>
        </w:rPr>
        <w:t xml:space="preserve"> за трехлетний период произошло увеличение</w:t>
      </w:r>
      <w:r w:rsidRPr="001E3ACB">
        <w:rPr>
          <w:rFonts w:ascii="Times New Roman" w:hAnsi="Times New Roman"/>
          <w:color w:val="000000"/>
          <w:sz w:val="28"/>
          <w:szCs w:val="28"/>
        </w:rPr>
        <w:t xml:space="preserve"> хозяйствующих субъ</w:t>
      </w:r>
      <w:r>
        <w:rPr>
          <w:rFonts w:ascii="Times New Roman" w:hAnsi="Times New Roman"/>
          <w:color w:val="000000"/>
          <w:sz w:val="28"/>
          <w:szCs w:val="28"/>
        </w:rPr>
        <w:t xml:space="preserve">ектов на 10,3%. </w:t>
      </w:r>
      <w:r w:rsidRPr="001E3ACB">
        <w:rPr>
          <w:rFonts w:ascii="Times New Roman" w:hAnsi="Times New Roman"/>
          <w:color w:val="000000"/>
          <w:sz w:val="28"/>
          <w:szCs w:val="28"/>
        </w:rPr>
        <w:t>Объём бытовых услуг</w:t>
      </w:r>
      <w:r>
        <w:rPr>
          <w:rFonts w:ascii="Times New Roman" w:hAnsi="Times New Roman"/>
          <w:color w:val="000000"/>
          <w:sz w:val="28"/>
          <w:szCs w:val="28"/>
        </w:rPr>
        <w:t>,</w:t>
      </w:r>
      <w:r w:rsidRPr="001E3ACB">
        <w:rPr>
          <w:rFonts w:ascii="Times New Roman" w:hAnsi="Times New Roman"/>
          <w:color w:val="000000"/>
          <w:sz w:val="28"/>
          <w:szCs w:val="28"/>
        </w:rPr>
        <w:t xml:space="preserve"> оказанных населени</w:t>
      </w:r>
      <w:r>
        <w:rPr>
          <w:rFonts w:ascii="Times New Roman" w:hAnsi="Times New Roman"/>
          <w:color w:val="000000"/>
          <w:sz w:val="28"/>
          <w:szCs w:val="28"/>
        </w:rPr>
        <w:t xml:space="preserve">ю по полному кругу организаций увеличился за трехлетний период </w:t>
      </w:r>
      <w:r w:rsidRPr="001E3ACB">
        <w:rPr>
          <w:rFonts w:ascii="Times New Roman" w:hAnsi="Times New Roman"/>
          <w:color w:val="000000"/>
          <w:sz w:val="28"/>
          <w:szCs w:val="28"/>
        </w:rPr>
        <w:t xml:space="preserve"> </w:t>
      </w:r>
      <w:r>
        <w:rPr>
          <w:rFonts w:ascii="Times New Roman" w:hAnsi="Times New Roman"/>
          <w:color w:val="000000"/>
          <w:sz w:val="28"/>
          <w:szCs w:val="28"/>
        </w:rPr>
        <w:t>на 31,0%.</w:t>
      </w:r>
    </w:p>
    <w:p w:rsidR="0090471F" w:rsidRPr="001E3ACB" w:rsidRDefault="0090471F" w:rsidP="00B32C54">
      <w:pPr>
        <w:pStyle w:val="ab"/>
        <w:spacing w:line="360" w:lineRule="auto"/>
        <w:ind w:firstLine="708"/>
        <w:jc w:val="both"/>
        <w:rPr>
          <w:rFonts w:ascii="Times New Roman" w:hAnsi="Times New Roman"/>
          <w:color w:val="000000"/>
          <w:sz w:val="28"/>
          <w:szCs w:val="28"/>
        </w:rPr>
      </w:pPr>
      <w:r w:rsidRPr="001E3ACB">
        <w:rPr>
          <w:rFonts w:ascii="Times New Roman" w:hAnsi="Times New Roman"/>
          <w:color w:val="000000"/>
          <w:sz w:val="28"/>
          <w:szCs w:val="28"/>
        </w:rPr>
        <w:t xml:space="preserve">В целях реализации единой государственной политики в сфере бытового обслуживания в районе разработана и реализуется </w:t>
      </w:r>
      <w:r>
        <w:rPr>
          <w:rFonts w:ascii="Times New Roman" w:hAnsi="Times New Roman"/>
          <w:color w:val="000000"/>
          <w:sz w:val="28"/>
          <w:szCs w:val="28"/>
        </w:rPr>
        <w:t xml:space="preserve">районная </w:t>
      </w:r>
      <w:r w:rsidRPr="00293E0D">
        <w:rPr>
          <w:rFonts w:ascii="Times New Roman" w:hAnsi="Times New Roman"/>
          <w:color w:val="000000"/>
          <w:sz w:val="28"/>
          <w:szCs w:val="28"/>
        </w:rPr>
        <w:t>программа бытового обслуживания населения на 2011-2015 гг.</w:t>
      </w:r>
      <w:r w:rsidRPr="001E3ACB">
        <w:rPr>
          <w:rFonts w:ascii="Times New Roman" w:hAnsi="Times New Roman"/>
          <w:color w:val="000000"/>
          <w:sz w:val="28"/>
          <w:szCs w:val="28"/>
        </w:rPr>
        <w:t>, конечный результат которой - увеличение объёмов бытовых услуг на 1 млн. руб., созда</w:t>
      </w:r>
      <w:r>
        <w:rPr>
          <w:rFonts w:ascii="Times New Roman" w:hAnsi="Times New Roman"/>
          <w:color w:val="000000"/>
          <w:sz w:val="28"/>
          <w:szCs w:val="28"/>
        </w:rPr>
        <w:t xml:space="preserve">ние дополнительных </w:t>
      </w:r>
      <w:r w:rsidRPr="001E3ACB">
        <w:rPr>
          <w:rFonts w:ascii="Times New Roman" w:hAnsi="Times New Roman"/>
          <w:color w:val="000000"/>
          <w:sz w:val="28"/>
          <w:szCs w:val="28"/>
        </w:rPr>
        <w:t>рабочих мест. Приоритетным направлением данной программы является развитие сферы услуг в отдаленных населенных пунктах Успенского  района.</w:t>
      </w:r>
    </w:p>
    <w:p w:rsidR="0090471F" w:rsidRPr="001E3ACB" w:rsidRDefault="0090471F" w:rsidP="00B32C54">
      <w:pPr>
        <w:pStyle w:val="ab"/>
        <w:spacing w:line="360" w:lineRule="auto"/>
        <w:jc w:val="both"/>
        <w:rPr>
          <w:rFonts w:ascii="Times New Roman" w:hAnsi="Times New Roman"/>
          <w:color w:val="000000"/>
          <w:sz w:val="28"/>
          <w:szCs w:val="28"/>
        </w:rPr>
      </w:pPr>
      <w:r w:rsidRPr="001E3ACB">
        <w:rPr>
          <w:rFonts w:ascii="Times New Roman" w:hAnsi="Times New Roman"/>
          <w:color w:val="000000"/>
          <w:sz w:val="28"/>
          <w:szCs w:val="28"/>
        </w:rPr>
        <w:t xml:space="preserve">  </w:t>
      </w:r>
      <w:r w:rsidRPr="001E3ACB">
        <w:rPr>
          <w:rFonts w:ascii="Times New Roman" w:hAnsi="Times New Roman"/>
          <w:color w:val="000000"/>
          <w:sz w:val="28"/>
          <w:szCs w:val="28"/>
        </w:rPr>
        <w:tab/>
        <w:t>Объем бытовых услуг населению по полному кругу организаций в расчете на</w:t>
      </w:r>
      <w:r>
        <w:rPr>
          <w:rFonts w:ascii="Times New Roman" w:hAnsi="Times New Roman"/>
          <w:color w:val="000000"/>
          <w:sz w:val="28"/>
          <w:szCs w:val="28"/>
        </w:rPr>
        <w:t xml:space="preserve"> душу населения за период с 2009 по 2011гг. увеличился на 32,2%.</w:t>
      </w:r>
    </w:p>
    <w:p w:rsidR="0090471F" w:rsidRDefault="0090471F" w:rsidP="00B32C54">
      <w:pPr>
        <w:pStyle w:val="ab"/>
        <w:spacing w:line="360" w:lineRule="auto"/>
        <w:jc w:val="both"/>
        <w:rPr>
          <w:rFonts w:ascii="Times New Roman" w:hAnsi="Times New Roman"/>
          <w:color w:val="000000"/>
          <w:sz w:val="28"/>
          <w:szCs w:val="28"/>
        </w:rPr>
      </w:pPr>
      <w:r w:rsidRPr="001E3ACB">
        <w:rPr>
          <w:rFonts w:ascii="Times New Roman" w:hAnsi="Times New Roman"/>
          <w:color w:val="000000"/>
          <w:sz w:val="28"/>
          <w:szCs w:val="28"/>
        </w:rPr>
        <w:tab/>
        <w:t>Наибольший  удельный вес занимает объем бытовых услуг малых  пред</w:t>
      </w:r>
      <w:r>
        <w:rPr>
          <w:rFonts w:ascii="Times New Roman" w:hAnsi="Times New Roman"/>
          <w:color w:val="000000"/>
          <w:sz w:val="28"/>
          <w:szCs w:val="28"/>
        </w:rPr>
        <w:t>приятий –  95</w:t>
      </w:r>
      <w:r w:rsidRPr="001E3ACB">
        <w:rPr>
          <w:rFonts w:ascii="Times New Roman" w:hAnsi="Times New Roman"/>
          <w:color w:val="000000"/>
          <w:sz w:val="28"/>
          <w:szCs w:val="28"/>
        </w:rPr>
        <w:t>,</w:t>
      </w:r>
      <w:r w:rsidR="00C919E2">
        <w:rPr>
          <w:rFonts w:ascii="Times New Roman" w:hAnsi="Times New Roman"/>
          <w:color w:val="000000"/>
          <w:sz w:val="28"/>
          <w:szCs w:val="28"/>
        </w:rPr>
        <w:t xml:space="preserve">1%, доля крупных и средних - </w:t>
      </w:r>
      <w:r>
        <w:rPr>
          <w:rFonts w:ascii="Times New Roman" w:hAnsi="Times New Roman"/>
          <w:color w:val="000000"/>
          <w:sz w:val="28"/>
          <w:szCs w:val="28"/>
        </w:rPr>
        <w:t xml:space="preserve">4,9 % соответственно,  и </w:t>
      </w:r>
      <w:r w:rsidR="00C919E2">
        <w:rPr>
          <w:rFonts w:ascii="Times New Roman" w:hAnsi="Times New Roman"/>
          <w:color w:val="000000"/>
          <w:sz w:val="28"/>
          <w:szCs w:val="28"/>
        </w:rPr>
        <w:t>увеличился за трехлетний период.</w:t>
      </w:r>
    </w:p>
    <w:p w:rsidR="0090471F" w:rsidRPr="001E3ACB" w:rsidRDefault="0090471F" w:rsidP="00B92A61">
      <w:pPr>
        <w:autoSpaceDE w:val="0"/>
        <w:autoSpaceDN w:val="0"/>
        <w:adjustRightInd w:val="0"/>
        <w:jc w:val="center"/>
        <w:rPr>
          <w:color w:val="000000"/>
          <w:sz w:val="32"/>
          <w:szCs w:val="32"/>
        </w:rPr>
      </w:pPr>
      <w:r w:rsidRPr="00B92A61">
        <w:rPr>
          <w:b/>
          <w:color w:val="000000"/>
          <w:sz w:val="32"/>
          <w:szCs w:val="32"/>
        </w:rPr>
        <w:t>4.</w:t>
      </w:r>
      <w:r>
        <w:rPr>
          <w:b/>
          <w:color w:val="000000"/>
          <w:sz w:val="32"/>
          <w:szCs w:val="32"/>
        </w:rPr>
        <w:t xml:space="preserve"> </w:t>
      </w:r>
      <w:r w:rsidRPr="001E3ACB">
        <w:rPr>
          <w:b/>
          <w:color w:val="000000"/>
          <w:sz w:val="32"/>
          <w:szCs w:val="32"/>
        </w:rPr>
        <w:t>Финансовая инфраструктура</w:t>
      </w:r>
    </w:p>
    <w:p w:rsidR="0090471F" w:rsidRPr="001E3ACB" w:rsidRDefault="0090471F" w:rsidP="00B32C54">
      <w:pPr>
        <w:autoSpaceDE w:val="0"/>
        <w:autoSpaceDN w:val="0"/>
        <w:adjustRightInd w:val="0"/>
        <w:jc w:val="center"/>
        <w:rPr>
          <w:b/>
          <w:color w:val="000000"/>
          <w:sz w:val="28"/>
          <w:szCs w:val="28"/>
        </w:rPr>
      </w:pPr>
    </w:p>
    <w:p w:rsidR="0090471F" w:rsidRPr="00731D82" w:rsidRDefault="0090471F" w:rsidP="00B32C54">
      <w:pPr>
        <w:autoSpaceDE w:val="0"/>
        <w:autoSpaceDN w:val="0"/>
        <w:adjustRightInd w:val="0"/>
        <w:spacing w:line="360" w:lineRule="auto"/>
        <w:rPr>
          <w:b/>
          <w:color w:val="000000"/>
          <w:sz w:val="32"/>
          <w:szCs w:val="32"/>
        </w:rPr>
      </w:pPr>
      <w:r w:rsidRPr="009015C8">
        <w:rPr>
          <w:b/>
          <w:color w:val="000000"/>
          <w:sz w:val="28"/>
          <w:szCs w:val="28"/>
        </w:rPr>
        <w:t xml:space="preserve"> </w:t>
      </w:r>
      <w:r w:rsidRPr="00731D82">
        <w:rPr>
          <w:b/>
          <w:color w:val="000000"/>
          <w:sz w:val="28"/>
          <w:szCs w:val="28"/>
        </w:rPr>
        <w:t>Банковский сектор</w:t>
      </w:r>
    </w:p>
    <w:p w:rsidR="0090471F" w:rsidRPr="001E3ACB" w:rsidRDefault="0090471F" w:rsidP="00B32C54">
      <w:pPr>
        <w:spacing w:line="360" w:lineRule="auto"/>
        <w:jc w:val="both"/>
        <w:rPr>
          <w:b/>
          <w:color w:val="000000"/>
          <w:sz w:val="28"/>
          <w:szCs w:val="28"/>
        </w:rPr>
      </w:pPr>
      <w:r w:rsidRPr="001E3ACB">
        <w:rPr>
          <w:b/>
          <w:color w:val="000000"/>
          <w:sz w:val="28"/>
          <w:szCs w:val="28"/>
        </w:rPr>
        <w:t xml:space="preserve">         </w:t>
      </w:r>
      <w:r w:rsidRPr="001E3ACB">
        <w:rPr>
          <w:color w:val="000000"/>
          <w:sz w:val="28"/>
          <w:szCs w:val="28"/>
        </w:rPr>
        <w:t>На территории Успенского района  достаточно успешно работают 4 дополнительных офис</w:t>
      </w:r>
      <w:r>
        <w:rPr>
          <w:color w:val="000000"/>
          <w:sz w:val="28"/>
          <w:szCs w:val="28"/>
        </w:rPr>
        <w:t>а</w:t>
      </w:r>
      <w:r w:rsidRPr="001E3ACB">
        <w:rPr>
          <w:color w:val="000000"/>
          <w:sz w:val="28"/>
          <w:szCs w:val="28"/>
        </w:rPr>
        <w:t xml:space="preserve"> наиболее стабильных и крупных банков России: Сберегательный банк Российской Федерации, ОАО «Крайинвестбанк», ОАО «Россельхозбанк» и  ООО КБ «Кубань Кредит», осуществляющий свою деятельность с апреля 2012 года.</w:t>
      </w:r>
      <w:r>
        <w:rPr>
          <w:color w:val="000000"/>
          <w:sz w:val="28"/>
          <w:szCs w:val="28"/>
        </w:rPr>
        <w:t xml:space="preserve"> Данные </w:t>
      </w:r>
      <w:r w:rsidRPr="001E3ACB">
        <w:rPr>
          <w:color w:val="000000"/>
          <w:sz w:val="28"/>
          <w:szCs w:val="28"/>
        </w:rPr>
        <w:t>учреждения имеют полный пакет кредитных продуктов и источники финансирования, обеспечивающие потребности в кредитовании экономики района</w:t>
      </w:r>
      <w:r>
        <w:rPr>
          <w:color w:val="000000"/>
          <w:sz w:val="28"/>
          <w:szCs w:val="28"/>
        </w:rPr>
        <w:t xml:space="preserve"> и являются доступными для большинства физических и юридических лиц. А так же поддерживают </w:t>
      </w:r>
      <w:r>
        <w:rPr>
          <w:color w:val="000000"/>
          <w:sz w:val="28"/>
          <w:szCs w:val="28"/>
        </w:rPr>
        <w:lastRenderedPageBreak/>
        <w:t xml:space="preserve">активность хозяйствующих субъектов в части применения инструментов финансового рынка, предоставляют населению кредитные продукты, позволяющие повысить уровень жизни, а также сохраняют позитивную динамику  основных показателей своей деятельности.  </w:t>
      </w:r>
    </w:p>
    <w:p w:rsidR="0090471F" w:rsidRPr="001E3ACB" w:rsidRDefault="0090471F" w:rsidP="00B32C54">
      <w:pPr>
        <w:autoSpaceDE w:val="0"/>
        <w:autoSpaceDN w:val="0"/>
        <w:adjustRightInd w:val="0"/>
        <w:jc w:val="both"/>
        <w:rPr>
          <w:color w:val="000000"/>
          <w:sz w:val="28"/>
          <w:szCs w:val="28"/>
        </w:rPr>
      </w:pPr>
      <w:r w:rsidRPr="001E3ACB">
        <w:rPr>
          <w:color w:val="000000"/>
          <w:sz w:val="28"/>
          <w:szCs w:val="28"/>
        </w:rPr>
        <w:t xml:space="preserve">       </w:t>
      </w:r>
    </w:p>
    <w:p w:rsidR="0090471F" w:rsidRDefault="0090471F" w:rsidP="00B32C54">
      <w:pPr>
        <w:jc w:val="both"/>
        <w:rPr>
          <w:color w:val="000000"/>
          <w:sz w:val="28"/>
          <w:szCs w:val="28"/>
        </w:rPr>
      </w:pPr>
      <w:r w:rsidRPr="001E3ACB">
        <w:rPr>
          <w:color w:val="000000"/>
          <w:sz w:val="28"/>
          <w:szCs w:val="28"/>
        </w:rPr>
        <w:tab/>
      </w:r>
      <w:r>
        <w:rPr>
          <w:b/>
          <w:sz w:val="28"/>
          <w:szCs w:val="28"/>
        </w:rPr>
        <w:t xml:space="preserve">Объем выданных кредитных ресурсов </w:t>
      </w:r>
      <w:r w:rsidRPr="00B452FB">
        <w:rPr>
          <w:b/>
          <w:sz w:val="28"/>
          <w:szCs w:val="28"/>
        </w:rPr>
        <w:t xml:space="preserve"> </w:t>
      </w:r>
      <w:r>
        <w:rPr>
          <w:b/>
          <w:sz w:val="28"/>
          <w:szCs w:val="28"/>
        </w:rPr>
        <w:t xml:space="preserve">за 2009-2011 года  кредитными организациями, зарегистрированными  на территории муниципального образования Успенский район </w:t>
      </w:r>
    </w:p>
    <w:p w:rsidR="0090471F" w:rsidRPr="001E3ACB" w:rsidRDefault="0090471F" w:rsidP="00B32C54">
      <w:pPr>
        <w:ind w:firstLine="708"/>
        <w:jc w:val="both"/>
        <w:rPr>
          <w:color w:val="000000"/>
          <w:sz w:val="28"/>
          <w:szCs w:val="28"/>
        </w:rPr>
      </w:pPr>
    </w:p>
    <w:tbl>
      <w:tblPr>
        <w:tblW w:w="9560" w:type="dxa"/>
        <w:tblInd w:w="90" w:type="dxa"/>
        <w:tblLayout w:type="fixed"/>
        <w:tblLook w:val="0000"/>
      </w:tblPr>
      <w:tblGrid>
        <w:gridCol w:w="3846"/>
        <w:gridCol w:w="1275"/>
        <w:gridCol w:w="1276"/>
        <w:gridCol w:w="1418"/>
        <w:gridCol w:w="850"/>
        <w:gridCol w:w="895"/>
      </w:tblGrid>
      <w:tr w:rsidR="0090471F" w:rsidTr="008853F6">
        <w:trPr>
          <w:trHeight w:val="780"/>
        </w:trPr>
        <w:tc>
          <w:tcPr>
            <w:tcW w:w="3846" w:type="dxa"/>
            <w:vMerge w:val="restart"/>
            <w:tcBorders>
              <w:top w:val="single" w:sz="8" w:space="0" w:color="auto"/>
              <w:left w:val="single" w:sz="8" w:space="0" w:color="auto"/>
              <w:bottom w:val="single" w:sz="8" w:space="0" w:color="000000"/>
              <w:right w:val="single" w:sz="8" w:space="0" w:color="000000"/>
            </w:tcBorders>
            <w:vAlign w:val="center"/>
          </w:tcPr>
          <w:p w:rsidR="0090471F" w:rsidRPr="00143B0B" w:rsidRDefault="0090471F" w:rsidP="008853F6">
            <w:pPr>
              <w:jc w:val="center"/>
              <w:rPr>
                <w:b/>
                <w:bCs/>
                <w:sz w:val="28"/>
                <w:szCs w:val="28"/>
              </w:rPr>
            </w:pPr>
            <w:r>
              <w:rPr>
                <w:b/>
                <w:bCs/>
                <w:sz w:val="28"/>
                <w:szCs w:val="28"/>
              </w:rPr>
              <w:t>Н</w:t>
            </w:r>
            <w:r w:rsidRPr="00143B0B">
              <w:rPr>
                <w:b/>
                <w:bCs/>
                <w:sz w:val="28"/>
                <w:szCs w:val="28"/>
              </w:rPr>
              <w:t>аименование показател</w:t>
            </w:r>
            <w:r>
              <w:rPr>
                <w:b/>
                <w:bCs/>
                <w:sz w:val="28"/>
                <w:szCs w:val="28"/>
              </w:rPr>
              <w:t>я</w:t>
            </w:r>
          </w:p>
        </w:tc>
        <w:tc>
          <w:tcPr>
            <w:tcW w:w="1275" w:type="dxa"/>
            <w:vMerge w:val="restart"/>
            <w:tcBorders>
              <w:top w:val="single" w:sz="8" w:space="0" w:color="auto"/>
              <w:left w:val="nil"/>
              <w:right w:val="single" w:sz="8" w:space="0" w:color="auto"/>
            </w:tcBorders>
            <w:noWrap/>
            <w:vAlign w:val="center"/>
          </w:tcPr>
          <w:p w:rsidR="0090471F" w:rsidRPr="00143B0B" w:rsidRDefault="0090471F" w:rsidP="008853F6">
            <w:pPr>
              <w:jc w:val="center"/>
              <w:rPr>
                <w:b/>
                <w:bCs/>
                <w:sz w:val="28"/>
                <w:szCs w:val="28"/>
              </w:rPr>
            </w:pPr>
            <w:r w:rsidRPr="00143B0B">
              <w:rPr>
                <w:b/>
                <w:bCs/>
                <w:sz w:val="28"/>
                <w:szCs w:val="28"/>
              </w:rPr>
              <w:t>2009г.</w:t>
            </w:r>
          </w:p>
        </w:tc>
        <w:tc>
          <w:tcPr>
            <w:tcW w:w="1276" w:type="dxa"/>
            <w:vMerge w:val="restart"/>
            <w:tcBorders>
              <w:top w:val="single" w:sz="8" w:space="0" w:color="auto"/>
              <w:left w:val="nil"/>
              <w:right w:val="single" w:sz="8" w:space="0" w:color="auto"/>
            </w:tcBorders>
            <w:noWrap/>
            <w:vAlign w:val="center"/>
          </w:tcPr>
          <w:p w:rsidR="0090471F" w:rsidRPr="00143B0B" w:rsidRDefault="0090471F" w:rsidP="008853F6">
            <w:pPr>
              <w:jc w:val="center"/>
              <w:rPr>
                <w:b/>
                <w:bCs/>
                <w:sz w:val="28"/>
                <w:szCs w:val="28"/>
              </w:rPr>
            </w:pPr>
            <w:r w:rsidRPr="00143B0B">
              <w:rPr>
                <w:b/>
                <w:bCs/>
                <w:sz w:val="28"/>
                <w:szCs w:val="28"/>
              </w:rPr>
              <w:t>2010г.</w:t>
            </w:r>
          </w:p>
        </w:tc>
        <w:tc>
          <w:tcPr>
            <w:tcW w:w="1418" w:type="dxa"/>
            <w:vMerge w:val="restart"/>
            <w:tcBorders>
              <w:top w:val="single" w:sz="8" w:space="0" w:color="auto"/>
              <w:left w:val="nil"/>
              <w:right w:val="single" w:sz="8" w:space="0" w:color="auto"/>
            </w:tcBorders>
            <w:noWrap/>
            <w:vAlign w:val="center"/>
          </w:tcPr>
          <w:p w:rsidR="0090471F" w:rsidRPr="00143B0B" w:rsidRDefault="0090471F" w:rsidP="008853F6">
            <w:pPr>
              <w:jc w:val="center"/>
              <w:rPr>
                <w:b/>
                <w:bCs/>
                <w:sz w:val="28"/>
                <w:szCs w:val="28"/>
              </w:rPr>
            </w:pPr>
            <w:r w:rsidRPr="00143B0B">
              <w:rPr>
                <w:b/>
                <w:bCs/>
                <w:sz w:val="28"/>
                <w:szCs w:val="28"/>
              </w:rPr>
              <w:t>2011г.</w:t>
            </w:r>
          </w:p>
        </w:tc>
        <w:tc>
          <w:tcPr>
            <w:tcW w:w="850" w:type="dxa"/>
            <w:tcBorders>
              <w:top w:val="single" w:sz="8" w:space="0" w:color="auto"/>
              <w:left w:val="nil"/>
              <w:bottom w:val="single" w:sz="8" w:space="0" w:color="auto"/>
              <w:right w:val="single" w:sz="8" w:space="0" w:color="auto"/>
            </w:tcBorders>
            <w:vAlign w:val="center"/>
          </w:tcPr>
          <w:p w:rsidR="0090471F" w:rsidRPr="00E864DD" w:rsidRDefault="0090471F" w:rsidP="008853F6">
            <w:pPr>
              <w:jc w:val="center"/>
              <w:rPr>
                <w:b/>
                <w:bCs/>
                <w:sz w:val="20"/>
                <w:szCs w:val="20"/>
              </w:rPr>
            </w:pPr>
            <w:r w:rsidRPr="00E864DD">
              <w:rPr>
                <w:b/>
                <w:bCs/>
                <w:sz w:val="20"/>
                <w:szCs w:val="20"/>
              </w:rPr>
              <w:t xml:space="preserve">Темп роста      </w:t>
            </w:r>
          </w:p>
        </w:tc>
        <w:tc>
          <w:tcPr>
            <w:tcW w:w="895" w:type="dxa"/>
            <w:tcBorders>
              <w:top w:val="single" w:sz="8" w:space="0" w:color="auto"/>
              <w:left w:val="nil"/>
              <w:bottom w:val="nil"/>
              <w:right w:val="single" w:sz="8" w:space="0" w:color="auto"/>
            </w:tcBorders>
            <w:vAlign w:val="center"/>
          </w:tcPr>
          <w:p w:rsidR="0090471F" w:rsidRPr="00E864DD" w:rsidRDefault="0090471F" w:rsidP="008853F6">
            <w:pPr>
              <w:jc w:val="center"/>
              <w:rPr>
                <w:b/>
                <w:bCs/>
                <w:sz w:val="20"/>
                <w:szCs w:val="20"/>
              </w:rPr>
            </w:pPr>
            <w:r w:rsidRPr="00E864DD">
              <w:rPr>
                <w:b/>
                <w:bCs/>
                <w:sz w:val="20"/>
                <w:szCs w:val="20"/>
              </w:rPr>
              <w:t xml:space="preserve">Темп роста               </w:t>
            </w:r>
          </w:p>
        </w:tc>
      </w:tr>
      <w:tr w:rsidR="0090471F" w:rsidTr="008853F6">
        <w:trPr>
          <w:trHeight w:val="525"/>
        </w:trPr>
        <w:tc>
          <w:tcPr>
            <w:tcW w:w="3846" w:type="dxa"/>
            <w:vMerge/>
            <w:tcBorders>
              <w:top w:val="single" w:sz="8" w:space="0" w:color="auto"/>
              <w:left w:val="single" w:sz="8" w:space="0" w:color="auto"/>
              <w:bottom w:val="single" w:sz="8" w:space="0" w:color="000000"/>
              <w:right w:val="single" w:sz="8" w:space="0" w:color="000000"/>
            </w:tcBorders>
            <w:vAlign w:val="center"/>
          </w:tcPr>
          <w:p w:rsidR="0090471F" w:rsidRPr="00143B0B" w:rsidRDefault="0090471F" w:rsidP="008853F6">
            <w:pPr>
              <w:rPr>
                <w:b/>
                <w:bCs/>
                <w:sz w:val="28"/>
                <w:szCs w:val="28"/>
              </w:rPr>
            </w:pPr>
          </w:p>
        </w:tc>
        <w:tc>
          <w:tcPr>
            <w:tcW w:w="1275" w:type="dxa"/>
            <w:vMerge/>
            <w:tcBorders>
              <w:left w:val="nil"/>
              <w:bottom w:val="single" w:sz="8" w:space="0" w:color="auto"/>
              <w:right w:val="single" w:sz="8" w:space="0" w:color="auto"/>
            </w:tcBorders>
            <w:noWrap/>
            <w:vAlign w:val="bottom"/>
          </w:tcPr>
          <w:p w:rsidR="0090471F" w:rsidRPr="00143B0B" w:rsidRDefault="0090471F" w:rsidP="008853F6">
            <w:pPr>
              <w:jc w:val="center"/>
              <w:rPr>
                <w:b/>
                <w:bCs/>
                <w:sz w:val="28"/>
                <w:szCs w:val="28"/>
              </w:rPr>
            </w:pPr>
          </w:p>
        </w:tc>
        <w:tc>
          <w:tcPr>
            <w:tcW w:w="1276" w:type="dxa"/>
            <w:vMerge/>
            <w:tcBorders>
              <w:left w:val="nil"/>
              <w:bottom w:val="single" w:sz="8" w:space="0" w:color="auto"/>
              <w:right w:val="single" w:sz="8" w:space="0" w:color="auto"/>
            </w:tcBorders>
            <w:noWrap/>
            <w:vAlign w:val="bottom"/>
          </w:tcPr>
          <w:p w:rsidR="0090471F" w:rsidRPr="00143B0B" w:rsidRDefault="0090471F" w:rsidP="008853F6">
            <w:pPr>
              <w:jc w:val="center"/>
              <w:rPr>
                <w:b/>
                <w:bCs/>
                <w:sz w:val="28"/>
                <w:szCs w:val="28"/>
              </w:rPr>
            </w:pPr>
          </w:p>
        </w:tc>
        <w:tc>
          <w:tcPr>
            <w:tcW w:w="1418" w:type="dxa"/>
            <w:vMerge/>
            <w:tcBorders>
              <w:left w:val="nil"/>
              <w:bottom w:val="single" w:sz="8" w:space="0" w:color="auto"/>
              <w:right w:val="single" w:sz="8" w:space="0" w:color="auto"/>
            </w:tcBorders>
            <w:noWrap/>
            <w:vAlign w:val="bottom"/>
          </w:tcPr>
          <w:p w:rsidR="0090471F" w:rsidRPr="00143B0B" w:rsidRDefault="0090471F" w:rsidP="008853F6">
            <w:pPr>
              <w:jc w:val="center"/>
              <w:rPr>
                <w:b/>
                <w:bCs/>
                <w:sz w:val="28"/>
                <w:szCs w:val="28"/>
              </w:rPr>
            </w:pPr>
          </w:p>
        </w:tc>
        <w:tc>
          <w:tcPr>
            <w:tcW w:w="850" w:type="dxa"/>
            <w:tcBorders>
              <w:top w:val="nil"/>
              <w:left w:val="nil"/>
              <w:bottom w:val="single" w:sz="8" w:space="0" w:color="auto"/>
              <w:right w:val="single" w:sz="8" w:space="0" w:color="auto"/>
            </w:tcBorders>
            <w:vAlign w:val="bottom"/>
          </w:tcPr>
          <w:p w:rsidR="0090471F" w:rsidRPr="00E864DD" w:rsidRDefault="0090471F" w:rsidP="008853F6">
            <w:pPr>
              <w:jc w:val="center"/>
              <w:rPr>
                <w:b/>
                <w:bCs/>
                <w:sz w:val="20"/>
                <w:szCs w:val="20"/>
              </w:rPr>
            </w:pPr>
            <w:r w:rsidRPr="00E864DD">
              <w:rPr>
                <w:b/>
                <w:bCs/>
                <w:sz w:val="20"/>
                <w:szCs w:val="20"/>
              </w:rPr>
              <w:t>2010г. к 2009г</w:t>
            </w:r>
          </w:p>
        </w:tc>
        <w:tc>
          <w:tcPr>
            <w:tcW w:w="895" w:type="dxa"/>
            <w:tcBorders>
              <w:top w:val="single" w:sz="8" w:space="0" w:color="auto"/>
              <w:left w:val="nil"/>
              <w:bottom w:val="single" w:sz="8" w:space="0" w:color="auto"/>
              <w:right w:val="single" w:sz="8" w:space="0" w:color="auto"/>
            </w:tcBorders>
            <w:vAlign w:val="bottom"/>
          </w:tcPr>
          <w:p w:rsidR="0090471F" w:rsidRPr="00E864DD" w:rsidRDefault="0090471F" w:rsidP="008853F6">
            <w:pPr>
              <w:jc w:val="center"/>
              <w:rPr>
                <w:b/>
                <w:bCs/>
                <w:sz w:val="20"/>
                <w:szCs w:val="20"/>
              </w:rPr>
            </w:pPr>
            <w:r w:rsidRPr="00E864DD">
              <w:rPr>
                <w:b/>
                <w:bCs/>
                <w:sz w:val="20"/>
                <w:szCs w:val="20"/>
              </w:rPr>
              <w:t>2011г к 2009г</w:t>
            </w:r>
          </w:p>
        </w:tc>
      </w:tr>
      <w:tr w:rsidR="0090471F" w:rsidTr="008853F6">
        <w:trPr>
          <w:trHeight w:val="525"/>
        </w:trPr>
        <w:tc>
          <w:tcPr>
            <w:tcW w:w="3846" w:type="dxa"/>
            <w:tcBorders>
              <w:top w:val="single" w:sz="8" w:space="0" w:color="auto"/>
              <w:left w:val="single" w:sz="8" w:space="0" w:color="auto"/>
              <w:bottom w:val="single" w:sz="8" w:space="0" w:color="000000"/>
              <w:right w:val="single" w:sz="8" w:space="0" w:color="000000"/>
            </w:tcBorders>
            <w:vAlign w:val="bottom"/>
          </w:tcPr>
          <w:p w:rsidR="0090471F" w:rsidRPr="00A26A8B" w:rsidRDefault="0090471F" w:rsidP="008853F6">
            <w:pPr>
              <w:rPr>
                <w:bCs/>
                <w:sz w:val="28"/>
                <w:szCs w:val="28"/>
              </w:rPr>
            </w:pPr>
            <w:r w:rsidRPr="000518D5">
              <w:rPr>
                <w:color w:val="000000"/>
                <w:sz w:val="28"/>
                <w:szCs w:val="28"/>
              </w:rPr>
              <w:t>Объем привлеченных кредитных ресурсов  в экономику, тыс.руб.</w:t>
            </w:r>
          </w:p>
        </w:tc>
        <w:tc>
          <w:tcPr>
            <w:tcW w:w="1275" w:type="dxa"/>
            <w:tcBorders>
              <w:left w:val="nil"/>
              <w:bottom w:val="single" w:sz="8" w:space="0" w:color="auto"/>
              <w:right w:val="single" w:sz="8" w:space="0" w:color="auto"/>
            </w:tcBorders>
            <w:noWrap/>
          </w:tcPr>
          <w:p w:rsidR="0090471F" w:rsidRPr="00E54C05" w:rsidRDefault="0090471F" w:rsidP="008853F6">
            <w:pPr>
              <w:jc w:val="both"/>
              <w:rPr>
                <w:color w:val="000000"/>
              </w:rPr>
            </w:pPr>
          </w:p>
          <w:p w:rsidR="0090471F" w:rsidRPr="00E54C05" w:rsidRDefault="0090471F" w:rsidP="008853F6">
            <w:pPr>
              <w:jc w:val="both"/>
              <w:rPr>
                <w:color w:val="000000"/>
              </w:rPr>
            </w:pPr>
            <w:r w:rsidRPr="00E54C05">
              <w:rPr>
                <w:color w:val="000000"/>
              </w:rPr>
              <w:t>904 370,5</w:t>
            </w:r>
          </w:p>
        </w:tc>
        <w:tc>
          <w:tcPr>
            <w:tcW w:w="1276" w:type="dxa"/>
            <w:tcBorders>
              <w:left w:val="nil"/>
              <w:bottom w:val="single" w:sz="8" w:space="0" w:color="auto"/>
              <w:right w:val="single" w:sz="8" w:space="0" w:color="auto"/>
            </w:tcBorders>
            <w:noWrap/>
          </w:tcPr>
          <w:p w:rsidR="0090471F" w:rsidRPr="00E54C05" w:rsidRDefault="0090471F" w:rsidP="008853F6">
            <w:pPr>
              <w:jc w:val="both"/>
              <w:rPr>
                <w:color w:val="000000"/>
              </w:rPr>
            </w:pPr>
          </w:p>
          <w:p w:rsidR="0090471F" w:rsidRPr="00E54C05" w:rsidRDefault="0090471F" w:rsidP="008853F6">
            <w:pPr>
              <w:jc w:val="both"/>
              <w:rPr>
                <w:color w:val="000000"/>
              </w:rPr>
            </w:pPr>
            <w:r w:rsidRPr="00E54C05">
              <w:rPr>
                <w:color w:val="000000"/>
              </w:rPr>
              <w:t>2013463,6</w:t>
            </w:r>
          </w:p>
        </w:tc>
        <w:tc>
          <w:tcPr>
            <w:tcW w:w="1418" w:type="dxa"/>
            <w:tcBorders>
              <w:left w:val="nil"/>
              <w:bottom w:val="single" w:sz="8" w:space="0" w:color="auto"/>
              <w:right w:val="single" w:sz="8" w:space="0" w:color="auto"/>
            </w:tcBorders>
            <w:noWrap/>
          </w:tcPr>
          <w:p w:rsidR="0090471F" w:rsidRPr="00E54C05" w:rsidRDefault="0090471F" w:rsidP="008853F6">
            <w:pPr>
              <w:jc w:val="both"/>
              <w:rPr>
                <w:color w:val="000000"/>
              </w:rPr>
            </w:pPr>
          </w:p>
          <w:p w:rsidR="0090471F" w:rsidRPr="00E54C05" w:rsidRDefault="0090471F" w:rsidP="008853F6">
            <w:pPr>
              <w:jc w:val="both"/>
              <w:rPr>
                <w:color w:val="000000"/>
              </w:rPr>
            </w:pPr>
            <w:r w:rsidRPr="00E54C05">
              <w:rPr>
                <w:color w:val="000000"/>
              </w:rPr>
              <w:t>4 133 389,8</w:t>
            </w:r>
          </w:p>
        </w:tc>
        <w:tc>
          <w:tcPr>
            <w:tcW w:w="850" w:type="dxa"/>
            <w:tcBorders>
              <w:top w:val="nil"/>
              <w:left w:val="nil"/>
              <w:bottom w:val="single" w:sz="8" w:space="0" w:color="auto"/>
              <w:right w:val="single" w:sz="8" w:space="0" w:color="auto"/>
            </w:tcBorders>
            <w:vAlign w:val="center"/>
          </w:tcPr>
          <w:p w:rsidR="0090471F" w:rsidRPr="00E54C05" w:rsidRDefault="0090471F" w:rsidP="008853F6">
            <w:pPr>
              <w:jc w:val="center"/>
              <w:rPr>
                <w:sz w:val="20"/>
                <w:szCs w:val="20"/>
              </w:rPr>
            </w:pPr>
            <w:r>
              <w:rPr>
                <w:color w:val="000000"/>
              </w:rPr>
              <w:t>в 2,2р.</w:t>
            </w:r>
          </w:p>
        </w:tc>
        <w:tc>
          <w:tcPr>
            <w:tcW w:w="895" w:type="dxa"/>
            <w:tcBorders>
              <w:top w:val="single" w:sz="8" w:space="0" w:color="auto"/>
              <w:left w:val="nil"/>
              <w:bottom w:val="single" w:sz="8" w:space="0" w:color="auto"/>
              <w:right w:val="single" w:sz="8" w:space="0" w:color="auto"/>
            </w:tcBorders>
            <w:vAlign w:val="center"/>
          </w:tcPr>
          <w:p w:rsidR="0090471F" w:rsidRDefault="0090471F" w:rsidP="008853F6">
            <w:pPr>
              <w:jc w:val="center"/>
              <w:rPr>
                <w:color w:val="000000"/>
              </w:rPr>
            </w:pPr>
            <w:r>
              <w:rPr>
                <w:color w:val="000000"/>
              </w:rPr>
              <w:t>в</w:t>
            </w:r>
          </w:p>
          <w:p w:rsidR="0090471F" w:rsidRPr="000A0053" w:rsidRDefault="0090471F" w:rsidP="008853F6">
            <w:pPr>
              <w:jc w:val="center"/>
              <w:rPr>
                <w:sz w:val="28"/>
                <w:szCs w:val="28"/>
              </w:rPr>
            </w:pPr>
            <w:r>
              <w:rPr>
                <w:color w:val="000000"/>
              </w:rPr>
              <w:t xml:space="preserve"> 4,6р.</w:t>
            </w:r>
          </w:p>
        </w:tc>
      </w:tr>
      <w:tr w:rsidR="0090471F" w:rsidTr="008853F6">
        <w:trPr>
          <w:trHeight w:val="525"/>
        </w:trPr>
        <w:tc>
          <w:tcPr>
            <w:tcW w:w="3846" w:type="dxa"/>
            <w:tcBorders>
              <w:top w:val="single" w:sz="8" w:space="0" w:color="auto"/>
              <w:left w:val="single" w:sz="8" w:space="0" w:color="auto"/>
              <w:bottom w:val="single" w:sz="8" w:space="0" w:color="000000"/>
              <w:right w:val="single" w:sz="8" w:space="0" w:color="000000"/>
            </w:tcBorders>
            <w:vAlign w:val="bottom"/>
          </w:tcPr>
          <w:p w:rsidR="0090471F" w:rsidRPr="000518D5" w:rsidRDefault="0090471F" w:rsidP="008853F6">
            <w:pPr>
              <w:rPr>
                <w:color w:val="000000"/>
                <w:sz w:val="28"/>
                <w:szCs w:val="28"/>
              </w:rPr>
            </w:pPr>
            <w:r w:rsidRPr="000518D5">
              <w:rPr>
                <w:color w:val="000000"/>
                <w:sz w:val="28"/>
                <w:szCs w:val="28"/>
              </w:rPr>
              <w:t xml:space="preserve">Объем </w:t>
            </w:r>
            <w:r>
              <w:rPr>
                <w:color w:val="000000"/>
                <w:sz w:val="28"/>
                <w:szCs w:val="28"/>
              </w:rPr>
              <w:t xml:space="preserve">выданных </w:t>
            </w:r>
            <w:r w:rsidRPr="000518D5">
              <w:rPr>
                <w:color w:val="000000"/>
                <w:sz w:val="28"/>
                <w:szCs w:val="28"/>
              </w:rPr>
              <w:t xml:space="preserve">кредитных ресурсов  </w:t>
            </w:r>
            <w:r>
              <w:rPr>
                <w:color w:val="000000"/>
                <w:sz w:val="28"/>
                <w:szCs w:val="28"/>
              </w:rPr>
              <w:t>юридическим лицам</w:t>
            </w:r>
            <w:r w:rsidRPr="000518D5">
              <w:rPr>
                <w:color w:val="000000"/>
                <w:sz w:val="28"/>
                <w:szCs w:val="28"/>
              </w:rPr>
              <w:t>, тыс.руб.</w:t>
            </w:r>
          </w:p>
        </w:tc>
        <w:tc>
          <w:tcPr>
            <w:tcW w:w="1275" w:type="dxa"/>
            <w:tcBorders>
              <w:left w:val="nil"/>
              <w:bottom w:val="single" w:sz="8" w:space="0" w:color="auto"/>
              <w:right w:val="single" w:sz="8" w:space="0" w:color="auto"/>
            </w:tcBorders>
            <w:noWrap/>
          </w:tcPr>
          <w:p w:rsidR="0090471F" w:rsidRDefault="0090471F" w:rsidP="008853F6">
            <w:pPr>
              <w:jc w:val="both"/>
              <w:rPr>
                <w:color w:val="000000"/>
                <w:lang w:val="en-US"/>
              </w:rPr>
            </w:pPr>
            <w:r>
              <w:rPr>
                <w:color w:val="000000"/>
                <w:lang w:val="en-US"/>
              </w:rPr>
              <w:t>800232</w:t>
            </w:r>
          </w:p>
          <w:p w:rsidR="0090471F" w:rsidRPr="00E54C05" w:rsidRDefault="0090471F" w:rsidP="008853F6">
            <w:pPr>
              <w:jc w:val="both"/>
              <w:rPr>
                <w:color w:val="000000"/>
              </w:rPr>
            </w:pPr>
          </w:p>
        </w:tc>
        <w:tc>
          <w:tcPr>
            <w:tcW w:w="1276" w:type="dxa"/>
            <w:tcBorders>
              <w:left w:val="nil"/>
              <w:bottom w:val="single" w:sz="8" w:space="0" w:color="auto"/>
              <w:right w:val="single" w:sz="8" w:space="0" w:color="auto"/>
            </w:tcBorders>
            <w:noWrap/>
          </w:tcPr>
          <w:p w:rsidR="0090471F" w:rsidRPr="00E54C05" w:rsidRDefault="0090471F" w:rsidP="008853F6">
            <w:pPr>
              <w:jc w:val="both"/>
              <w:rPr>
                <w:color w:val="000000"/>
              </w:rPr>
            </w:pPr>
            <w:r>
              <w:rPr>
                <w:color w:val="000000"/>
                <w:lang w:val="en-US"/>
              </w:rPr>
              <w:t>1878040</w:t>
            </w:r>
            <w:r>
              <w:rPr>
                <w:color w:val="000000"/>
              </w:rPr>
              <w:t>,6</w:t>
            </w:r>
          </w:p>
        </w:tc>
        <w:tc>
          <w:tcPr>
            <w:tcW w:w="1418" w:type="dxa"/>
            <w:tcBorders>
              <w:left w:val="nil"/>
              <w:bottom w:val="single" w:sz="8" w:space="0" w:color="auto"/>
              <w:right w:val="single" w:sz="8" w:space="0" w:color="auto"/>
            </w:tcBorders>
            <w:noWrap/>
          </w:tcPr>
          <w:p w:rsidR="0090471F" w:rsidRPr="00E54C05" w:rsidRDefault="0090471F" w:rsidP="008853F6">
            <w:pPr>
              <w:jc w:val="both"/>
              <w:rPr>
                <w:color w:val="000000"/>
              </w:rPr>
            </w:pPr>
            <w:r>
              <w:rPr>
                <w:color w:val="000000"/>
              </w:rPr>
              <w:t>3923669,83</w:t>
            </w:r>
          </w:p>
        </w:tc>
        <w:tc>
          <w:tcPr>
            <w:tcW w:w="850" w:type="dxa"/>
            <w:tcBorders>
              <w:top w:val="nil"/>
              <w:left w:val="nil"/>
              <w:bottom w:val="single" w:sz="8" w:space="0" w:color="auto"/>
              <w:right w:val="single" w:sz="8" w:space="0" w:color="auto"/>
            </w:tcBorders>
            <w:vAlign w:val="center"/>
          </w:tcPr>
          <w:p w:rsidR="0090471F" w:rsidRDefault="0090471F" w:rsidP="008853F6">
            <w:pPr>
              <w:jc w:val="center"/>
              <w:rPr>
                <w:color w:val="000000"/>
              </w:rPr>
            </w:pPr>
            <w:r>
              <w:rPr>
                <w:color w:val="000000"/>
              </w:rPr>
              <w:t>в 2,3р.</w:t>
            </w:r>
          </w:p>
        </w:tc>
        <w:tc>
          <w:tcPr>
            <w:tcW w:w="895" w:type="dxa"/>
            <w:tcBorders>
              <w:top w:val="single" w:sz="8" w:space="0" w:color="auto"/>
              <w:left w:val="nil"/>
              <w:bottom w:val="single" w:sz="8" w:space="0" w:color="auto"/>
              <w:right w:val="single" w:sz="8" w:space="0" w:color="auto"/>
            </w:tcBorders>
            <w:vAlign w:val="center"/>
          </w:tcPr>
          <w:p w:rsidR="0090471F" w:rsidRDefault="0090471F" w:rsidP="008853F6">
            <w:pPr>
              <w:jc w:val="center"/>
              <w:rPr>
                <w:color w:val="000000"/>
              </w:rPr>
            </w:pPr>
            <w:r>
              <w:rPr>
                <w:color w:val="000000"/>
              </w:rPr>
              <w:t>в</w:t>
            </w:r>
          </w:p>
          <w:p w:rsidR="0090471F" w:rsidRPr="00434614" w:rsidRDefault="0090471F" w:rsidP="008853F6">
            <w:pPr>
              <w:jc w:val="center"/>
              <w:rPr>
                <w:color w:val="000000"/>
              </w:rPr>
            </w:pPr>
            <w:r>
              <w:rPr>
                <w:color w:val="000000"/>
              </w:rPr>
              <w:t>4,9р.</w:t>
            </w:r>
          </w:p>
        </w:tc>
      </w:tr>
      <w:tr w:rsidR="0090471F" w:rsidTr="008853F6">
        <w:trPr>
          <w:trHeight w:val="525"/>
        </w:trPr>
        <w:tc>
          <w:tcPr>
            <w:tcW w:w="3846" w:type="dxa"/>
            <w:tcBorders>
              <w:top w:val="single" w:sz="8" w:space="0" w:color="auto"/>
              <w:left w:val="single" w:sz="8" w:space="0" w:color="auto"/>
              <w:bottom w:val="single" w:sz="8" w:space="0" w:color="000000"/>
              <w:right w:val="single" w:sz="8" w:space="0" w:color="000000"/>
            </w:tcBorders>
            <w:vAlign w:val="bottom"/>
          </w:tcPr>
          <w:p w:rsidR="0090471F" w:rsidRPr="000518D5" w:rsidRDefault="0090471F" w:rsidP="008853F6">
            <w:pPr>
              <w:rPr>
                <w:color w:val="000000"/>
                <w:sz w:val="28"/>
                <w:szCs w:val="28"/>
              </w:rPr>
            </w:pPr>
            <w:r>
              <w:rPr>
                <w:color w:val="000000"/>
                <w:sz w:val="28"/>
                <w:szCs w:val="28"/>
              </w:rPr>
              <w:t>Субъектам малого и среднего бизнеса, тыс.руб.</w:t>
            </w:r>
          </w:p>
        </w:tc>
        <w:tc>
          <w:tcPr>
            <w:tcW w:w="1275" w:type="dxa"/>
            <w:tcBorders>
              <w:left w:val="nil"/>
              <w:bottom w:val="single" w:sz="8" w:space="0" w:color="auto"/>
              <w:right w:val="single" w:sz="8" w:space="0" w:color="auto"/>
            </w:tcBorders>
            <w:noWrap/>
          </w:tcPr>
          <w:p w:rsidR="0090471F" w:rsidRPr="00E54C05" w:rsidRDefault="0090471F" w:rsidP="008853F6">
            <w:pPr>
              <w:jc w:val="both"/>
              <w:rPr>
                <w:color w:val="000000"/>
              </w:rPr>
            </w:pPr>
            <w:r>
              <w:rPr>
                <w:color w:val="000000"/>
              </w:rPr>
              <w:t>757424</w:t>
            </w:r>
          </w:p>
        </w:tc>
        <w:tc>
          <w:tcPr>
            <w:tcW w:w="1276" w:type="dxa"/>
            <w:tcBorders>
              <w:left w:val="nil"/>
              <w:bottom w:val="single" w:sz="8" w:space="0" w:color="auto"/>
              <w:right w:val="single" w:sz="8" w:space="0" w:color="auto"/>
            </w:tcBorders>
            <w:noWrap/>
          </w:tcPr>
          <w:p w:rsidR="0090471F" w:rsidRPr="00E54C05" w:rsidRDefault="0090471F" w:rsidP="008853F6">
            <w:pPr>
              <w:jc w:val="both"/>
              <w:rPr>
                <w:color w:val="000000"/>
              </w:rPr>
            </w:pPr>
            <w:r>
              <w:rPr>
                <w:color w:val="000000"/>
              </w:rPr>
              <w:t>1308463,7</w:t>
            </w:r>
          </w:p>
        </w:tc>
        <w:tc>
          <w:tcPr>
            <w:tcW w:w="1418" w:type="dxa"/>
            <w:tcBorders>
              <w:left w:val="nil"/>
              <w:bottom w:val="single" w:sz="8" w:space="0" w:color="auto"/>
              <w:right w:val="single" w:sz="8" w:space="0" w:color="auto"/>
            </w:tcBorders>
            <w:noWrap/>
          </w:tcPr>
          <w:p w:rsidR="0090471F" w:rsidRPr="00E54C05" w:rsidRDefault="0090471F" w:rsidP="008853F6">
            <w:pPr>
              <w:jc w:val="both"/>
              <w:rPr>
                <w:color w:val="000000"/>
              </w:rPr>
            </w:pPr>
            <w:r>
              <w:rPr>
                <w:color w:val="000000"/>
              </w:rPr>
              <w:t>2746205,6</w:t>
            </w:r>
          </w:p>
        </w:tc>
        <w:tc>
          <w:tcPr>
            <w:tcW w:w="850" w:type="dxa"/>
            <w:tcBorders>
              <w:top w:val="nil"/>
              <w:left w:val="nil"/>
              <w:bottom w:val="single" w:sz="8" w:space="0" w:color="auto"/>
              <w:right w:val="single" w:sz="8" w:space="0" w:color="auto"/>
            </w:tcBorders>
            <w:vAlign w:val="center"/>
          </w:tcPr>
          <w:p w:rsidR="0090471F" w:rsidRDefault="0090471F" w:rsidP="008853F6">
            <w:pPr>
              <w:jc w:val="center"/>
              <w:rPr>
                <w:color w:val="000000"/>
              </w:rPr>
            </w:pPr>
            <w:r>
              <w:rPr>
                <w:color w:val="000000"/>
              </w:rPr>
              <w:t>в 1,7р.</w:t>
            </w:r>
          </w:p>
        </w:tc>
        <w:tc>
          <w:tcPr>
            <w:tcW w:w="895" w:type="dxa"/>
            <w:tcBorders>
              <w:top w:val="single" w:sz="8" w:space="0" w:color="auto"/>
              <w:left w:val="nil"/>
              <w:bottom w:val="single" w:sz="8" w:space="0" w:color="auto"/>
              <w:right w:val="single" w:sz="8" w:space="0" w:color="auto"/>
            </w:tcBorders>
            <w:vAlign w:val="center"/>
          </w:tcPr>
          <w:p w:rsidR="0090471F" w:rsidRDefault="0090471F" w:rsidP="008853F6">
            <w:pPr>
              <w:jc w:val="center"/>
              <w:rPr>
                <w:color w:val="000000"/>
              </w:rPr>
            </w:pPr>
            <w:r>
              <w:rPr>
                <w:color w:val="000000"/>
              </w:rPr>
              <w:t>в</w:t>
            </w:r>
          </w:p>
          <w:p w:rsidR="0090471F" w:rsidRDefault="0090471F" w:rsidP="008853F6">
            <w:pPr>
              <w:jc w:val="center"/>
              <w:rPr>
                <w:color w:val="000000"/>
              </w:rPr>
            </w:pPr>
            <w:r>
              <w:rPr>
                <w:color w:val="000000"/>
              </w:rPr>
              <w:t>3,6р.</w:t>
            </w:r>
          </w:p>
        </w:tc>
      </w:tr>
      <w:tr w:rsidR="0090471F" w:rsidTr="008853F6">
        <w:trPr>
          <w:trHeight w:val="525"/>
        </w:trPr>
        <w:tc>
          <w:tcPr>
            <w:tcW w:w="3846" w:type="dxa"/>
            <w:tcBorders>
              <w:top w:val="single" w:sz="8" w:space="0" w:color="auto"/>
              <w:left w:val="single" w:sz="8" w:space="0" w:color="auto"/>
              <w:bottom w:val="single" w:sz="8" w:space="0" w:color="000000"/>
              <w:right w:val="single" w:sz="8" w:space="0" w:color="000000"/>
            </w:tcBorders>
            <w:vAlign w:val="bottom"/>
          </w:tcPr>
          <w:p w:rsidR="0090471F" w:rsidRPr="000518D5" w:rsidRDefault="0090471F" w:rsidP="008853F6">
            <w:pPr>
              <w:rPr>
                <w:color w:val="000000"/>
                <w:sz w:val="28"/>
                <w:szCs w:val="28"/>
              </w:rPr>
            </w:pPr>
            <w:r>
              <w:rPr>
                <w:color w:val="000000"/>
                <w:sz w:val="28"/>
                <w:szCs w:val="28"/>
              </w:rPr>
              <w:t>Крестьянско-фермерским хозяйствам, тыс.руб.</w:t>
            </w:r>
          </w:p>
        </w:tc>
        <w:tc>
          <w:tcPr>
            <w:tcW w:w="1275" w:type="dxa"/>
            <w:tcBorders>
              <w:left w:val="nil"/>
              <w:bottom w:val="single" w:sz="8" w:space="0" w:color="auto"/>
              <w:right w:val="single" w:sz="8" w:space="0" w:color="auto"/>
            </w:tcBorders>
            <w:noWrap/>
          </w:tcPr>
          <w:p w:rsidR="0090471F" w:rsidRPr="00E54C05" w:rsidRDefault="0090471F" w:rsidP="008853F6">
            <w:pPr>
              <w:jc w:val="both"/>
              <w:rPr>
                <w:color w:val="000000"/>
              </w:rPr>
            </w:pPr>
            <w:r>
              <w:rPr>
                <w:color w:val="000000"/>
              </w:rPr>
              <w:t>41280</w:t>
            </w:r>
          </w:p>
        </w:tc>
        <w:tc>
          <w:tcPr>
            <w:tcW w:w="1276" w:type="dxa"/>
            <w:tcBorders>
              <w:left w:val="nil"/>
              <w:bottom w:val="single" w:sz="8" w:space="0" w:color="auto"/>
              <w:right w:val="single" w:sz="8" w:space="0" w:color="auto"/>
            </w:tcBorders>
            <w:noWrap/>
          </w:tcPr>
          <w:p w:rsidR="0090471F" w:rsidRPr="00E54C05" w:rsidRDefault="0090471F" w:rsidP="008853F6">
            <w:pPr>
              <w:jc w:val="both"/>
              <w:rPr>
                <w:color w:val="000000"/>
              </w:rPr>
            </w:pPr>
            <w:r>
              <w:rPr>
                <w:color w:val="000000"/>
              </w:rPr>
              <w:t>118082,87</w:t>
            </w:r>
          </w:p>
        </w:tc>
        <w:tc>
          <w:tcPr>
            <w:tcW w:w="1418" w:type="dxa"/>
            <w:tcBorders>
              <w:left w:val="nil"/>
              <w:bottom w:val="single" w:sz="8" w:space="0" w:color="auto"/>
              <w:right w:val="single" w:sz="8" w:space="0" w:color="auto"/>
            </w:tcBorders>
            <w:noWrap/>
          </w:tcPr>
          <w:p w:rsidR="0090471F" w:rsidRPr="00E54C05" w:rsidRDefault="0090471F" w:rsidP="008853F6">
            <w:pPr>
              <w:jc w:val="both"/>
              <w:rPr>
                <w:color w:val="000000"/>
              </w:rPr>
            </w:pPr>
            <w:r>
              <w:rPr>
                <w:color w:val="000000"/>
              </w:rPr>
              <w:t>258312,23</w:t>
            </w:r>
          </w:p>
        </w:tc>
        <w:tc>
          <w:tcPr>
            <w:tcW w:w="850" w:type="dxa"/>
            <w:tcBorders>
              <w:top w:val="nil"/>
              <w:left w:val="nil"/>
              <w:bottom w:val="single" w:sz="8" w:space="0" w:color="auto"/>
              <w:right w:val="single" w:sz="8" w:space="0" w:color="auto"/>
            </w:tcBorders>
            <w:vAlign w:val="center"/>
          </w:tcPr>
          <w:p w:rsidR="0090471F" w:rsidRDefault="0090471F" w:rsidP="008853F6">
            <w:pPr>
              <w:jc w:val="center"/>
              <w:rPr>
                <w:color w:val="000000"/>
              </w:rPr>
            </w:pPr>
            <w:r>
              <w:rPr>
                <w:color w:val="000000"/>
              </w:rPr>
              <w:t>в 2,86р.</w:t>
            </w:r>
          </w:p>
        </w:tc>
        <w:tc>
          <w:tcPr>
            <w:tcW w:w="895" w:type="dxa"/>
            <w:tcBorders>
              <w:top w:val="single" w:sz="8" w:space="0" w:color="auto"/>
              <w:left w:val="nil"/>
              <w:bottom w:val="single" w:sz="8" w:space="0" w:color="auto"/>
              <w:right w:val="single" w:sz="8" w:space="0" w:color="auto"/>
            </w:tcBorders>
            <w:vAlign w:val="center"/>
          </w:tcPr>
          <w:p w:rsidR="0090471F" w:rsidRDefault="0090471F" w:rsidP="008853F6">
            <w:pPr>
              <w:jc w:val="center"/>
              <w:rPr>
                <w:color w:val="000000"/>
              </w:rPr>
            </w:pPr>
            <w:r>
              <w:rPr>
                <w:color w:val="000000"/>
              </w:rPr>
              <w:t>в</w:t>
            </w:r>
          </w:p>
          <w:p w:rsidR="0090471F" w:rsidRDefault="0090471F" w:rsidP="008853F6">
            <w:pPr>
              <w:jc w:val="center"/>
              <w:rPr>
                <w:color w:val="000000"/>
              </w:rPr>
            </w:pPr>
            <w:r>
              <w:rPr>
                <w:color w:val="000000"/>
              </w:rPr>
              <w:t>6,3р.</w:t>
            </w:r>
          </w:p>
        </w:tc>
      </w:tr>
      <w:tr w:rsidR="0090471F" w:rsidTr="008853F6">
        <w:trPr>
          <w:trHeight w:val="525"/>
        </w:trPr>
        <w:tc>
          <w:tcPr>
            <w:tcW w:w="3846" w:type="dxa"/>
            <w:tcBorders>
              <w:top w:val="single" w:sz="8" w:space="0" w:color="auto"/>
              <w:left w:val="single" w:sz="8" w:space="0" w:color="auto"/>
              <w:bottom w:val="single" w:sz="8" w:space="0" w:color="000000"/>
              <w:right w:val="single" w:sz="8" w:space="0" w:color="000000"/>
            </w:tcBorders>
            <w:vAlign w:val="bottom"/>
          </w:tcPr>
          <w:p w:rsidR="0090471F" w:rsidRPr="000518D5" w:rsidRDefault="0090471F" w:rsidP="008853F6">
            <w:pPr>
              <w:rPr>
                <w:color w:val="000000"/>
                <w:sz w:val="28"/>
                <w:szCs w:val="28"/>
              </w:rPr>
            </w:pPr>
            <w:r w:rsidRPr="000518D5">
              <w:rPr>
                <w:color w:val="000000"/>
                <w:sz w:val="28"/>
                <w:szCs w:val="28"/>
              </w:rPr>
              <w:t xml:space="preserve">Объем </w:t>
            </w:r>
            <w:r>
              <w:rPr>
                <w:color w:val="000000"/>
                <w:sz w:val="28"/>
                <w:szCs w:val="28"/>
              </w:rPr>
              <w:t xml:space="preserve">выданных </w:t>
            </w:r>
            <w:r w:rsidRPr="000518D5">
              <w:rPr>
                <w:color w:val="000000"/>
                <w:sz w:val="28"/>
                <w:szCs w:val="28"/>
              </w:rPr>
              <w:t xml:space="preserve">кредитных ресурсов  </w:t>
            </w:r>
            <w:r>
              <w:rPr>
                <w:color w:val="000000"/>
                <w:sz w:val="28"/>
                <w:szCs w:val="28"/>
              </w:rPr>
              <w:t>физическим лицам</w:t>
            </w:r>
            <w:r w:rsidRPr="000518D5">
              <w:rPr>
                <w:color w:val="000000"/>
                <w:sz w:val="28"/>
                <w:szCs w:val="28"/>
              </w:rPr>
              <w:t>, тыс.руб.</w:t>
            </w:r>
          </w:p>
        </w:tc>
        <w:tc>
          <w:tcPr>
            <w:tcW w:w="1275" w:type="dxa"/>
            <w:tcBorders>
              <w:left w:val="nil"/>
              <w:bottom w:val="single" w:sz="8" w:space="0" w:color="auto"/>
              <w:right w:val="single" w:sz="8" w:space="0" w:color="auto"/>
            </w:tcBorders>
            <w:noWrap/>
          </w:tcPr>
          <w:p w:rsidR="0090471F" w:rsidRPr="00E54C05" w:rsidRDefault="0090471F" w:rsidP="008853F6">
            <w:pPr>
              <w:jc w:val="both"/>
              <w:rPr>
                <w:color w:val="000000"/>
              </w:rPr>
            </w:pPr>
            <w:r>
              <w:rPr>
                <w:color w:val="000000"/>
              </w:rPr>
              <w:t>104138,5</w:t>
            </w:r>
          </w:p>
        </w:tc>
        <w:tc>
          <w:tcPr>
            <w:tcW w:w="1276" w:type="dxa"/>
            <w:tcBorders>
              <w:left w:val="nil"/>
              <w:bottom w:val="single" w:sz="8" w:space="0" w:color="auto"/>
              <w:right w:val="single" w:sz="8" w:space="0" w:color="auto"/>
            </w:tcBorders>
            <w:noWrap/>
          </w:tcPr>
          <w:p w:rsidR="0090471F" w:rsidRPr="00E54C05" w:rsidRDefault="0090471F" w:rsidP="008853F6">
            <w:pPr>
              <w:jc w:val="both"/>
              <w:rPr>
                <w:color w:val="000000"/>
              </w:rPr>
            </w:pPr>
            <w:r>
              <w:rPr>
                <w:color w:val="000000"/>
              </w:rPr>
              <w:t>135423</w:t>
            </w:r>
          </w:p>
        </w:tc>
        <w:tc>
          <w:tcPr>
            <w:tcW w:w="1418" w:type="dxa"/>
            <w:tcBorders>
              <w:left w:val="nil"/>
              <w:bottom w:val="single" w:sz="8" w:space="0" w:color="auto"/>
              <w:right w:val="single" w:sz="8" w:space="0" w:color="auto"/>
            </w:tcBorders>
            <w:noWrap/>
          </w:tcPr>
          <w:p w:rsidR="0090471F" w:rsidRPr="00E54C05" w:rsidRDefault="0090471F" w:rsidP="008853F6">
            <w:pPr>
              <w:jc w:val="both"/>
              <w:rPr>
                <w:color w:val="000000"/>
              </w:rPr>
            </w:pPr>
            <w:r>
              <w:rPr>
                <w:color w:val="000000"/>
              </w:rPr>
              <w:t>209720</w:t>
            </w:r>
          </w:p>
        </w:tc>
        <w:tc>
          <w:tcPr>
            <w:tcW w:w="850" w:type="dxa"/>
            <w:tcBorders>
              <w:top w:val="nil"/>
              <w:left w:val="nil"/>
              <w:bottom w:val="single" w:sz="8" w:space="0" w:color="auto"/>
              <w:right w:val="single" w:sz="8" w:space="0" w:color="auto"/>
            </w:tcBorders>
            <w:vAlign w:val="center"/>
          </w:tcPr>
          <w:p w:rsidR="0090471F" w:rsidRDefault="0090471F" w:rsidP="008853F6">
            <w:pPr>
              <w:jc w:val="center"/>
              <w:rPr>
                <w:color w:val="000000"/>
              </w:rPr>
            </w:pPr>
            <w:r>
              <w:rPr>
                <w:color w:val="000000"/>
              </w:rPr>
              <w:t xml:space="preserve">в 1,3р. </w:t>
            </w:r>
          </w:p>
        </w:tc>
        <w:tc>
          <w:tcPr>
            <w:tcW w:w="895" w:type="dxa"/>
            <w:tcBorders>
              <w:top w:val="single" w:sz="8" w:space="0" w:color="auto"/>
              <w:left w:val="nil"/>
              <w:bottom w:val="single" w:sz="8" w:space="0" w:color="auto"/>
              <w:right w:val="single" w:sz="8" w:space="0" w:color="auto"/>
            </w:tcBorders>
            <w:vAlign w:val="center"/>
          </w:tcPr>
          <w:p w:rsidR="0090471F" w:rsidRDefault="0090471F" w:rsidP="008853F6">
            <w:pPr>
              <w:jc w:val="center"/>
              <w:rPr>
                <w:color w:val="000000"/>
              </w:rPr>
            </w:pPr>
            <w:r>
              <w:rPr>
                <w:color w:val="000000"/>
              </w:rPr>
              <w:t>в</w:t>
            </w:r>
          </w:p>
          <w:p w:rsidR="0090471F" w:rsidRDefault="0090471F" w:rsidP="008853F6">
            <w:pPr>
              <w:jc w:val="center"/>
              <w:rPr>
                <w:color w:val="000000"/>
              </w:rPr>
            </w:pPr>
            <w:r>
              <w:rPr>
                <w:color w:val="000000"/>
              </w:rPr>
              <w:t>2,0р.</w:t>
            </w:r>
          </w:p>
        </w:tc>
      </w:tr>
      <w:tr w:rsidR="0090471F" w:rsidTr="008853F6">
        <w:trPr>
          <w:trHeight w:val="525"/>
        </w:trPr>
        <w:tc>
          <w:tcPr>
            <w:tcW w:w="3846" w:type="dxa"/>
            <w:tcBorders>
              <w:top w:val="single" w:sz="8" w:space="0" w:color="auto"/>
              <w:left w:val="single" w:sz="8" w:space="0" w:color="auto"/>
              <w:bottom w:val="single" w:sz="8" w:space="0" w:color="000000"/>
              <w:right w:val="single" w:sz="8" w:space="0" w:color="000000"/>
            </w:tcBorders>
            <w:vAlign w:val="bottom"/>
          </w:tcPr>
          <w:p w:rsidR="0090471F" w:rsidRPr="000518D5" w:rsidRDefault="0090471F" w:rsidP="008853F6">
            <w:pPr>
              <w:rPr>
                <w:color w:val="000000"/>
                <w:sz w:val="28"/>
                <w:szCs w:val="28"/>
              </w:rPr>
            </w:pPr>
            <w:r>
              <w:rPr>
                <w:color w:val="000000"/>
                <w:sz w:val="28"/>
                <w:szCs w:val="28"/>
              </w:rPr>
              <w:t>Объем потребительских кредитов, тыс.руб.</w:t>
            </w:r>
          </w:p>
        </w:tc>
        <w:tc>
          <w:tcPr>
            <w:tcW w:w="1275" w:type="dxa"/>
            <w:tcBorders>
              <w:left w:val="nil"/>
              <w:bottom w:val="single" w:sz="8" w:space="0" w:color="auto"/>
              <w:right w:val="single" w:sz="8" w:space="0" w:color="auto"/>
            </w:tcBorders>
            <w:noWrap/>
          </w:tcPr>
          <w:p w:rsidR="0090471F" w:rsidRPr="00E54C05" w:rsidRDefault="0090471F" w:rsidP="008853F6">
            <w:pPr>
              <w:jc w:val="both"/>
              <w:rPr>
                <w:color w:val="000000"/>
              </w:rPr>
            </w:pPr>
            <w:r>
              <w:rPr>
                <w:color w:val="000000"/>
              </w:rPr>
              <w:t>61198</w:t>
            </w:r>
          </w:p>
        </w:tc>
        <w:tc>
          <w:tcPr>
            <w:tcW w:w="1276" w:type="dxa"/>
            <w:tcBorders>
              <w:left w:val="nil"/>
              <w:bottom w:val="single" w:sz="8" w:space="0" w:color="auto"/>
              <w:right w:val="single" w:sz="8" w:space="0" w:color="auto"/>
            </w:tcBorders>
            <w:noWrap/>
          </w:tcPr>
          <w:p w:rsidR="0090471F" w:rsidRPr="00E54C05" w:rsidRDefault="0090471F" w:rsidP="008853F6">
            <w:pPr>
              <w:jc w:val="both"/>
              <w:rPr>
                <w:color w:val="000000"/>
              </w:rPr>
            </w:pPr>
            <w:r>
              <w:rPr>
                <w:color w:val="000000"/>
              </w:rPr>
              <w:t>88607</w:t>
            </w:r>
          </w:p>
        </w:tc>
        <w:tc>
          <w:tcPr>
            <w:tcW w:w="1418" w:type="dxa"/>
            <w:tcBorders>
              <w:left w:val="nil"/>
              <w:bottom w:val="single" w:sz="8" w:space="0" w:color="auto"/>
              <w:right w:val="single" w:sz="8" w:space="0" w:color="auto"/>
            </w:tcBorders>
            <w:noWrap/>
          </w:tcPr>
          <w:p w:rsidR="0090471F" w:rsidRPr="00E54C05" w:rsidRDefault="0090471F" w:rsidP="008853F6">
            <w:pPr>
              <w:jc w:val="both"/>
              <w:rPr>
                <w:color w:val="000000"/>
              </w:rPr>
            </w:pPr>
            <w:r>
              <w:rPr>
                <w:color w:val="000000"/>
              </w:rPr>
              <w:t>157943</w:t>
            </w:r>
          </w:p>
        </w:tc>
        <w:tc>
          <w:tcPr>
            <w:tcW w:w="850" w:type="dxa"/>
            <w:tcBorders>
              <w:top w:val="nil"/>
              <w:left w:val="nil"/>
              <w:bottom w:val="single" w:sz="8" w:space="0" w:color="auto"/>
              <w:right w:val="single" w:sz="8" w:space="0" w:color="auto"/>
            </w:tcBorders>
            <w:vAlign w:val="center"/>
          </w:tcPr>
          <w:p w:rsidR="0090471F" w:rsidRDefault="0090471F" w:rsidP="008853F6">
            <w:pPr>
              <w:jc w:val="center"/>
              <w:rPr>
                <w:color w:val="000000"/>
              </w:rPr>
            </w:pPr>
            <w:r>
              <w:rPr>
                <w:color w:val="000000"/>
              </w:rPr>
              <w:t xml:space="preserve">в 1,4р. </w:t>
            </w:r>
          </w:p>
        </w:tc>
        <w:tc>
          <w:tcPr>
            <w:tcW w:w="895" w:type="dxa"/>
            <w:tcBorders>
              <w:top w:val="single" w:sz="8" w:space="0" w:color="auto"/>
              <w:left w:val="nil"/>
              <w:bottom w:val="single" w:sz="8" w:space="0" w:color="auto"/>
              <w:right w:val="single" w:sz="8" w:space="0" w:color="auto"/>
            </w:tcBorders>
            <w:vAlign w:val="center"/>
          </w:tcPr>
          <w:p w:rsidR="0090471F" w:rsidRDefault="0090471F" w:rsidP="008853F6">
            <w:pPr>
              <w:jc w:val="center"/>
              <w:rPr>
                <w:color w:val="000000"/>
              </w:rPr>
            </w:pPr>
            <w:r>
              <w:rPr>
                <w:color w:val="000000"/>
              </w:rPr>
              <w:t>в</w:t>
            </w:r>
          </w:p>
          <w:p w:rsidR="0090471F" w:rsidRDefault="0090471F" w:rsidP="008853F6">
            <w:pPr>
              <w:jc w:val="center"/>
              <w:rPr>
                <w:color w:val="000000"/>
              </w:rPr>
            </w:pPr>
            <w:r>
              <w:rPr>
                <w:color w:val="000000"/>
              </w:rPr>
              <w:t>2,58р.</w:t>
            </w:r>
          </w:p>
        </w:tc>
      </w:tr>
      <w:tr w:rsidR="0090471F" w:rsidTr="008853F6">
        <w:trPr>
          <w:trHeight w:val="525"/>
        </w:trPr>
        <w:tc>
          <w:tcPr>
            <w:tcW w:w="3846" w:type="dxa"/>
            <w:tcBorders>
              <w:top w:val="single" w:sz="8" w:space="0" w:color="auto"/>
              <w:left w:val="single" w:sz="8" w:space="0" w:color="auto"/>
              <w:bottom w:val="single" w:sz="8" w:space="0" w:color="000000"/>
              <w:right w:val="single" w:sz="8" w:space="0" w:color="000000"/>
            </w:tcBorders>
            <w:vAlign w:val="bottom"/>
          </w:tcPr>
          <w:p w:rsidR="0090471F" w:rsidRPr="000518D5" w:rsidRDefault="0090471F" w:rsidP="008853F6">
            <w:pPr>
              <w:rPr>
                <w:color w:val="000000"/>
                <w:sz w:val="28"/>
                <w:szCs w:val="28"/>
              </w:rPr>
            </w:pPr>
            <w:r>
              <w:rPr>
                <w:color w:val="000000"/>
                <w:sz w:val="28"/>
                <w:szCs w:val="28"/>
              </w:rPr>
              <w:t>Объем автокредитов, тыс.руб.</w:t>
            </w:r>
          </w:p>
        </w:tc>
        <w:tc>
          <w:tcPr>
            <w:tcW w:w="1275" w:type="dxa"/>
            <w:tcBorders>
              <w:left w:val="nil"/>
              <w:bottom w:val="single" w:sz="8" w:space="0" w:color="auto"/>
              <w:right w:val="single" w:sz="8" w:space="0" w:color="auto"/>
            </w:tcBorders>
            <w:noWrap/>
          </w:tcPr>
          <w:p w:rsidR="0090471F" w:rsidRPr="00E54C05" w:rsidRDefault="0090471F" w:rsidP="008853F6">
            <w:pPr>
              <w:jc w:val="both"/>
              <w:rPr>
                <w:color w:val="000000"/>
              </w:rPr>
            </w:pPr>
            <w:r>
              <w:rPr>
                <w:color w:val="000000"/>
              </w:rPr>
              <w:t>667</w:t>
            </w:r>
          </w:p>
        </w:tc>
        <w:tc>
          <w:tcPr>
            <w:tcW w:w="1276" w:type="dxa"/>
            <w:tcBorders>
              <w:left w:val="nil"/>
              <w:bottom w:val="single" w:sz="8" w:space="0" w:color="auto"/>
              <w:right w:val="single" w:sz="8" w:space="0" w:color="auto"/>
            </w:tcBorders>
            <w:noWrap/>
          </w:tcPr>
          <w:p w:rsidR="0090471F" w:rsidRPr="00E54C05" w:rsidRDefault="0090471F" w:rsidP="008853F6">
            <w:pPr>
              <w:jc w:val="both"/>
              <w:rPr>
                <w:color w:val="000000"/>
              </w:rPr>
            </w:pPr>
            <w:r>
              <w:rPr>
                <w:color w:val="000000"/>
              </w:rPr>
              <w:t>795</w:t>
            </w:r>
          </w:p>
        </w:tc>
        <w:tc>
          <w:tcPr>
            <w:tcW w:w="1418" w:type="dxa"/>
            <w:tcBorders>
              <w:left w:val="nil"/>
              <w:bottom w:val="single" w:sz="8" w:space="0" w:color="auto"/>
              <w:right w:val="single" w:sz="8" w:space="0" w:color="auto"/>
            </w:tcBorders>
            <w:noWrap/>
          </w:tcPr>
          <w:p w:rsidR="0090471F" w:rsidRPr="00E54C05" w:rsidRDefault="0090471F" w:rsidP="008853F6">
            <w:pPr>
              <w:jc w:val="both"/>
              <w:rPr>
                <w:color w:val="000000"/>
              </w:rPr>
            </w:pPr>
            <w:r>
              <w:rPr>
                <w:color w:val="000000"/>
              </w:rPr>
              <w:t>1801</w:t>
            </w:r>
          </w:p>
        </w:tc>
        <w:tc>
          <w:tcPr>
            <w:tcW w:w="850" w:type="dxa"/>
            <w:tcBorders>
              <w:top w:val="nil"/>
              <w:left w:val="nil"/>
              <w:bottom w:val="single" w:sz="8" w:space="0" w:color="auto"/>
              <w:right w:val="single" w:sz="8" w:space="0" w:color="auto"/>
            </w:tcBorders>
            <w:vAlign w:val="center"/>
          </w:tcPr>
          <w:p w:rsidR="0090471F" w:rsidRDefault="0090471F" w:rsidP="008853F6">
            <w:pPr>
              <w:jc w:val="center"/>
              <w:rPr>
                <w:color w:val="000000"/>
              </w:rPr>
            </w:pPr>
            <w:r>
              <w:rPr>
                <w:color w:val="000000"/>
              </w:rPr>
              <w:t>в</w:t>
            </w:r>
          </w:p>
          <w:p w:rsidR="0090471F" w:rsidRDefault="0090471F" w:rsidP="008853F6">
            <w:pPr>
              <w:jc w:val="center"/>
              <w:rPr>
                <w:color w:val="000000"/>
              </w:rPr>
            </w:pPr>
            <w:r>
              <w:rPr>
                <w:color w:val="000000"/>
              </w:rPr>
              <w:t>1,2р</w:t>
            </w:r>
          </w:p>
        </w:tc>
        <w:tc>
          <w:tcPr>
            <w:tcW w:w="895" w:type="dxa"/>
            <w:tcBorders>
              <w:top w:val="single" w:sz="8" w:space="0" w:color="auto"/>
              <w:left w:val="nil"/>
              <w:bottom w:val="single" w:sz="8" w:space="0" w:color="auto"/>
              <w:right w:val="single" w:sz="8" w:space="0" w:color="auto"/>
            </w:tcBorders>
            <w:vAlign w:val="center"/>
          </w:tcPr>
          <w:p w:rsidR="0090471F" w:rsidRDefault="0090471F" w:rsidP="008853F6">
            <w:pPr>
              <w:jc w:val="center"/>
              <w:rPr>
                <w:color w:val="000000"/>
              </w:rPr>
            </w:pPr>
            <w:r>
              <w:rPr>
                <w:color w:val="000000"/>
              </w:rPr>
              <w:t>в</w:t>
            </w:r>
          </w:p>
          <w:p w:rsidR="0090471F" w:rsidRDefault="0090471F" w:rsidP="008853F6">
            <w:pPr>
              <w:jc w:val="center"/>
              <w:rPr>
                <w:color w:val="000000"/>
              </w:rPr>
            </w:pPr>
            <w:r>
              <w:rPr>
                <w:color w:val="000000"/>
              </w:rPr>
              <w:t>2,7р.</w:t>
            </w:r>
          </w:p>
        </w:tc>
      </w:tr>
      <w:tr w:rsidR="0090471F" w:rsidTr="008853F6">
        <w:trPr>
          <w:trHeight w:val="525"/>
        </w:trPr>
        <w:tc>
          <w:tcPr>
            <w:tcW w:w="3846" w:type="dxa"/>
            <w:tcBorders>
              <w:top w:val="single" w:sz="8" w:space="0" w:color="auto"/>
              <w:left w:val="single" w:sz="8" w:space="0" w:color="auto"/>
              <w:bottom w:val="single" w:sz="8" w:space="0" w:color="000000"/>
              <w:right w:val="single" w:sz="8" w:space="0" w:color="000000"/>
            </w:tcBorders>
            <w:vAlign w:val="bottom"/>
          </w:tcPr>
          <w:p w:rsidR="0090471F" w:rsidRPr="000518D5" w:rsidRDefault="0090471F" w:rsidP="008853F6">
            <w:pPr>
              <w:rPr>
                <w:color w:val="000000"/>
                <w:sz w:val="28"/>
                <w:szCs w:val="28"/>
              </w:rPr>
            </w:pPr>
            <w:r>
              <w:rPr>
                <w:color w:val="000000"/>
                <w:sz w:val="28"/>
                <w:szCs w:val="28"/>
              </w:rPr>
              <w:t>Объемы кредитов личным-подсобным хозяйствам, тыс.руб.</w:t>
            </w:r>
          </w:p>
        </w:tc>
        <w:tc>
          <w:tcPr>
            <w:tcW w:w="1275" w:type="dxa"/>
            <w:tcBorders>
              <w:left w:val="nil"/>
              <w:bottom w:val="single" w:sz="8" w:space="0" w:color="auto"/>
              <w:right w:val="single" w:sz="8" w:space="0" w:color="auto"/>
            </w:tcBorders>
            <w:noWrap/>
          </w:tcPr>
          <w:p w:rsidR="0090471F" w:rsidRPr="00E54C05" w:rsidRDefault="0090471F" w:rsidP="008853F6">
            <w:pPr>
              <w:jc w:val="both"/>
              <w:rPr>
                <w:color w:val="000000"/>
              </w:rPr>
            </w:pPr>
            <w:r>
              <w:rPr>
                <w:color w:val="000000"/>
              </w:rPr>
              <w:t>32459,50</w:t>
            </w:r>
          </w:p>
        </w:tc>
        <w:tc>
          <w:tcPr>
            <w:tcW w:w="1276" w:type="dxa"/>
            <w:tcBorders>
              <w:left w:val="nil"/>
              <w:bottom w:val="single" w:sz="8" w:space="0" w:color="auto"/>
              <w:right w:val="single" w:sz="8" w:space="0" w:color="auto"/>
            </w:tcBorders>
            <w:noWrap/>
          </w:tcPr>
          <w:p w:rsidR="0090471F" w:rsidRPr="00E54C05" w:rsidRDefault="0090471F" w:rsidP="008853F6">
            <w:pPr>
              <w:jc w:val="both"/>
              <w:rPr>
                <w:color w:val="000000"/>
              </w:rPr>
            </w:pPr>
            <w:r>
              <w:rPr>
                <w:color w:val="000000"/>
              </w:rPr>
              <w:t>33162</w:t>
            </w:r>
          </w:p>
        </w:tc>
        <w:tc>
          <w:tcPr>
            <w:tcW w:w="1418" w:type="dxa"/>
            <w:tcBorders>
              <w:left w:val="nil"/>
              <w:bottom w:val="single" w:sz="8" w:space="0" w:color="auto"/>
              <w:right w:val="single" w:sz="8" w:space="0" w:color="auto"/>
            </w:tcBorders>
            <w:noWrap/>
          </w:tcPr>
          <w:p w:rsidR="0090471F" w:rsidRPr="00E54C05" w:rsidRDefault="0090471F" w:rsidP="008853F6">
            <w:pPr>
              <w:jc w:val="both"/>
              <w:rPr>
                <w:color w:val="000000"/>
              </w:rPr>
            </w:pPr>
            <w:r>
              <w:rPr>
                <w:color w:val="000000"/>
              </w:rPr>
              <w:t>33945</w:t>
            </w:r>
          </w:p>
        </w:tc>
        <w:tc>
          <w:tcPr>
            <w:tcW w:w="850" w:type="dxa"/>
            <w:tcBorders>
              <w:top w:val="nil"/>
              <w:left w:val="nil"/>
              <w:bottom w:val="single" w:sz="8" w:space="0" w:color="auto"/>
              <w:right w:val="single" w:sz="8" w:space="0" w:color="auto"/>
            </w:tcBorders>
            <w:vAlign w:val="center"/>
          </w:tcPr>
          <w:p w:rsidR="0090471F" w:rsidRDefault="0090471F" w:rsidP="008853F6">
            <w:pPr>
              <w:jc w:val="center"/>
              <w:rPr>
                <w:color w:val="000000"/>
              </w:rPr>
            </w:pPr>
            <w:r>
              <w:rPr>
                <w:color w:val="000000"/>
              </w:rPr>
              <w:t>102,2%</w:t>
            </w:r>
          </w:p>
        </w:tc>
        <w:tc>
          <w:tcPr>
            <w:tcW w:w="895" w:type="dxa"/>
            <w:tcBorders>
              <w:top w:val="single" w:sz="8" w:space="0" w:color="auto"/>
              <w:left w:val="nil"/>
              <w:bottom w:val="single" w:sz="8" w:space="0" w:color="auto"/>
              <w:right w:val="single" w:sz="8" w:space="0" w:color="auto"/>
            </w:tcBorders>
            <w:vAlign w:val="center"/>
          </w:tcPr>
          <w:p w:rsidR="0090471F" w:rsidRDefault="0090471F" w:rsidP="008853F6">
            <w:pPr>
              <w:jc w:val="center"/>
              <w:rPr>
                <w:color w:val="000000"/>
              </w:rPr>
            </w:pPr>
            <w:r>
              <w:rPr>
                <w:color w:val="000000"/>
              </w:rPr>
              <w:t>104,5%</w:t>
            </w:r>
          </w:p>
        </w:tc>
      </w:tr>
      <w:tr w:rsidR="0090471F" w:rsidTr="008853F6">
        <w:trPr>
          <w:trHeight w:val="525"/>
        </w:trPr>
        <w:tc>
          <w:tcPr>
            <w:tcW w:w="3846" w:type="dxa"/>
            <w:tcBorders>
              <w:top w:val="single" w:sz="8" w:space="0" w:color="auto"/>
              <w:left w:val="single" w:sz="8" w:space="0" w:color="auto"/>
              <w:bottom w:val="single" w:sz="8" w:space="0" w:color="000000"/>
              <w:right w:val="single" w:sz="8" w:space="0" w:color="000000"/>
            </w:tcBorders>
            <w:vAlign w:val="bottom"/>
          </w:tcPr>
          <w:p w:rsidR="0090471F" w:rsidRPr="000518D5" w:rsidRDefault="0090471F" w:rsidP="008853F6">
            <w:pPr>
              <w:rPr>
                <w:color w:val="000000"/>
                <w:sz w:val="28"/>
                <w:szCs w:val="28"/>
              </w:rPr>
            </w:pPr>
            <w:r>
              <w:rPr>
                <w:color w:val="000000"/>
                <w:sz w:val="28"/>
                <w:szCs w:val="28"/>
              </w:rPr>
              <w:t>Объем п</w:t>
            </w:r>
            <w:r w:rsidRPr="00A8500C">
              <w:rPr>
                <w:color w:val="000000"/>
                <w:sz w:val="28"/>
                <w:szCs w:val="28"/>
              </w:rPr>
              <w:t xml:space="preserve">отребительских жилищных </w:t>
            </w:r>
            <w:r>
              <w:rPr>
                <w:color w:val="000000"/>
                <w:sz w:val="28"/>
                <w:szCs w:val="28"/>
              </w:rPr>
              <w:t>кредитов, тыс.руб.</w:t>
            </w:r>
          </w:p>
        </w:tc>
        <w:tc>
          <w:tcPr>
            <w:tcW w:w="1275" w:type="dxa"/>
            <w:tcBorders>
              <w:left w:val="nil"/>
              <w:bottom w:val="single" w:sz="8" w:space="0" w:color="auto"/>
              <w:right w:val="single" w:sz="8" w:space="0" w:color="auto"/>
            </w:tcBorders>
            <w:noWrap/>
          </w:tcPr>
          <w:p w:rsidR="0090471F" w:rsidRPr="00E54C05" w:rsidRDefault="0090471F" w:rsidP="008853F6">
            <w:pPr>
              <w:jc w:val="both"/>
              <w:rPr>
                <w:color w:val="000000"/>
              </w:rPr>
            </w:pPr>
            <w:r>
              <w:rPr>
                <w:color w:val="000000"/>
              </w:rPr>
              <w:t>10484</w:t>
            </w:r>
          </w:p>
        </w:tc>
        <w:tc>
          <w:tcPr>
            <w:tcW w:w="1276" w:type="dxa"/>
            <w:tcBorders>
              <w:left w:val="nil"/>
              <w:bottom w:val="single" w:sz="8" w:space="0" w:color="auto"/>
              <w:right w:val="single" w:sz="8" w:space="0" w:color="auto"/>
            </w:tcBorders>
            <w:noWrap/>
          </w:tcPr>
          <w:p w:rsidR="0090471F" w:rsidRPr="00E54C05" w:rsidRDefault="0090471F" w:rsidP="008853F6">
            <w:pPr>
              <w:jc w:val="both"/>
              <w:rPr>
                <w:color w:val="000000"/>
              </w:rPr>
            </w:pPr>
            <w:r>
              <w:rPr>
                <w:color w:val="000000"/>
              </w:rPr>
              <w:t>13654</w:t>
            </w:r>
          </w:p>
        </w:tc>
        <w:tc>
          <w:tcPr>
            <w:tcW w:w="1418" w:type="dxa"/>
            <w:tcBorders>
              <w:left w:val="nil"/>
              <w:bottom w:val="single" w:sz="8" w:space="0" w:color="auto"/>
              <w:right w:val="single" w:sz="8" w:space="0" w:color="auto"/>
            </w:tcBorders>
            <w:noWrap/>
          </w:tcPr>
          <w:p w:rsidR="0090471F" w:rsidRPr="00E54C05" w:rsidRDefault="0090471F" w:rsidP="008853F6">
            <w:pPr>
              <w:jc w:val="both"/>
              <w:rPr>
                <w:color w:val="000000"/>
              </w:rPr>
            </w:pPr>
            <w:r>
              <w:rPr>
                <w:color w:val="000000"/>
              </w:rPr>
              <w:t>17332</w:t>
            </w:r>
          </w:p>
        </w:tc>
        <w:tc>
          <w:tcPr>
            <w:tcW w:w="850" w:type="dxa"/>
            <w:tcBorders>
              <w:top w:val="nil"/>
              <w:left w:val="nil"/>
              <w:bottom w:val="single" w:sz="8" w:space="0" w:color="auto"/>
              <w:right w:val="single" w:sz="8" w:space="0" w:color="auto"/>
            </w:tcBorders>
            <w:vAlign w:val="center"/>
          </w:tcPr>
          <w:p w:rsidR="0090471F" w:rsidRDefault="0090471F" w:rsidP="008853F6">
            <w:pPr>
              <w:jc w:val="center"/>
              <w:rPr>
                <w:color w:val="000000"/>
              </w:rPr>
            </w:pPr>
            <w:r>
              <w:rPr>
                <w:color w:val="000000"/>
              </w:rPr>
              <w:t>130,2%</w:t>
            </w:r>
          </w:p>
        </w:tc>
        <w:tc>
          <w:tcPr>
            <w:tcW w:w="895" w:type="dxa"/>
            <w:tcBorders>
              <w:top w:val="single" w:sz="8" w:space="0" w:color="auto"/>
              <w:left w:val="nil"/>
              <w:bottom w:val="single" w:sz="8" w:space="0" w:color="auto"/>
              <w:right w:val="single" w:sz="8" w:space="0" w:color="auto"/>
            </w:tcBorders>
            <w:vAlign w:val="center"/>
          </w:tcPr>
          <w:p w:rsidR="0090471F" w:rsidRDefault="0090471F" w:rsidP="008853F6">
            <w:pPr>
              <w:jc w:val="center"/>
              <w:rPr>
                <w:color w:val="000000"/>
              </w:rPr>
            </w:pPr>
            <w:r>
              <w:rPr>
                <w:color w:val="000000"/>
              </w:rPr>
              <w:t>в</w:t>
            </w:r>
          </w:p>
          <w:p w:rsidR="0090471F" w:rsidRDefault="0090471F" w:rsidP="008853F6">
            <w:pPr>
              <w:jc w:val="center"/>
              <w:rPr>
                <w:color w:val="000000"/>
              </w:rPr>
            </w:pPr>
            <w:r>
              <w:rPr>
                <w:color w:val="000000"/>
              </w:rPr>
              <w:t>1,7р.</w:t>
            </w:r>
          </w:p>
        </w:tc>
      </w:tr>
      <w:tr w:rsidR="0090471F" w:rsidTr="008853F6">
        <w:trPr>
          <w:trHeight w:val="525"/>
        </w:trPr>
        <w:tc>
          <w:tcPr>
            <w:tcW w:w="3846" w:type="dxa"/>
            <w:tcBorders>
              <w:top w:val="single" w:sz="8" w:space="0" w:color="auto"/>
              <w:left w:val="single" w:sz="8" w:space="0" w:color="auto"/>
              <w:bottom w:val="single" w:sz="8" w:space="0" w:color="000000"/>
              <w:right w:val="single" w:sz="8" w:space="0" w:color="000000"/>
            </w:tcBorders>
            <w:vAlign w:val="bottom"/>
          </w:tcPr>
          <w:p w:rsidR="0090471F" w:rsidRDefault="0090471F" w:rsidP="008853F6">
            <w:pPr>
              <w:rPr>
                <w:color w:val="000000"/>
                <w:sz w:val="28"/>
                <w:szCs w:val="28"/>
              </w:rPr>
            </w:pPr>
            <w:r>
              <w:rPr>
                <w:color w:val="000000"/>
                <w:sz w:val="28"/>
                <w:szCs w:val="28"/>
              </w:rPr>
              <w:t>Выдано ипотечных жилищных кредитов,тыс.руб.</w:t>
            </w:r>
          </w:p>
        </w:tc>
        <w:tc>
          <w:tcPr>
            <w:tcW w:w="1275" w:type="dxa"/>
            <w:tcBorders>
              <w:left w:val="nil"/>
              <w:bottom w:val="single" w:sz="8" w:space="0" w:color="auto"/>
              <w:right w:val="single" w:sz="8" w:space="0" w:color="auto"/>
            </w:tcBorders>
            <w:noWrap/>
          </w:tcPr>
          <w:p w:rsidR="0090471F" w:rsidRDefault="0090471F" w:rsidP="008853F6">
            <w:pPr>
              <w:jc w:val="both"/>
              <w:rPr>
                <w:color w:val="000000"/>
              </w:rPr>
            </w:pPr>
            <w:r>
              <w:rPr>
                <w:color w:val="000000"/>
              </w:rPr>
              <w:t>4908</w:t>
            </w:r>
          </w:p>
        </w:tc>
        <w:tc>
          <w:tcPr>
            <w:tcW w:w="1276" w:type="dxa"/>
            <w:tcBorders>
              <w:left w:val="nil"/>
              <w:bottom w:val="single" w:sz="8" w:space="0" w:color="auto"/>
              <w:right w:val="single" w:sz="8" w:space="0" w:color="auto"/>
            </w:tcBorders>
            <w:noWrap/>
          </w:tcPr>
          <w:p w:rsidR="0090471F" w:rsidRDefault="0090471F" w:rsidP="008853F6">
            <w:pPr>
              <w:jc w:val="both"/>
              <w:rPr>
                <w:color w:val="000000"/>
              </w:rPr>
            </w:pPr>
            <w:r>
              <w:rPr>
                <w:color w:val="000000"/>
              </w:rPr>
              <w:t>12033</w:t>
            </w:r>
          </w:p>
        </w:tc>
        <w:tc>
          <w:tcPr>
            <w:tcW w:w="1418" w:type="dxa"/>
            <w:tcBorders>
              <w:left w:val="nil"/>
              <w:bottom w:val="single" w:sz="8" w:space="0" w:color="auto"/>
              <w:right w:val="single" w:sz="8" w:space="0" w:color="auto"/>
            </w:tcBorders>
            <w:noWrap/>
          </w:tcPr>
          <w:p w:rsidR="0090471F" w:rsidRDefault="0090471F" w:rsidP="008853F6">
            <w:pPr>
              <w:jc w:val="both"/>
              <w:rPr>
                <w:color w:val="000000"/>
              </w:rPr>
            </w:pPr>
            <w:r>
              <w:rPr>
                <w:color w:val="000000"/>
              </w:rPr>
              <w:t>16611</w:t>
            </w:r>
          </w:p>
        </w:tc>
        <w:tc>
          <w:tcPr>
            <w:tcW w:w="850" w:type="dxa"/>
            <w:tcBorders>
              <w:top w:val="nil"/>
              <w:left w:val="nil"/>
              <w:bottom w:val="single" w:sz="8" w:space="0" w:color="auto"/>
              <w:right w:val="single" w:sz="8" w:space="0" w:color="auto"/>
            </w:tcBorders>
            <w:vAlign w:val="center"/>
          </w:tcPr>
          <w:p w:rsidR="0090471F" w:rsidRDefault="0090471F" w:rsidP="008853F6">
            <w:pPr>
              <w:jc w:val="center"/>
              <w:rPr>
                <w:color w:val="000000"/>
              </w:rPr>
            </w:pPr>
            <w:r>
              <w:rPr>
                <w:color w:val="000000"/>
              </w:rPr>
              <w:t>в</w:t>
            </w:r>
          </w:p>
          <w:p w:rsidR="0090471F" w:rsidRDefault="0090471F" w:rsidP="008853F6">
            <w:pPr>
              <w:jc w:val="center"/>
              <w:rPr>
                <w:color w:val="000000"/>
              </w:rPr>
            </w:pPr>
            <w:r>
              <w:rPr>
                <w:color w:val="000000"/>
              </w:rPr>
              <w:t>2,5р.</w:t>
            </w:r>
          </w:p>
        </w:tc>
        <w:tc>
          <w:tcPr>
            <w:tcW w:w="895" w:type="dxa"/>
            <w:tcBorders>
              <w:top w:val="single" w:sz="8" w:space="0" w:color="auto"/>
              <w:left w:val="nil"/>
              <w:bottom w:val="single" w:sz="8" w:space="0" w:color="auto"/>
              <w:right w:val="single" w:sz="8" w:space="0" w:color="auto"/>
            </w:tcBorders>
            <w:vAlign w:val="center"/>
          </w:tcPr>
          <w:p w:rsidR="0090471F" w:rsidRDefault="0090471F" w:rsidP="008853F6">
            <w:pPr>
              <w:jc w:val="center"/>
              <w:rPr>
                <w:color w:val="000000"/>
              </w:rPr>
            </w:pPr>
            <w:r>
              <w:rPr>
                <w:color w:val="000000"/>
              </w:rPr>
              <w:t>в</w:t>
            </w:r>
          </w:p>
          <w:p w:rsidR="0090471F" w:rsidRDefault="0090471F" w:rsidP="008853F6">
            <w:pPr>
              <w:jc w:val="center"/>
              <w:rPr>
                <w:color w:val="000000"/>
              </w:rPr>
            </w:pPr>
            <w:r>
              <w:rPr>
                <w:color w:val="000000"/>
              </w:rPr>
              <w:t>3,4р.</w:t>
            </w:r>
          </w:p>
        </w:tc>
      </w:tr>
    </w:tbl>
    <w:p w:rsidR="0090471F" w:rsidRDefault="0090471F" w:rsidP="00B32C54">
      <w:pPr>
        <w:spacing w:line="360" w:lineRule="auto"/>
        <w:jc w:val="both"/>
        <w:rPr>
          <w:color w:val="000000"/>
          <w:sz w:val="28"/>
          <w:szCs w:val="28"/>
        </w:rPr>
      </w:pPr>
      <w:r w:rsidRPr="001E3ACB">
        <w:rPr>
          <w:color w:val="000000"/>
          <w:sz w:val="28"/>
          <w:szCs w:val="28"/>
        </w:rPr>
        <w:t xml:space="preserve">       </w:t>
      </w:r>
      <w:r>
        <w:rPr>
          <w:color w:val="000000"/>
          <w:sz w:val="28"/>
          <w:szCs w:val="28"/>
        </w:rPr>
        <w:tab/>
      </w:r>
    </w:p>
    <w:p w:rsidR="0090471F" w:rsidRDefault="0090471F" w:rsidP="00B92A61">
      <w:pPr>
        <w:spacing w:line="360" w:lineRule="auto"/>
        <w:ind w:firstLine="851"/>
        <w:jc w:val="both"/>
        <w:rPr>
          <w:color w:val="000000"/>
          <w:sz w:val="28"/>
          <w:szCs w:val="28"/>
        </w:rPr>
      </w:pPr>
      <w:r>
        <w:rPr>
          <w:color w:val="000000"/>
          <w:sz w:val="28"/>
          <w:szCs w:val="28"/>
        </w:rPr>
        <w:t>Экономика муниципального образования Успенский район благодаря разработанному  антикризисному плану мероприятий,  за   период  2009-2011г.г. смогла преодолеть такие последствия</w:t>
      </w:r>
      <w:r w:rsidRPr="004C0EB1">
        <w:rPr>
          <w:color w:val="000000"/>
          <w:sz w:val="28"/>
          <w:szCs w:val="28"/>
        </w:rPr>
        <w:t xml:space="preserve"> </w:t>
      </w:r>
      <w:r>
        <w:rPr>
          <w:color w:val="000000"/>
          <w:sz w:val="28"/>
          <w:szCs w:val="28"/>
        </w:rPr>
        <w:t xml:space="preserve">мирового финансового кризиса, как снижение денежных доходов населения, сокращение  объема привлеченных </w:t>
      </w:r>
      <w:r>
        <w:rPr>
          <w:color w:val="000000"/>
          <w:sz w:val="28"/>
          <w:szCs w:val="28"/>
        </w:rPr>
        <w:lastRenderedPageBreak/>
        <w:t>кредитных ресурсов, в том числе и  сокращение потребительского спроса.  Данная  положительная динамика обеспечивается за счет  грамотной финансово-кредитной и  административной политики  на территории района.</w:t>
      </w:r>
      <w:r w:rsidRPr="005E65D8">
        <w:rPr>
          <w:color w:val="000000"/>
          <w:sz w:val="28"/>
          <w:szCs w:val="28"/>
        </w:rPr>
        <w:t xml:space="preserve"> </w:t>
      </w:r>
      <w:r>
        <w:rPr>
          <w:color w:val="000000"/>
          <w:sz w:val="28"/>
          <w:szCs w:val="28"/>
        </w:rPr>
        <w:t>Динамика роста привлеченных кредитных ресурсов кредитными организациями:</w:t>
      </w:r>
    </w:p>
    <w:p w:rsidR="0090471F" w:rsidRDefault="00B47098" w:rsidP="00B92A61">
      <w:pPr>
        <w:rPr>
          <w:color w:val="000000"/>
          <w:sz w:val="28"/>
          <w:szCs w:val="28"/>
        </w:rPr>
      </w:pPr>
      <w:r w:rsidRPr="00B47098">
        <w:rPr>
          <w:noProof/>
        </w:rPr>
        <w:pict>
          <v:shape id="_x0000_s1056" type="#_x0000_t75" style="position:absolute;margin-left:-33.15pt;margin-top:19.05pt;width:509.25pt;height:380.25pt;z-index:4" wrapcoords="-32 0 -32 21557 21600 21557 21600 0 -32 0">
            <v:imagedata r:id="rId28" o:title=""/>
            <w10:wrap type="tight"/>
          </v:shape>
          <o:OLEObject Type="Embed" ProgID="PowerPoint.Slide.12" ShapeID="_x0000_s1056" DrawAspect="Content" ObjectID="_1451206584" r:id="rId29"/>
        </w:pict>
      </w:r>
    </w:p>
    <w:p w:rsidR="0090471F" w:rsidRDefault="00B47098" w:rsidP="00B32C54">
      <w:pPr>
        <w:jc w:val="both"/>
        <w:rPr>
          <w:color w:val="000000"/>
          <w:sz w:val="28"/>
          <w:szCs w:val="28"/>
        </w:rPr>
      </w:pPr>
      <w:r w:rsidRPr="00B47098">
        <w:rPr>
          <w:noProof/>
        </w:rPr>
        <w:lastRenderedPageBreak/>
        <w:pict>
          <v:shape id="_x0000_s1057" type="#_x0000_t75" style="position:absolute;left:0;text-align:left;margin-left:-72.2pt;margin-top:412.15pt;width:534.05pt;height:333.65pt;z-index:5" wrapcoords="-28 0 -28 21555 21600 21555 21600 0 -28 0">
            <v:imagedata r:id="rId30" o:title=""/>
            <w10:wrap type="tight"/>
          </v:shape>
          <o:OLEObject Type="Embed" ProgID="PowerPoint.Slide.12" ShapeID="_x0000_s1057" DrawAspect="Content" ObjectID="_1451206585" r:id="rId31"/>
        </w:pict>
      </w:r>
      <w:r w:rsidRPr="00B47098">
        <w:rPr>
          <w:noProof/>
        </w:rPr>
        <w:pict>
          <v:shape id="_x0000_s1058" type="#_x0000_t75" style="position:absolute;left:0;text-align:left;margin-left:-59.85pt;margin-top:.3pt;width:534.75pt;height:399.1pt;z-index:3" wrapcoords="-30 0 -30 21559 21600 21559 21600 0 -30 0">
            <v:imagedata r:id="rId32" o:title=""/>
            <w10:wrap type="tight"/>
          </v:shape>
          <o:OLEObject Type="Embed" ProgID="PowerPoint.Slide.12" ShapeID="_x0000_s1058" DrawAspect="Content" ObjectID="_1451206586" r:id="rId33"/>
        </w:pict>
      </w:r>
      <w:r w:rsidR="0090471F" w:rsidRPr="00324493">
        <w:rPr>
          <w:color w:val="000000"/>
          <w:sz w:val="28"/>
          <w:szCs w:val="28"/>
        </w:rPr>
        <w:tab/>
      </w:r>
    </w:p>
    <w:p w:rsidR="0090471F" w:rsidRDefault="0090471F" w:rsidP="00B32C54">
      <w:pPr>
        <w:jc w:val="both"/>
        <w:rPr>
          <w:color w:val="000000"/>
          <w:sz w:val="28"/>
          <w:szCs w:val="28"/>
        </w:rPr>
      </w:pPr>
    </w:p>
    <w:p w:rsidR="0090471F" w:rsidRDefault="0090471F" w:rsidP="00B32C54">
      <w:pPr>
        <w:spacing w:line="360" w:lineRule="auto"/>
        <w:jc w:val="both"/>
        <w:rPr>
          <w:color w:val="000000"/>
          <w:sz w:val="28"/>
          <w:szCs w:val="28"/>
        </w:rPr>
      </w:pPr>
      <w:r>
        <w:rPr>
          <w:color w:val="000000"/>
          <w:sz w:val="28"/>
          <w:szCs w:val="28"/>
        </w:rPr>
        <w:lastRenderedPageBreak/>
        <w:tab/>
        <w:t xml:space="preserve">Работающие в районе кредитные  организации обеспечивают  потребности реального сектора экономики ресурсами в объемах, необходимых для ее динамичного развития, предоставили населению финансовые продукты, позволившие повысить </w:t>
      </w:r>
      <w:r w:rsidRPr="00A8500C">
        <w:rPr>
          <w:color w:val="000000"/>
          <w:sz w:val="28"/>
          <w:szCs w:val="28"/>
        </w:rPr>
        <w:t xml:space="preserve"> </w:t>
      </w:r>
      <w:r>
        <w:rPr>
          <w:color w:val="000000"/>
          <w:sz w:val="28"/>
          <w:szCs w:val="28"/>
        </w:rPr>
        <w:t>уровень жизни, а также сохраняют позитивную динамику основных показателей своей деятельности.</w:t>
      </w:r>
    </w:p>
    <w:p w:rsidR="0090471F" w:rsidRDefault="0090471F" w:rsidP="00B32C54">
      <w:pPr>
        <w:spacing w:line="360" w:lineRule="auto"/>
        <w:jc w:val="both"/>
        <w:rPr>
          <w:color w:val="000000"/>
          <w:sz w:val="28"/>
          <w:szCs w:val="28"/>
        </w:rPr>
      </w:pPr>
      <w:r w:rsidRPr="001E3ACB">
        <w:rPr>
          <w:color w:val="000000"/>
          <w:sz w:val="28"/>
          <w:szCs w:val="28"/>
        </w:rPr>
        <w:tab/>
        <w:t>Перспективное развитие банковского сектора экономики  муниципального образования Успенский район  предусматривается в повышении финансовой грамотности населения, содействии банкам в развитии кредитования реального сектора экономики</w:t>
      </w:r>
      <w:r>
        <w:rPr>
          <w:color w:val="000000"/>
          <w:sz w:val="28"/>
          <w:szCs w:val="28"/>
        </w:rPr>
        <w:t xml:space="preserve">. Так </w:t>
      </w:r>
      <w:r w:rsidRPr="001E3ACB">
        <w:rPr>
          <w:color w:val="000000"/>
          <w:sz w:val="28"/>
          <w:szCs w:val="28"/>
        </w:rPr>
        <w:t xml:space="preserve"> </w:t>
      </w:r>
      <w:r>
        <w:rPr>
          <w:color w:val="000000"/>
          <w:sz w:val="28"/>
          <w:szCs w:val="28"/>
        </w:rPr>
        <w:t>на постоянной основе в районе осуществляются мероприятий, направленные на повышение доступности кредитных ресурсов для реального сектора экономики, включая организацию:</w:t>
      </w:r>
    </w:p>
    <w:p w:rsidR="0090471F" w:rsidRDefault="0090471F" w:rsidP="00B32C54">
      <w:pPr>
        <w:spacing w:line="360" w:lineRule="auto"/>
        <w:jc w:val="both"/>
        <w:rPr>
          <w:color w:val="000000"/>
          <w:sz w:val="28"/>
          <w:szCs w:val="28"/>
        </w:rPr>
      </w:pPr>
      <w:r>
        <w:rPr>
          <w:color w:val="000000"/>
          <w:sz w:val="28"/>
          <w:szCs w:val="28"/>
        </w:rPr>
        <w:t xml:space="preserve">-мероприятий, направленных на создание условий для популяризации новых банковских продуктов, </w:t>
      </w:r>
      <w:r w:rsidRPr="001E3ACB">
        <w:rPr>
          <w:color w:val="000000"/>
          <w:sz w:val="28"/>
          <w:szCs w:val="28"/>
        </w:rPr>
        <w:t>ипотечного и потребительского</w:t>
      </w:r>
      <w:r>
        <w:rPr>
          <w:color w:val="000000"/>
          <w:sz w:val="28"/>
          <w:szCs w:val="28"/>
        </w:rPr>
        <w:t xml:space="preserve"> кредитования;</w:t>
      </w:r>
    </w:p>
    <w:p w:rsidR="0090471F" w:rsidRDefault="0090471F" w:rsidP="00B32C54">
      <w:pPr>
        <w:spacing w:line="360" w:lineRule="auto"/>
        <w:jc w:val="both"/>
        <w:rPr>
          <w:color w:val="000000"/>
          <w:sz w:val="28"/>
          <w:szCs w:val="28"/>
        </w:rPr>
      </w:pPr>
      <w:r>
        <w:rPr>
          <w:color w:val="000000"/>
          <w:sz w:val="28"/>
          <w:szCs w:val="28"/>
        </w:rPr>
        <w:t>-взаимодействия в установленном порядке с кредитными организациями по вопросам снижения процентных ставок по кредитам;</w:t>
      </w:r>
    </w:p>
    <w:p w:rsidR="0090471F" w:rsidRDefault="0090471F" w:rsidP="00B32C54">
      <w:pPr>
        <w:spacing w:line="360" w:lineRule="auto"/>
        <w:jc w:val="both"/>
        <w:rPr>
          <w:color w:val="000000"/>
          <w:sz w:val="28"/>
          <w:szCs w:val="28"/>
        </w:rPr>
      </w:pPr>
      <w:r>
        <w:rPr>
          <w:color w:val="000000"/>
          <w:sz w:val="28"/>
          <w:szCs w:val="28"/>
        </w:rPr>
        <w:t>-мероприятий («круглые столы», совещания, выставки, презентации, финансовые ярмарки), направленных на популяризацию актуальных для района кредитных продуктов и информационно-разъяснительной работы.</w:t>
      </w:r>
    </w:p>
    <w:p w:rsidR="0090471F" w:rsidRDefault="0090471F" w:rsidP="00B32C54">
      <w:pPr>
        <w:rPr>
          <w:b/>
          <w:color w:val="000000"/>
          <w:sz w:val="28"/>
          <w:szCs w:val="28"/>
        </w:rPr>
      </w:pPr>
    </w:p>
    <w:p w:rsidR="0090471F" w:rsidRPr="001E3ACB" w:rsidRDefault="0090471F" w:rsidP="00B32C54">
      <w:pPr>
        <w:spacing w:line="360" w:lineRule="auto"/>
        <w:rPr>
          <w:b/>
          <w:color w:val="000000"/>
          <w:sz w:val="28"/>
          <w:szCs w:val="28"/>
          <w:u w:val="single"/>
        </w:rPr>
      </w:pPr>
      <w:r w:rsidRPr="003A3442">
        <w:rPr>
          <w:b/>
          <w:color w:val="000000"/>
          <w:sz w:val="28"/>
          <w:szCs w:val="28"/>
        </w:rPr>
        <w:t>Страховой сектор</w:t>
      </w:r>
    </w:p>
    <w:p w:rsidR="0090471F" w:rsidRPr="001E3ACB" w:rsidRDefault="0090471F" w:rsidP="00B92A61">
      <w:pPr>
        <w:autoSpaceDE w:val="0"/>
        <w:autoSpaceDN w:val="0"/>
        <w:adjustRightInd w:val="0"/>
        <w:spacing w:line="360" w:lineRule="auto"/>
        <w:jc w:val="both"/>
        <w:rPr>
          <w:b/>
          <w:bCs/>
          <w:color w:val="000000"/>
          <w:sz w:val="28"/>
          <w:szCs w:val="28"/>
        </w:rPr>
      </w:pPr>
      <w:r w:rsidRPr="001E3ACB">
        <w:rPr>
          <w:color w:val="000000"/>
          <w:sz w:val="28"/>
          <w:szCs w:val="28"/>
        </w:rPr>
        <w:t xml:space="preserve">     </w:t>
      </w:r>
      <w:r w:rsidRPr="001E3ACB">
        <w:rPr>
          <w:color w:val="000000"/>
          <w:sz w:val="28"/>
          <w:szCs w:val="28"/>
        </w:rPr>
        <w:tab/>
        <w:t xml:space="preserve">Страховой сектор представлен 2-мя  филиалами страховых организаций: ООО «Росгосстрах», имеющей лицензии на проведение более чем ста восьмидесяти  видов  страхования,  и  ОСАО «Россия», имеющей лицензии на проведение более чем ста тридцати  видов страхования. </w:t>
      </w:r>
      <w:r>
        <w:rPr>
          <w:b/>
          <w:bCs/>
          <w:color w:val="000000"/>
          <w:sz w:val="28"/>
          <w:szCs w:val="28"/>
        </w:rPr>
        <w:t xml:space="preserve">                   </w:t>
      </w:r>
    </w:p>
    <w:p w:rsidR="0090471F" w:rsidRPr="000518D5" w:rsidRDefault="0090471F" w:rsidP="00B32C54">
      <w:pPr>
        <w:tabs>
          <w:tab w:val="left" w:pos="1155"/>
        </w:tabs>
        <w:autoSpaceDE w:val="0"/>
        <w:autoSpaceDN w:val="0"/>
        <w:adjustRightInd w:val="0"/>
        <w:jc w:val="center"/>
        <w:rPr>
          <w:bCs/>
          <w:color w:val="000000"/>
          <w:sz w:val="28"/>
          <w:szCs w:val="28"/>
        </w:rPr>
      </w:pPr>
      <w:r w:rsidRPr="000518D5">
        <w:rPr>
          <w:bCs/>
          <w:color w:val="000000"/>
          <w:sz w:val="28"/>
          <w:szCs w:val="28"/>
        </w:rPr>
        <w:t>Объем собранных страховых премий</w:t>
      </w:r>
    </w:p>
    <w:p w:rsidR="0090471F" w:rsidRDefault="0090471F" w:rsidP="00B32C54">
      <w:pPr>
        <w:tabs>
          <w:tab w:val="left" w:pos="1155"/>
        </w:tabs>
        <w:autoSpaceDE w:val="0"/>
        <w:autoSpaceDN w:val="0"/>
        <w:adjustRightInd w:val="0"/>
        <w:jc w:val="center"/>
        <w:rPr>
          <w:b/>
          <w:bCs/>
          <w:color w:val="000000"/>
          <w:sz w:val="28"/>
          <w:szCs w:val="28"/>
        </w:rPr>
      </w:pPr>
      <w:r w:rsidRPr="000518D5">
        <w:rPr>
          <w:bCs/>
          <w:color w:val="000000"/>
          <w:sz w:val="28"/>
          <w:szCs w:val="28"/>
        </w:rPr>
        <w:t>в Успенском районе за 20</w:t>
      </w:r>
      <w:r>
        <w:rPr>
          <w:bCs/>
          <w:color w:val="000000"/>
          <w:sz w:val="28"/>
          <w:szCs w:val="28"/>
        </w:rPr>
        <w:t>09</w:t>
      </w:r>
      <w:r w:rsidRPr="000518D5">
        <w:rPr>
          <w:bCs/>
          <w:color w:val="000000"/>
          <w:sz w:val="28"/>
          <w:szCs w:val="28"/>
        </w:rPr>
        <w:t>-2011 годы, (млн. руб.)</w:t>
      </w:r>
    </w:p>
    <w:tbl>
      <w:tblPr>
        <w:tblW w:w="9516" w:type="dxa"/>
        <w:tblInd w:w="90" w:type="dxa"/>
        <w:tblLayout w:type="fixed"/>
        <w:tblLook w:val="0000"/>
      </w:tblPr>
      <w:tblGrid>
        <w:gridCol w:w="3738"/>
        <w:gridCol w:w="1239"/>
        <w:gridCol w:w="1378"/>
        <w:gridCol w:w="893"/>
        <w:gridCol w:w="1134"/>
        <w:gridCol w:w="1134"/>
      </w:tblGrid>
      <w:tr w:rsidR="0090471F" w:rsidTr="008853F6">
        <w:trPr>
          <w:trHeight w:val="145"/>
        </w:trPr>
        <w:tc>
          <w:tcPr>
            <w:tcW w:w="3738" w:type="dxa"/>
            <w:vMerge w:val="restart"/>
            <w:tcBorders>
              <w:top w:val="single" w:sz="8" w:space="0" w:color="auto"/>
              <w:left w:val="single" w:sz="8" w:space="0" w:color="auto"/>
              <w:bottom w:val="single" w:sz="8" w:space="0" w:color="000000"/>
              <w:right w:val="single" w:sz="8" w:space="0" w:color="000000"/>
            </w:tcBorders>
            <w:vAlign w:val="center"/>
          </w:tcPr>
          <w:p w:rsidR="0090471F" w:rsidRPr="00143B0B" w:rsidRDefault="0090471F" w:rsidP="008853F6">
            <w:pPr>
              <w:jc w:val="center"/>
              <w:rPr>
                <w:b/>
                <w:bCs/>
                <w:sz w:val="28"/>
                <w:szCs w:val="28"/>
              </w:rPr>
            </w:pPr>
            <w:r>
              <w:rPr>
                <w:b/>
                <w:bCs/>
                <w:sz w:val="28"/>
                <w:szCs w:val="28"/>
              </w:rPr>
              <w:t>Вид страхования</w:t>
            </w:r>
          </w:p>
        </w:tc>
        <w:tc>
          <w:tcPr>
            <w:tcW w:w="1239" w:type="dxa"/>
            <w:vMerge w:val="restart"/>
            <w:tcBorders>
              <w:top w:val="single" w:sz="8" w:space="0" w:color="auto"/>
              <w:left w:val="nil"/>
              <w:right w:val="single" w:sz="8" w:space="0" w:color="auto"/>
            </w:tcBorders>
            <w:noWrap/>
            <w:vAlign w:val="center"/>
          </w:tcPr>
          <w:p w:rsidR="0090471F" w:rsidRPr="00143B0B" w:rsidRDefault="0090471F" w:rsidP="008853F6">
            <w:pPr>
              <w:jc w:val="center"/>
              <w:rPr>
                <w:b/>
                <w:bCs/>
                <w:sz w:val="28"/>
                <w:szCs w:val="28"/>
              </w:rPr>
            </w:pPr>
            <w:r w:rsidRPr="00143B0B">
              <w:rPr>
                <w:b/>
                <w:bCs/>
                <w:sz w:val="28"/>
                <w:szCs w:val="28"/>
              </w:rPr>
              <w:t>2009г.</w:t>
            </w:r>
          </w:p>
        </w:tc>
        <w:tc>
          <w:tcPr>
            <w:tcW w:w="1378" w:type="dxa"/>
            <w:vMerge w:val="restart"/>
            <w:tcBorders>
              <w:top w:val="single" w:sz="8" w:space="0" w:color="auto"/>
              <w:left w:val="nil"/>
              <w:right w:val="single" w:sz="8" w:space="0" w:color="auto"/>
            </w:tcBorders>
            <w:noWrap/>
            <w:vAlign w:val="center"/>
          </w:tcPr>
          <w:p w:rsidR="0090471F" w:rsidRPr="00143B0B" w:rsidRDefault="0090471F" w:rsidP="008853F6">
            <w:pPr>
              <w:jc w:val="center"/>
              <w:rPr>
                <w:b/>
                <w:bCs/>
                <w:sz w:val="28"/>
                <w:szCs w:val="28"/>
              </w:rPr>
            </w:pPr>
            <w:r w:rsidRPr="00143B0B">
              <w:rPr>
                <w:b/>
                <w:bCs/>
                <w:sz w:val="28"/>
                <w:szCs w:val="28"/>
              </w:rPr>
              <w:t>2010г.</w:t>
            </w:r>
          </w:p>
        </w:tc>
        <w:tc>
          <w:tcPr>
            <w:tcW w:w="893" w:type="dxa"/>
            <w:vMerge w:val="restart"/>
            <w:tcBorders>
              <w:top w:val="single" w:sz="8" w:space="0" w:color="auto"/>
              <w:left w:val="nil"/>
              <w:right w:val="single" w:sz="8" w:space="0" w:color="auto"/>
            </w:tcBorders>
            <w:noWrap/>
            <w:vAlign w:val="center"/>
          </w:tcPr>
          <w:p w:rsidR="0090471F" w:rsidRPr="00143B0B" w:rsidRDefault="0090471F" w:rsidP="008853F6">
            <w:pPr>
              <w:jc w:val="center"/>
              <w:rPr>
                <w:b/>
                <w:bCs/>
                <w:sz w:val="28"/>
                <w:szCs w:val="28"/>
              </w:rPr>
            </w:pPr>
            <w:r w:rsidRPr="00143B0B">
              <w:rPr>
                <w:b/>
                <w:bCs/>
                <w:sz w:val="28"/>
                <w:szCs w:val="28"/>
              </w:rPr>
              <w:t>2011г.</w:t>
            </w:r>
          </w:p>
        </w:tc>
        <w:tc>
          <w:tcPr>
            <w:tcW w:w="1134" w:type="dxa"/>
            <w:tcBorders>
              <w:top w:val="single" w:sz="8" w:space="0" w:color="auto"/>
              <w:left w:val="nil"/>
              <w:bottom w:val="single" w:sz="8" w:space="0" w:color="auto"/>
              <w:right w:val="single" w:sz="8" w:space="0" w:color="auto"/>
            </w:tcBorders>
            <w:vAlign w:val="center"/>
          </w:tcPr>
          <w:p w:rsidR="0090471F" w:rsidRPr="00E864DD" w:rsidRDefault="0090471F" w:rsidP="008853F6">
            <w:pPr>
              <w:jc w:val="center"/>
              <w:rPr>
                <w:b/>
                <w:bCs/>
                <w:sz w:val="20"/>
                <w:szCs w:val="20"/>
              </w:rPr>
            </w:pPr>
            <w:r w:rsidRPr="00E864DD">
              <w:rPr>
                <w:b/>
                <w:bCs/>
                <w:sz w:val="20"/>
                <w:szCs w:val="20"/>
              </w:rPr>
              <w:t>Темп роста</w:t>
            </w:r>
            <w:r>
              <w:rPr>
                <w:b/>
                <w:bCs/>
                <w:sz w:val="20"/>
                <w:szCs w:val="20"/>
              </w:rPr>
              <w:t xml:space="preserve"> </w:t>
            </w:r>
          </w:p>
        </w:tc>
        <w:tc>
          <w:tcPr>
            <w:tcW w:w="1134" w:type="dxa"/>
            <w:tcBorders>
              <w:top w:val="single" w:sz="8" w:space="0" w:color="auto"/>
              <w:left w:val="nil"/>
              <w:bottom w:val="nil"/>
              <w:right w:val="single" w:sz="8" w:space="0" w:color="auto"/>
            </w:tcBorders>
            <w:vAlign w:val="center"/>
          </w:tcPr>
          <w:p w:rsidR="0090471F" w:rsidRDefault="0090471F" w:rsidP="008853F6">
            <w:pPr>
              <w:jc w:val="center"/>
              <w:rPr>
                <w:b/>
                <w:bCs/>
                <w:sz w:val="20"/>
                <w:szCs w:val="20"/>
              </w:rPr>
            </w:pPr>
            <w:r w:rsidRPr="00E864DD">
              <w:rPr>
                <w:b/>
                <w:bCs/>
                <w:sz w:val="20"/>
                <w:szCs w:val="20"/>
              </w:rPr>
              <w:t>Темп рост</w:t>
            </w:r>
            <w:r>
              <w:rPr>
                <w:b/>
                <w:bCs/>
                <w:sz w:val="20"/>
                <w:szCs w:val="20"/>
              </w:rPr>
              <w:t>а</w:t>
            </w:r>
          </w:p>
          <w:p w:rsidR="0090471F" w:rsidRPr="00E864DD" w:rsidRDefault="0090471F" w:rsidP="008853F6">
            <w:pPr>
              <w:jc w:val="center"/>
              <w:rPr>
                <w:b/>
                <w:bCs/>
                <w:sz w:val="20"/>
                <w:szCs w:val="20"/>
              </w:rPr>
            </w:pPr>
            <w:r w:rsidRPr="00E864DD">
              <w:rPr>
                <w:b/>
                <w:bCs/>
                <w:sz w:val="20"/>
                <w:szCs w:val="20"/>
              </w:rPr>
              <w:t xml:space="preserve">               </w:t>
            </w:r>
          </w:p>
        </w:tc>
      </w:tr>
      <w:tr w:rsidR="0090471F" w:rsidTr="008853F6">
        <w:trPr>
          <w:trHeight w:val="98"/>
        </w:trPr>
        <w:tc>
          <w:tcPr>
            <w:tcW w:w="3738" w:type="dxa"/>
            <w:vMerge/>
            <w:tcBorders>
              <w:top w:val="single" w:sz="8" w:space="0" w:color="auto"/>
              <w:left w:val="single" w:sz="8" w:space="0" w:color="auto"/>
              <w:bottom w:val="single" w:sz="8" w:space="0" w:color="000000"/>
              <w:right w:val="single" w:sz="8" w:space="0" w:color="000000"/>
            </w:tcBorders>
            <w:vAlign w:val="center"/>
          </w:tcPr>
          <w:p w:rsidR="0090471F" w:rsidRPr="00143B0B" w:rsidRDefault="0090471F" w:rsidP="008853F6">
            <w:pPr>
              <w:rPr>
                <w:b/>
                <w:bCs/>
                <w:sz w:val="28"/>
                <w:szCs w:val="28"/>
              </w:rPr>
            </w:pPr>
          </w:p>
        </w:tc>
        <w:tc>
          <w:tcPr>
            <w:tcW w:w="1239" w:type="dxa"/>
            <w:vMerge/>
            <w:tcBorders>
              <w:left w:val="nil"/>
              <w:bottom w:val="single" w:sz="8" w:space="0" w:color="auto"/>
              <w:right w:val="single" w:sz="8" w:space="0" w:color="auto"/>
            </w:tcBorders>
            <w:noWrap/>
            <w:vAlign w:val="bottom"/>
          </w:tcPr>
          <w:p w:rsidR="0090471F" w:rsidRPr="00143B0B" w:rsidRDefault="0090471F" w:rsidP="008853F6">
            <w:pPr>
              <w:jc w:val="center"/>
              <w:rPr>
                <w:b/>
                <w:bCs/>
                <w:sz w:val="28"/>
                <w:szCs w:val="28"/>
              </w:rPr>
            </w:pPr>
          </w:p>
        </w:tc>
        <w:tc>
          <w:tcPr>
            <w:tcW w:w="1378" w:type="dxa"/>
            <w:vMerge/>
            <w:tcBorders>
              <w:left w:val="nil"/>
              <w:bottom w:val="single" w:sz="8" w:space="0" w:color="auto"/>
              <w:right w:val="single" w:sz="8" w:space="0" w:color="auto"/>
            </w:tcBorders>
            <w:noWrap/>
            <w:vAlign w:val="bottom"/>
          </w:tcPr>
          <w:p w:rsidR="0090471F" w:rsidRPr="00143B0B" w:rsidRDefault="0090471F" w:rsidP="008853F6">
            <w:pPr>
              <w:jc w:val="center"/>
              <w:rPr>
                <w:b/>
                <w:bCs/>
                <w:sz w:val="28"/>
                <w:szCs w:val="28"/>
              </w:rPr>
            </w:pPr>
          </w:p>
        </w:tc>
        <w:tc>
          <w:tcPr>
            <w:tcW w:w="893" w:type="dxa"/>
            <w:vMerge/>
            <w:tcBorders>
              <w:left w:val="nil"/>
              <w:bottom w:val="single" w:sz="8" w:space="0" w:color="auto"/>
              <w:right w:val="single" w:sz="8" w:space="0" w:color="auto"/>
            </w:tcBorders>
            <w:noWrap/>
            <w:vAlign w:val="bottom"/>
          </w:tcPr>
          <w:p w:rsidR="0090471F" w:rsidRPr="00143B0B" w:rsidRDefault="0090471F" w:rsidP="008853F6">
            <w:pPr>
              <w:jc w:val="center"/>
              <w:rPr>
                <w:b/>
                <w:bCs/>
                <w:sz w:val="28"/>
                <w:szCs w:val="28"/>
              </w:rPr>
            </w:pPr>
          </w:p>
        </w:tc>
        <w:tc>
          <w:tcPr>
            <w:tcW w:w="1134" w:type="dxa"/>
            <w:tcBorders>
              <w:top w:val="nil"/>
              <w:left w:val="nil"/>
              <w:bottom w:val="single" w:sz="8" w:space="0" w:color="auto"/>
              <w:right w:val="single" w:sz="8" w:space="0" w:color="auto"/>
            </w:tcBorders>
            <w:vAlign w:val="bottom"/>
          </w:tcPr>
          <w:p w:rsidR="0090471F" w:rsidRPr="00E864DD" w:rsidRDefault="0090471F" w:rsidP="008853F6">
            <w:pPr>
              <w:jc w:val="center"/>
              <w:rPr>
                <w:b/>
                <w:bCs/>
                <w:sz w:val="20"/>
                <w:szCs w:val="20"/>
              </w:rPr>
            </w:pPr>
            <w:r w:rsidRPr="00E864DD">
              <w:rPr>
                <w:b/>
                <w:bCs/>
                <w:sz w:val="20"/>
                <w:szCs w:val="20"/>
              </w:rPr>
              <w:t>2010г. к 2009г</w:t>
            </w:r>
          </w:p>
        </w:tc>
        <w:tc>
          <w:tcPr>
            <w:tcW w:w="1134" w:type="dxa"/>
            <w:tcBorders>
              <w:top w:val="single" w:sz="8" w:space="0" w:color="auto"/>
              <w:left w:val="nil"/>
              <w:bottom w:val="single" w:sz="8" w:space="0" w:color="auto"/>
              <w:right w:val="single" w:sz="8" w:space="0" w:color="auto"/>
            </w:tcBorders>
            <w:vAlign w:val="bottom"/>
          </w:tcPr>
          <w:p w:rsidR="0090471F" w:rsidRPr="00E864DD" w:rsidRDefault="0090471F" w:rsidP="008853F6">
            <w:pPr>
              <w:jc w:val="center"/>
              <w:rPr>
                <w:b/>
                <w:bCs/>
                <w:sz w:val="20"/>
                <w:szCs w:val="20"/>
              </w:rPr>
            </w:pPr>
            <w:r w:rsidRPr="00E864DD">
              <w:rPr>
                <w:b/>
                <w:bCs/>
                <w:sz w:val="20"/>
                <w:szCs w:val="20"/>
              </w:rPr>
              <w:t>2011г к 2009г</w:t>
            </w:r>
          </w:p>
        </w:tc>
      </w:tr>
      <w:tr w:rsidR="0090471F" w:rsidTr="008853F6">
        <w:trPr>
          <w:trHeight w:val="98"/>
        </w:trPr>
        <w:tc>
          <w:tcPr>
            <w:tcW w:w="3738" w:type="dxa"/>
            <w:tcBorders>
              <w:top w:val="single" w:sz="8" w:space="0" w:color="auto"/>
              <w:left w:val="single" w:sz="8" w:space="0" w:color="auto"/>
              <w:bottom w:val="single" w:sz="8" w:space="0" w:color="000000"/>
              <w:right w:val="single" w:sz="8" w:space="0" w:color="000000"/>
            </w:tcBorders>
          </w:tcPr>
          <w:p w:rsidR="0090471F" w:rsidRPr="001E3ACB" w:rsidRDefault="0090471F" w:rsidP="008853F6">
            <w:pPr>
              <w:autoSpaceDE w:val="0"/>
              <w:autoSpaceDN w:val="0"/>
              <w:adjustRightInd w:val="0"/>
              <w:rPr>
                <w:color w:val="000000"/>
                <w:sz w:val="28"/>
                <w:szCs w:val="28"/>
              </w:rPr>
            </w:pPr>
            <w:r w:rsidRPr="001E3ACB">
              <w:rPr>
                <w:color w:val="000000"/>
                <w:sz w:val="28"/>
                <w:szCs w:val="28"/>
              </w:rPr>
              <w:t>Собрано страховых премий всего</w:t>
            </w:r>
          </w:p>
        </w:tc>
        <w:tc>
          <w:tcPr>
            <w:tcW w:w="1239" w:type="dxa"/>
            <w:tcBorders>
              <w:left w:val="nil"/>
              <w:bottom w:val="single" w:sz="8" w:space="0" w:color="auto"/>
              <w:right w:val="single" w:sz="8" w:space="0" w:color="auto"/>
            </w:tcBorders>
            <w:noWrap/>
            <w:vAlign w:val="bottom"/>
          </w:tcPr>
          <w:p w:rsidR="0090471F" w:rsidRPr="003A4E99" w:rsidRDefault="0090471F" w:rsidP="008853F6">
            <w:pPr>
              <w:jc w:val="center"/>
              <w:rPr>
                <w:bCs/>
                <w:sz w:val="28"/>
                <w:szCs w:val="28"/>
              </w:rPr>
            </w:pPr>
            <w:r w:rsidRPr="003A4E99">
              <w:rPr>
                <w:bCs/>
                <w:sz w:val="28"/>
                <w:szCs w:val="28"/>
              </w:rPr>
              <w:t>15,7</w:t>
            </w:r>
          </w:p>
        </w:tc>
        <w:tc>
          <w:tcPr>
            <w:tcW w:w="1378" w:type="dxa"/>
            <w:tcBorders>
              <w:left w:val="nil"/>
              <w:bottom w:val="single" w:sz="8" w:space="0" w:color="auto"/>
              <w:right w:val="single" w:sz="8" w:space="0" w:color="auto"/>
            </w:tcBorders>
            <w:noWrap/>
            <w:vAlign w:val="bottom"/>
          </w:tcPr>
          <w:p w:rsidR="0090471F" w:rsidRDefault="0090471F" w:rsidP="008853F6">
            <w:pPr>
              <w:autoSpaceDE w:val="0"/>
              <w:autoSpaceDN w:val="0"/>
              <w:adjustRightInd w:val="0"/>
              <w:jc w:val="center"/>
              <w:rPr>
                <w:color w:val="000000"/>
                <w:sz w:val="28"/>
                <w:szCs w:val="28"/>
              </w:rPr>
            </w:pPr>
          </w:p>
          <w:p w:rsidR="0090471F" w:rsidRPr="001E3ACB" w:rsidRDefault="0090471F" w:rsidP="008853F6">
            <w:pPr>
              <w:autoSpaceDE w:val="0"/>
              <w:autoSpaceDN w:val="0"/>
              <w:adjustRightInd w:val="0"/>
              <w:jc w:val="center"/>
              <w:rPr>
                <w:color w:val="000000"/>
                <w:sz w:val="28"/>
                <w:szCs w:val="28"/>
              </w:rPr>
            </w:pPr>
            <w:r>
              <w:rPr>
                <w:color w:val="000000"/>
                <w:sz w:val="28"/>
                <w:szCs w:val="28"/>
              </w:rPr>
              <w:t>18,7</w:t>
            </w:r>
          </w:p>
        </w:tc>
        <w:tc>
          <w:tcPr>
            <w:tcW w:w="893" w:type="dxa"/>
            <w:tcBorders>
              <w:left w:val="nil"/>
              <w:bottom w:val="single" w:sz="8" w:space="0" w:color="auto"/>
              <w:right w:val="single" w:sz="8" w:space="0" w:color="auto"/>
            </w:tcBorders>
            <w:noWrap/>
            <w:vAlign w:val="bottom"/>
          </w:tcPr>
          <w:p w:rsidR="0090471F" w:rsidRDefault="0090471F" w:rsidP="008853F6">
            <w:pPr>
              <w:autoSpaceDE w:val="0"/>
              <w:autoSpaceDN w:val="0"/>
              <w:adjustRightInd w:val="0"/>
              <w:jc w:val="center"/>
              <w:rPr>
                <w:color w:val="000000"/>
                <w:sz w:val="28"/>
                <w:szCs w:val="28"/>
              </w:rPr>
            </w:pPr>
          </w:p>
          <w:p w:rsidR="0090471F" w:rsidRPr="001E3ACB" w:rsidRDefault="0090471F" w:rsidP="008853F6">
            <w:pPr>
              <w:autoSpaceDE w:val="0"/>
              <w:autoSpaceDN w:val="0"/>
              <w:adjustRightInd w:val="0"/>
              <w:jc w:val="center"/>
              <w:rPr>
                <w:color w:val="000000"/>
                <w:sz w:val="28"/>
                <w:szCs w:val="28"/>
              </w:rPr>
            </w:pPr>
            <w:r>
              <w:rPr>
                <w:color w:val="000000"/>
                <w:sz w:val="28"/>
                <w:szCs w:val="28"/>
              </w:rPr>
              <w:t>20,9</w:t>
            </w:r>
          </w:p>
        </w:tc>
        <w:tc>
          <w:tcPr>
            <w:tcW w:w="1134" w:type="dxa"/>
            <w:tcBorders>
              <w:top w:val="nil"/>
              <w:left w:val="nil"/>
              <w:bottom w:val="single" w:sz="8" w:space="0" w:color="auto"/>
              <w:right w:val="single" w:sz="8" w:space="0" w:color="auto"/>
            </w:tcBorders>
            <w:vAlign w:val="bottom"/>
          </w:tcPr>
          <w:p w:rsidR="0090471F" w:rsidRDefault="0090471F" w:rsidP="008853F6">
            <w:pPr>
              <w:autoSpaceDE w:val="0"/>
              <w:autoSpaceDN w:val="0"/>
              <w:adjustRightInd w:val="0"/>
              <w:jc w:val="center"/>
              <w:rPr>
                <w:color w:val="000000"/>
                <w:sz w:val="28"/>
                <w:szCs w:val="28"/>
              </w:rPr>
            </w:pPr>
          </w:p>
          <w:p w:rsidR="0090471F" w:rsidRPr="001E3ACB" w:rsidRDefault="0090471F" w:rsidP="008853F6">
            <w:pPr>
              <w:autoSpaceDE w:val="0"/>
              <w:autoSpaceDN w:val="0"/>
              <w:adjustRightInd w:val="0"/>
              <w:jc w:val="center"/>
              <w:rPr>
                <w:color w:val="000000"/>
                <w:sz w:val="28"/>
                <w:szCs w:val="28"/>
              </w:rPr>
            </w:pPr>
            <w:r>
              <w:rPr>
                <w:color w:val="000000"/>
                <w:sz w:val="28"/>
                <w:szCs w:val="28"/>
              </w:rPr>
              <w:t>119,1%</w:t>
            </w:r>
          </w:p>
        </w:tc>
        <w:tc>
          <w:tcPr>
            <w:tcW w:w="1134" w:type="dxa"/>
            <w:tcBorders>
              <w:top w:val="single" w:sz="8" w:space="0" w:color="auto"/>
              <w:left w:val="nil"/>
              <w:bottom w:val="single" w:sz="8" w:space="0" w:color="auto"/>
              <w:right w:val="single" w:sz="8" w:space="0" w:color="auto"/>
            </w:tcBorders>
            <w:vAlign w:val="bottom"/>
          </w:tcPr>
          <w:p w:rsidR="0090471F" w:rsidRPr="003A4E99" w:rsidRDefault="0090471F" w:rsidP="008853F6">
            <w:pPr>
              <w:jc w:val="center"/>
              <w:rPr>
                <w:bCs/>
                <w:sz w:val="28"/>
                <w:szCs w:val="28"/>
              </w:rPr>
            </w:pPr>
            <w:r>
              <w:rPr>
                <w:bCs/>
                <w:sz w:val="28"/>
                <w:szCs w:val="28"/>
              </w:rPr>
              <w:t>133,1%</w:t>
            </w:r>
          </w:p>
        </w:tc>
      </w:tr>
      <w:tr w:rsidR="0090471F" w:rsidTr="008853F6">
        <w:trPr>
          <w:trHeight w:val="98"/>
        </w:trPr>
        <w:tc>
          <w:tcPr>
            <w:tcW w:w="3738" w:type="dxa"/>
            <w:tcBorders>
              <w:top w:val="single" w:sz="8" w:space="0" w:color="auto"/>
              <w:left w:val="single" w:sz="8" w:space="0" w:color="auto"/>
              <w:bottom w:val="single" w:sz="8" w:space="0" w:color="000000"/>
              <w:right w:val="single" w:sz="8" w:space="0" w:color="000000"/>
            </w:tcBorders>
          </w:tcPr>
          <w:p w:rsidR="0090471F" w:rsidRPr="001E3ACB" w:rsidRDefault="0090471F" w:rsidP="008853F6">
            <w:pPr>
              <w:autoSpaceDE w:val="0"/>
              <w:autoSpaceDN w:val="0"/>
              <w:adjustRightInd w:val="0"/>
              <w:rPr>
                <w:color w:val="000000"/>
                <w:sz w:val="28"/>
                <w:szCs w:val="28"/>
              </w:rPr>
            </w:pPr>
            <w:r w:rsidRPr="001E3ACB">
              <w:rPr>
                <w:color w:val="000000"/>
                <w:sz w:val="28"/>
                <w:szCs w:val="28"/>
              </w:rPr>
              <w:t>в том числе:</w:t>
            </w:r>
          </w:p>
        </w:tc>
        <w:tc>
          <w:tcPr>
            <w:tcW w:w="1239" w:type="dxa"/>
            <w:tcBorders>
              <w:left w:val="nil"/>
              <w:bottom w:val="single" w:sz="8" w:space="0" w:color="auto"/>
              <w:right w:val="single" w:sz="8" w:space="0" w:color="auto"/>
            </w:tcBorders>
            <w:noWrap/>
            <w:vAlign w:val="bottom"/>
          </w:tcPr>
          <w:p w:rsidR="0090471F" w:rsidRPr="003A4E99" w:rsidRDefault="0090471F" w:rsidP="008853F6">
            <w:pPr>
              <w:jc w:val="center"/>
              <w:rPr>
                <w:bCs/>
                <w:sz w:val="28"/>
                <w:szCs w:val="28"/>
              </w:rPr>
            </w:pPr>
          </w:p>
        </w:tc>
        <w:tc>
          <w:tcPr>
            <w:tcW w:w="1378" w:type="dxa"/>
            <w:tcBorders>
              <w:left w:val="nil"/>
              <w:bottom w:val="single" w:sz="8" w:space="0" w:color="auto"/>
              <w:right w:val="single" w:sz="8" w:space="0" w:color="auto"/>
            </w:tcBorders>
            <w:noWrap/>
            <w:vAlign w:val="bottom"/>
          </w:tcPr>
          <w:p w:rsidR="0090471F" w:rsidRPr="001E3ACB" w:rsidRDefault="0090471F" w:rsidP="008853F6">
            <w:pPr>
              <w:autoSpaceDE w:val="0"/>
              <w:autoSpaceDN w:val="0"/>
              <w:adjustRightInd w:val="0"/>
              <w:jc w:val="center"/>
              <w:rPr>
                <w:color w:val="000000"/>
                <w:sz w:val="28"/>
                <w:szCs w:val="28"/>
              </w:rPr>
            </w:pPr>
          </w:p>
        </w:tc>
        <w:tc>
          <w:tcPr>
            <w:tcW w:w="893" w:type="dxa"/>
            <w:tcBorders>
              <w:left w:val="nil"/>
              <w:bottom w:val="single" w:sz="8" w:space="0" w:color="auto"/>
              <w:right w:val="single" w:sz="8" w:space="0" w:color="auto"/>
            </w:tcBorders>
            <w:noWrap/>
            <w:vAlign w:val="bottom"/>
          </w:tcPr>
          <w:p w:rsidR="0090471F" w:rsidRPr="001E3ACB" w:rsidRDefault="0090471F" w:rsidP="008853F6">
            <w:pPr>
              <w:autoSpaceDE w:val="0"/>
              <w:autoSpaceDN w:val="0"/>
              <w:adjustRightInd w:val="0"/>
              <w:jc w:val="center"/>
              <w:rPr>
                <w:color w:val="000000"/>
                <w:sz w:val="28"/>
                <w:szCs w:val="28"/>
              </w:rPr>
            </w:pPr>
          </w:p>
        </w:tc>
        <w:tc>
          <w:tcPr>
            <w:tcW w:w="1134" w:type="dxa"/>
            <w:tcBorders>
              <w:top w:val="nil"/>
              <w:left w:val="nil"/>
              <w:bottom w:val="single" w:sz="8" w:space="0" w:color="auto"/>
              <w:right w:val="single" w:sz="8" w:space="0" w:color="auto"/>
            </w:tcBorders>
            <w:vAlign w:val="bottom"/>
          </w:tcPr>
          <w:p w:rsidR="0090471F" w:rsidRPr="001E3ACB" w:rsidRDefault="0090471F" w:rsidP="008853F6">
            <w:pPr>
              <w:autoSpaceDE w:val="0"/>
              <w:autoSpaceDN w:val="0"/>
              <w:adjustRightInd w:val="0"/>
              <w:jc w:val="center"/>
              <w:rPr>
                <w:color w:val="000000"/>
                <w:sz w:val="28"/>
                <w:szCs w:val="28"/>
              </w:rPr>
            </w:pPr>
          </w:p>
        </w:tc>
        <w:tc>
          <w:tcPr>
            <w:tcW w:w="1134" w:type="dxa"/>
            <w:tcBorders>
              <w:top w:val="single" w:sz="8" w:space="0" w:color="auto"/>
              <w:left w:val="nil"/>
              <w:bottom w:val="single" w:sz="8" w:space="0" w:color="auto"/>
              <w:right w:val="single" w:sz="8" w:space="0" w:color="auto"/>
            </w:tcBorders>
            <w:vAlign w:val="bottom"/>
          </w:tcPr>
          <w:p w:rsidR="0090471F" w:rsidRPr="003A4E99" w:rsidRDefault="0090471F" w:rsidP="008853F6">
            <w:pPr>
              <w:jc w:val="center"/>
              <w:rPr>
                <w:bCs/>
                <w:sz w:val="28"/>
                <w:szCs w:val="28"/>
              </w:rPr>
            </w:pPr>
          </w:p>
        </w:tc>
      </w:tr>
      <w:tr w:rsidR="0090471F" w:rsidTr="008853F6">
        <w:trPr>
          <w:trHeight w:val="98"/>
        </w:trPr>
        <w:tc>
          <w:tcPr>
            <w:tcW w:w="3738" w:type="dxa"/>
            <w:tcBorders>
              <w:top w:val="single" w:sz="8" w:space="0" w:color="auto"/>
              <w:left w:val="single" w:sz="8" w:space="0" w:color="auto"/>
              <w:bottom w:val="single" w:sz="8" w:space="0" w:color="000000"/>
              <w:right w:val="single" w:sz="8" w:space="0" w:color="000000"/>
            </w:tcBorders>
          </w:tcPr>
          <w:p w:rsidR="0090471F" w:rsidRPr="001E3ACB" w:rsidRDefault="0090471F" w:rsidP="008853F6">
            <w:pPr>
              <w:autoSpaceDE w:val="0"/>
              <w:autoSpaceDN w:val="0"/>
              <w:adjustRightInd w:val="0"/>
              <w:rPr>
                <w:color w:val="000000"/>
                <w:sz w:val="28"/>
                <w:szCs w:val="28"/>
              </w:rPr>
            </w:pPr>
            <w:r w:rsidRPr="001E3ACB">
              <w:rPr>
                <w:color w:val="000000"/>
                <w:sz w:val="28"/>
                <w:szCs w:val="28"/>
              </w:rPr>
              <w:t>- ОСАГО</w:t>
            </w:r>
          </w:p>
        </w:tc>
        <w:tc>
          <w:tcPr>
            <w:tcW w:w="1239" w:type="dxa"/>
            <w:tcBorders>
              <w:left w:val="nil"/>
              <w:bottom w:val="single" w:sz="8" w:space="0" w:color="auto"/>
              <w:right w:val="single" w:sz="8" w:space="0" w:color="auto"/>
            </w:tcBorders>
            <w:noWrap/>
            <w:vAlign w:val="bottom"/>
          </w:tcPr>
          <w:p w:rsidR="0090471F" w:rsidRPr="003A4E99" w:rsidRDefault="0090471F" w:rsidP="008853F6">
            <w:pPr>
              <w:jc w:val="center"/>
              <w:rPr>
                <w:bCs/>
                <w:sz w:val="28"/>
                <w:szCs w:val="28"/>
              </w:rPr>
            </w:pPr>
            <w:r w:rsidRPr="003A4E99">
              <w:rPr>
                <w:bCs/>
                <w:sz w:val="28"/>
                <w:szCs w:val="28"/>
              </w:rPr>
              <w:t>9,</w:t>
            </w:r>
            <w:r>
              <w:rPr>
                <w:bCs/>
                <w:sz w:val="28"/>
                <w:szCs w:val="28"/>
              </w:rPr>
              <w:t>5</w:t>
            </w:r>
          </w:p>
        </w:tc>
        <w:tc>
          <w:tcPr>
            <w:tcW w:w="1378" w:type="dxa"/>
            <w:tcBorders>
              <w:left w:val="nil"/>
              <w:bottom w:val="single" w:sz="8" w:space="0" w:color="auto"/>
              <w:right w:val="single" w:sz="8" w:space="0" w:color="auto"/>
            </w:tcBorders>
            <w:noWrap/>
            <w:vAlign w:val="bottom"/>
          </w:tcPr>
          <w:p w:rsidR="0090471F" w:rsidRPr="001E3ACB" w:rsidRDefault="0090471F" w:rsidP="008853F6">
            <w:pPr>
              <w:autoSpaceDE w:val="0"/>
              <w:autoSpaceDN w:val="0"/>
              <w:adjustRightInd w:val="0"/>
              <w:jc w:val="center"/>
              <w:rPr>
                <w:color w:val="000000"/>
                <w:sz w:val="28"/>
                <w:szCs w:val="28"/>
              </w:rPr>
            </w:pPr>
            <w:r>
              <w:rPr>
                <w:color w:val="000000"/>
                <w:sz w:val="28"/>
                <w:szCs w:val="28"/>
              </w:rPr>
              <w:t>11,2</w:t>
            </w:r>
          </w:p>
        </w:tc>
        <w:tc>
          <w:tcPr>
            <w:tcW w:w="893" w:type="dxa"/>
            <w:tcBorders>
              <w:left w:val="nil"/>
              <w:bottom w:val="single" w:sz="8" w:space="0" w:color="auto"/>
              <w:right w:val="single" w:sz="8" w:space="0" w:color="auto"/>
            </w:tcBorders>
            <w:noWrap/>
            <w:vAlign w:val="bottom"/>
          </w:tcPr>
          <w:p w:rsidR="0090471F" w:rsidRPr="001E3ACB" w:rsidRDefault="0090471F" w:rsidP="008853F6">
            <w:pPr>
              <w:autoSpaceDE w:val="0"/>
              <w:autoSpaceDN w:val="0"/>
              <w:adjustRightInd w:val="0"/>
              <w:jc w:val="center"/>
              <w:rPr>
                <w:color w:val="000000"/>
                <w:sz w:val="28"/>
                <w:szCs w:val="28"/>
              </w:rPr>
            </w:pPr>
            <w:r>
              <w:rPr>
                <w:color w:val="000000"/>
                <w:sz w:val="28"/>
                <w:szCs w:val="28"/>
              </w:rPr>
              <w:t>13,1</w:t>
            </w:r>
          </w:p>
        </w:tc>
        <w:tc>
          <w:tcPr>
            <w:tcW w:w="1134" w:type="dxa"/>
            <w:tcBorders>
              <w:top w:val="nil"/>
              <w:left w:val="nil"/>
              <w:bottom w:val="single" w:sz="8" w:space="0" w:color="auto"/>
              <w:right w:val="single" w:sz="8" w:space="0" w:color="auto"/>
            </w:tcBorders>
            <w:vAlign w:val="bottom"/>
          </w:tcPr>
          <w:p w:rsidR="0090471F" w:rsidRPr="001E3ACB" w:rsidRDefault="0090471F" w:rsidP="008853F6">
            <w:pPr>
              <w:autoSpaceDE w:val="0"/>
              <w:autoSpaceDN w:val="0"/>
              <w:adjustRightInd w:val="0"/>
              <w:jc w:val="center"/>
              <w:rPr>
                <w:color w:val="000000"/>
                <w:sz w:val="28"/>
                <w:szCs w:val="28"/>
              </w:rPr>
            </w:pPr>
            <w:r>
              <w:rPr>
                <w:color w:val="000000"/>
                <w:sz w:val="28"/>
                <w:szCs w:val="28"/>
              </w:rPr>
              <w:t>117,9%</w:t>
            </w:r>
          </w:p>
        </w:tc>
        <w:tc>
          <w:tcPr>
            <w:tcW w:w="1134" w:type="dxa"/>
            <w:tcBorders>
              <w:top w:val="single" w:sz="8" w:space="0" w:color="auto"/>
              <w:left w:val="nil"/>
              <w:bottom w:val="single" w:sz="8" w:space="0" w:color="auto"/>
              <w:right w:val="single" w:sz="8" w:space="0" w:color="auto"/>
            </w:tcBorders>
            <w:vAlign w:val="bottom"/>
          </w:tcPr>
          <w:p w:rsidR="0090471F" w:rsidRPr="001F54B5" w:rsidRDefault="0090471F" w:rsidP="008853F6">
            <w:pPr>
              <w:jc w:val="center"/>
              <w:rPr>
                <w:bCs/>
                <w:sz w:val="28"/>
                <w:szCs w:val="28"/>
              </w:rPr>
            </w:pPr>
            <w:r>
              <w:rPr>
                <w:bCs/>
                <w:sz w:val="28"/>
                <w:szCs w:val="28"/>
              </w:rPr>
              <w:t>137,9%</w:t>
            </w:r>
          </w:p>
        </w:tc>
      </w:tr>
      <w:tr w:rsidR="0090471F" w:rsidTr="008853F6">
        <w:trPr>
          <w:trHeight w:val="98"/>
        </w:trPr>
        <w:tc>
          <w:tcPr>
            <w:tcW w:w="3738" w:type="dxa"/>
            <w:tcBorders>
              <w:top w:val="single" w:sz="8" w:space="0" w:color="auto"/>
              <w:left w:val="single" w:sz="8" w:space="0" w:color="auto"/>
              <w:bottom w:val="single" w:sz="8" w:space="0" w:color="000000"/>
              <w:right w:val="single" w:sz="8" w:space="0" w:color="000000"/>
            </w:tcBorders>
          </w:tcPr>
          <w:p w:rsidR="0090471F" w:rsidRPr="001E3ACB" w:rsidRDefault="0090471F" w:rsidP="008853F6">
            <w:pPr>
              <w:autoSpaceDE w:val="0"/>
              <w:autoSpaceDN w:val="0"/>
              <w:adjustRightInd w:val="0"/>
              <w:rPr>
                <w:color w:val="000000"/>
                <w:sz w:val="28"/>
                <w:szCs w:val="28"/>
              </w:rPr>
            </w:pPr>
            <w:r w:rsidRPr="001E3ACB">
              <w:rPr>
                <w:color w:val="000000"/>
                <w:sz w:val="28"/>
                <w:szCs w:val="28"/>
              </w:rPr>
              <w:lastRenderedPageBreak/>
              <w:t>-</w:t>
            </w:r>
            <w:r>
              <w:rPr>
                <w:color w:val="000000"/>
                <w:sz w:val="28"/>
                <w:szCs w:val="28"/>
              </w:rPr>
              <w:t xml:space="preserve">добровольное страхование </w:t>
            </w:r>
          </w:p>
          <w:p w:rsidR="0090471F" w:rsidRPr="001E3ACB" w:rsidRDefault="0090471F" w:rsidP="008853F6">
            <w:pPr>
              <w:autoSpaceDE w:val="0"/>
              <w:autoSpaceDN w:val="0"/>
              <w:adjustRightInd w:val="0"/>
              <w:rPr>
                <w:color w:val="000000"/>
                <w:sz w:val="28"/>
                <w:szCs w:val="28"/>
              </w:rPr>
            </w:pPr>
          </w:p>
        </w:tc>
        <w:tc>
          <w:tcPr>
            <w:tcW w:w="1239" w:type="dxa"/>
            <w:tcBorders>
              <w:left w:val="nil"/>
              <w:bottom w:val="single" w:sz="8" w:space="0" w:color="auto"/>
              <w:right w:val="single" w:sz="8" w:space="0" w:color="auto"/>
            </w:tcBorders>
            <w:noWrap/>
            <w:vAlign w:val="bottom"/>
          </w:tcPr>
          <w:p w:rsidR="0090471F" w:rsidRPr="003A4E99" w:rsidRDefault="0090471F" w:rsidP="008853F6">
            <w:pPr>
              <w:jc w:val="center"/>
              <w:rPr>
                <w:bCs/>
                <w:sz w:val="28"/>
                <w:szCs w:val="28"/>
              </w:rPr>
            </w:pPr>
            <w:r>
              <w:rPr>
                <w:bCs/>
                <w:sz w:val="28"/>
                <w:szCs w:val="28"/>
              </w:rPr>
              <w:t>6,2</w:t>
            </w:r>
          </w:p>
        </w:tc>
        <w:tc>
          <w:tcPr>
            <w:tcW w:w="1378" w:type="dxa"/>
            <w:tcBorders>
              <w:left w:val="nil"/>
              <w:bottom w:val="single" w:sz="8" w:space="0" w:color="auto"/>
              <w:right w:val="single" w:sz="8" w:space="0" w:color="auto"/>
            </w:tcBorders>
            <w:noWrap/>
            <w:vAlign w:val="bottom"/>
          </w:tcPr>
          <w:p w:rsidR="0090471F" w:rsidRDefault="0090471F" w:rsidP="008853F6">
            <w:pPr>
              <w:autoSpaceDE w:val="0"/>
              <w:autoSpaceDN w:val="0"/>
              <w:adjustRightInd w:val="0"/>
              <w:jc w:val="center"/>
              <w:rPr>
                <w:color w:val="000000"/>
                <w:sz w:val="28"/>
                <w:szCs w:val="28"/>
              </w:rPr>
            </w:pPr>
            <w:r>
              <w:rPr>
                <w:color w:val="000000"/>
                <w:sz w:val="28"/>
                <w:szCs w:val="28"/>
              </w:rPr>
              <w:t>7,5</w:t>
            </w:r>
          </w:p>
        </w:tc>
        <w:tc>
          <w:tcPr>
            <w:tcW w:w="893" w:type="dxa"/>
            <w:tcBorders>
              <w:left w:val="nil"/>
              <w:bottom w:val="single" w:sz="8" w:space="0" w:color="auto"/>
              <w:right w:val="single" w:sz="8" w:space="0" w:color="auto"/>
            </w:tcBorders>
            <w:noWrap/>
            <w:vAlign w:val="bottom"/>
          </w:tcPr>
          <w:p w:rsidR="0090471F" w:rsidRDefault="0090471F" w:rsidP="008853F6">
            <w:pPr>
              <w:autoSpaceDE w:val="0"/>
              <w:autoSpaceDN w:val="0"/>
              <w:adjustRightInd w:val="0"/>
              <w:jc w:val="center"/>
              <w:rPr>
                <w:color w:val="000000"/>
                <w:sz w:val="28"/>
                <w:szCs w:val="28"/>
              </w:rPr>
            </w:pPr>
            <w:r>
              <w:rPr>
                <w:color w:val="000000"/>
                <w:sz w:val="28"/>
                <w:szCs w:val="28"/>
              </w:rPr>
              <w:t>7,8</w:t>
            </w:r>
          </w:p>
        </w:tc>
        <w:tc>
          <w:tcPr>
            <w:tcW w:w="1134" w:type="dxa"/>
            <w:tcBorders>
              <w:top w:val="nil"/>
              <w:left w:val="nil"/>
              <w:bottom w:val="single" w:sz="4" w:space="0" w:color="auto"/>
              <w:right w:val="single" w:sz="8" w:space="0" w:color="auto"/>
            </w:tcBorders>
            <w:vAlign w:val="bottom"/>
          </w:tcPr>
          <w:p w:rsidR="0090471F" w:rsidRDefault="0090471F" w:rsidP="008853F6">
            <w:pPr>
              <w:autoSpaceDE w:val="0"/>
              <w:autoSpaceDN w:val="0"/>
              <w:adjustRightInd w:val="0"/>
              <w:jc w:val="center"/>
              <w:rPr>
                <w:color w:val="000000"/>
                <w:sz w:val="28"/>
                <w:szCs w:val="28"/>
              </w:rPr>
            </w:pPr>
            <w:r>
              <w:rPr>
                <w:color w:val="000000"/>
                <w:sz w:val="28"/>
                <w:szCs w:val="28"/>
              </w:rPr>
              <w:t>120,9%</w:t>
            </w:r>
          </w:p>
        </w:tc>
        <w:tc>
          <w:tcPr>
            <w:tcW w:w="1134" w:type="dxa"/>
            <w:tcBorders>
              <w:top w:val="single" w:sz="8" w:space="0" w:color="auto"/>
              <w:left w:val="nil"/>
              <w:bottom w:val="single" w:sz="4" w:space="0" w:color="auto"/>
              <w:right w:val="single" w:sz="8" w:space="0" w:color="auto"/>
            </w:tcBorders>
            <w:vAlign w:val="bottom"/>
          </w:tcPr>
          <w:p w:rsidR="0090471F" w:rsidRDefault="0090471F" w:rsidP="008853F6">
            <w:pPr>
              <w:jc w:val="center"/>
              <w:rPr>
                <w:bCs/>
                <w:sz w:val="28"/>
                <w:szCs w:val="28"/>
              </w:rPr>
            </w:pPr>
            <w:r>
              <w:rPr>
                <w:bCs/>
                <w:sz w:val="28"/>
                <w:szCs w:val="28"/>
              </w:rPr>
              <w:t>125,8%</w:t>
            </w:r>
          </w:p>
        </w:tc>
      </w:tr>
      <w:tr w:rsidR="0090471F" w:rsidTr="008853F6">
        <w:trPr>
          <w:trHeight w:val="330"/>
        </w:trPr>
        <w:tc>
          <w:tcPr>
            <w:tcW w:w="3738" w:type="dxa"/>
            <w:tcBorders>
              <w:top w:val="single" w:sz="8" w:space="0" w:color="auto"/>
              <w:left w:val="single" w:sz="8" w:space="0" w:color="auto"/>
              <w:bottom w:val="single" w:sz="4" w:space="0" w:color="auto"/>
              <w:right w:val="single" w:sz="8" w:space="0" w:color="000000"/>
            </w:tcBorders>
          </w:tcPr>
          <w:p w:rsidR="0090471F" w:rsidRPr="001E3ACB" w:rsidRDefault="0090471F" w:rsidP="008853F6">
            <w:pPr>
              <w:autoSpaceDE w:val="0"/>
              <w:autoSpaceDN w:val="0"/>
              <w:adjustRightInd w:val="0"/>
              <w:rPr>
                <w:color w:val="000000"/>
                <w:sz w:val="28"/>
                <w:szCs w:val="28"/>
              </w:rPr>
            </w:pPr>
            <w:r>
              <w:rPr>
                <w:color w:val="000000"/>
                <w:sz w:val="28"/>
                <w:szCs w:val="28"/>
              </w:rPr>
              <w:t>-личное страхование</w:t>
            </w:r>
          </w:p>
        </w:tc>
        <w:tc>
          <w:tcPr>
            <w:tcW w:w="1239" w:type="dxa"/>
            <w:tcBorders>
              <w:left w:val="nil"/>
              <w:bottom w:val="single" w:sz="4" w:space="0" w:color="auto"/>
              <w:right w:val="single" w:sz="8" w:space="0" w:color="auto"/>
            </w:tcBorders>
            <w:noWrap/>
            <w:vAlign w:val="bottom"/>
          </w:tcPr>
          <w:p w:rsidR="0090471F" w:rsidRPr="003A4E99" w:rsidRDefault="0090471F" w:rsidP="008853F6">
            <w:pPr>
              <w:jc w:val="center"/>
              <w:rPr>
                <w:bCs/>
                <w:sz w:val="28"/>
                <w:szCs w:val="28"/>
              </w:rPr>
            </w:pPr>
            <w:r>
              <w:rPr>
                <w:bCs/>
                <w:sz w:val="28"/>
                <w:szCs w:val="28"/>
              </w:rPr>
              <w:t>0,6</w:t>
            </w:r>
          </w:p>
        </w:tc>
        <w:tc>
          <w:tcPr>
            <w:tcW w:w="1378" w:type="dxa"/>
            <w:tcBorders>
              <w:left w:val="nil"/>
              <w:bottom w:val="single" w:sz="4" w:space="0" w:color="auto"/>
              <w:right w:val="single" w:sz="8" w:space="0" w:color="auto"/>
            </w:tcBorders>
            <w:noWrap/>
            <w:vAlign w:val="bottom"/>
          </w:tcPr>
          <w:p w:rsidR="0090471F" w:rsidRPr="00451BEF" w:rsidRDefault="0090471F" w:rsidP="008853F6">
            <w:pPr>
              <w:autoSpaceDE w:val="0"/>
              <w:autoSpaceDN w:val="0"/>
              <w:adjustRightInd w:val="0"/>
              <w:jc w:val="center"/>
              <w:rPr>
                <w:color w:val="000000"/>
                <w:sz w:val="28"/>
                <w:szCs w:val="28"/>
              </w:rPr>
            </w:pPr>
            <w:r>
              <w:rPr>
                <w:color w:val="000000"/>
                <w:sz w:val="28"/>
                <w:szCs w:val="28"/>
              </w:rPr>
              <w:t>0,6</w:t>
            </w:r>
          </w:p>
        </w:tc>
        <w:tc>
          <w:tcPr>
            <w:tcW w:w="893" w:type="dxa"/>
            <w:tcBorders>
              <w:left w:val="nil"/>
              <w:bottom w:val="single" w:sz="4" w:space="0" w:color="auto"/>
              <w:right w:val="single" w:sz="8" w:space="0" w:color="auto"/>
            </w:tcBorders>
            <w:noWrap/>
            <w:vAlign w:val="bottom"/>
          </w:tcPr>
          <w:p w:rsidR="0090471F" w:rsidRPr="001E3ACB" w:rsidRDefault="0090471F" w:rsidP="008853F6">
            <w:pPr>
              <w:autoSpaceDE w:val="0"/>
              <w:autoSpaceDN w:val="0"/>
              <w:adjustRightInd w:val="0"/>
              <w:jc w:val="center"/>
              <w:rPr>
                <w:color w:val="000000"/>
                <w:sz w:val="28"/>
                <w:szCs w:val="28"/>
              </w:rPr>
            </w:pPr>
            <w:r>
              <w:rPr>
                <w:color w:val="000000"/>
                <w:sz w:val="28"/>
                <w:szCs w:val="28"/>
              </w:rPr>
              <w:t>2,0</w:t>
            </w:r>
          </w:p>
        </w:tc>
        <w:tc>
          <w:tcPr>
            <w:tcW w:w="1134" w:type="dxa"/>
            <w:tcBorders>
              <w:top w:val="nil"/>
              <w:left w:val="nil"/>
              <w:bottom w:val="single" w:sz="4" w:space="0" w:color="auto"/>
              <w:right w:val="single" w:sz="8" w:space="0" w:color="auto"/>
            </w:tcBorders>
            <w:vAlign w:val="bottom"/>
          </w:tcPr>
          <w:p w:rsidR="0090471F" w:rsidRPr="001E3ACB" w:rsidRDefault="0090471F" w:rsidP="008853F6">
            <w:pPr>
              <w:autoSpaceDE w:val="0"/>
              <w:autoSpaceDN w:val="0"/>
              <w:adjustRightInd w:val="0"/>
              <w:jc w:val="center"/>
              <w:rPr>
                <w:color w:val="000000"/>
                <w:sz w:val="28"/>
                <w:szCs w:val="28"/>
              </w:rPr>
            </w:pPr>
            <w:r>
              <w:rPr>
                <w:color w:val="000000"/>
                <w:sz w:val="28"/>
                <w:szCs w:val="28"/>
              </w:rPr>
              <w:t>100%</w:t>
            </w:r>
          </w:p>
        </w:tc>
        <w:tc>
          <w:tcPr>
            <w:tcW w:w="1134" w:type="dxa"/>
            <w:tcBorders>
              <w:top w:val="single" w:sz="8" w:space="0" w:color="auto"/>
              <w:left w:val="nil"/>
              <w:bottom w:val="single" w:sz="4" w:space="0" w:color="auto"/>
              <w:right w:val="single" w:sz="8" w:space="0" w:color="auto"/>
            </w:tcBorders>
            <w:vAlign w:val="bottom"/>
          </w:tcPr>
          <w:p w:rsidR="0090471F" w:rsidRPr="003C0AC7" w:rsidRDefault="0090471F" w:rsidP="008853F6">
            <w:pPr>
              <w:jc w:val="center"/>
              <w:rPr>
                <w:bCs/>
                <w:sz w:val="28"/>
                <w:szCs w:val="28"/>
              </w:rPr>
            </w:pPr>
            <w:r>
              <w:rPr>
                <w:bCs/>
                <w:sz w:val="28"/>
                <w:szCs w:val="28"/>
              </w:rPr>
              <w:t>в 3,3р.</w:t>
            </w:r>
          </w:p>
        </w:tc>
      </w:tr>
      <w:tr w:rsidR="0090471F" w:rsidTr="008853F6">
        <w:trPr>
          <w:trHeight w:val="315"/>
        </w:trPr>
        <w:tc>
          <w:tcPr>
            <w:tcW w:w="3738" w:type="dxa"/>
            <w:tcBorders>
              <w:top w:val="single" w:sz="4" w:space="0" w:color="auto"/>
              <w:left w:val="single" w:sz="8" w:space="0" w:color="auto"/>
              <w:bottom w:val="single" w:sz="4" w:space="0" w:color="auto"/>
              <w:right w:val="single" w:sz="8" w:space="0" w:color="000000"/>
            </w:tcBorders>
          </w:tcPr>
          <w:p w:rsidR="0090471F" w:rsidRPr="001E3ACB" w:rsidRDefault="0090471F" w:rsidP="008853F6">
            <w:pPr>
              <w:autoSpaceDE w:val="0"/>
              <w:autoSpaceDN w:val="0"/>
              <w:adjustRightInd w:val="0"/>
              <w:rPr>
                <w:color w:val="000000"/>
                <w:sz w:val="28"/>
                <w:szCs w:val="28"/>
              </w:rPr>
            </w:pPr>
            <w:r>
              <w:rPr>
                <w:color w:val="000000"/>
                <w:sz w:val="28"/>
                <w:szCs w:val="28"/>
              </w:rPr>
              <w:t>-страхование ответственности</w:t>
            </w:r>
          </w:p>
        </w:tc>
        <w:tc>
          <w:tcPr>
            <w:tcW w:w="1239" w:type="dxa"/>
            <w:tcBorders>
              <w:top w:val="single" w:sz="4" w:space="0" w:color="auto"/>
              <w:left w:val="nil"/>
              <w:bottom w:val="single" w:sz="4" w:space="0" w:color="auto"/>
              <w:right w:val="single" w:sz="8" w:space="0" w:color="auto"/>
            </w:tcBorders>
            <w:noWrap/>
            <w:vAlign w:val="bottom"/>
          </w:tcPr>
          <w:p w:rsidR="0090471F" w:rsidRPr="003A4E99" w:rsidRDefault="0090471F" w:rsidP="008853F6">
            <w:pPr>
              <w:jc w:val="center"/>
              <w:rPr>
                <w:bCs/>
                <w:sz w:val="28"/>
                <w:szCs w:val="28"/>
              </w:rPr>
            </w:pPr>
            <w:r>
              <w:rPr>
                <w:bCs/>
                <w:sz w:val="28"/>
                <w:szCs w:val="28"/>
              </w:rPr>
              <w:t>0,12</w:t>
            </w:r>
          </w:p>
        </w:tc>
        <w:tc>
          <w:tcPr>
            <w:tcW w:w="1378" w:type="dxa"/>
            <w:tcBorders>
              <w:top w:val="single" w:sz="4" w:space="0" w:color="auto"/>
              <w:left w:val="nil"/>
              <w:bottom w:val="single" w:sz="4" w:space="0" w:color="auto"/>
              <w:right w:val="single" w:sz="8" w:space="0" w:color="auto"/>
            </w:tcBorders>
            <w:noWrap/>
            <w:vAlign w:val="bottom"/>
          </w:tcPr>
          <w:p w:rsidR="0090471F" w:rsidRPr="00451BEF" w:rsidRDefault="0090471F" w:rsidP="008853F6">
            <w:pPr>
              <w:autoSpaceDE w:val="0"/>
              <w:autoSpaceDN w:val="0"/>
              <w:adjustRightInd w:val="0"/>
              <w:jc w:val="center"/>
              <w:rPr>
                <w:color w:val="000000"/>
                <w:sz w:val="28"/>
                <w:szCs w:val="28"/>
              </w:rPr>
            </w:pPr>
            <w:r>
              <w:rPr>
                <w:color w:val="000000"/>
                <w:sz w:val="28"/>
                <w:szCs w:val="28"/>
              </w:rPr>
              <w:t>0,15</w:t>
            </w:r>
          </w:p>
        </w:tc>
        <w:tc>
          <w:tcPr>
            <w:tcW w:w="893" w:type="dxa"/>
            <w:tcBorders>
              <w:top w:val="single" w:sz="4" w:space="0" w:color="auto"/>
              <w:left w:val="nil"/>
              <w:bottom w:val="single" w:sz="4" w:space="0" w:color="auto"/>
              <w:right w:val="single" w:sz="8" w:space="0" w:color="auto"/>
            </w:tcBorders>
            <w:noWrap/>
            <w:vAlign w:val="bottom"/>
          </w:tcPr>
          <w:p w:rsidR="0090471F" w:rsidRPr="001E3ACB" w:rsidRDefault="0090471F" w:rsidP="008853F6">
            <w:pPr>
              <w:autoSpaceDE w:val="0"/>
              <w:autoSpaceDN w:val="0"/>
              <w:adjustRightInd w:val="0"/>
              <w:jc w:val="center"/>
              <w:rPr>
                <w:color w:val="000000"/>
                <w:sz w:val="28"/>
                <w:szCs w:val="28"/>
              </w:rPr>
            </w:pPr>
            <w:r>
              <w:rPr>
                <w:color w:val="000000"/>
                <w:sz w:val="28"/>
                <w:szCs w:val="28"/>
              </w:rPr>
              <w:t>0,15</w:t>
            </w:r>
          </w:p>
        </w:tc>
        <w:tc>
          <w:tcPr>
            <w:tcW w:w="1134" w:type="dxa"/>
            <w:tcBorders>
              <w:top w:val="single" w:sz="4" w:space="0" w:color="auto"/>
              <w:left w:val="nil"/>
              <w:bottom w:val="single" w:sz="4" w:space="0" w:color="auto"/>
              <w:right w:val="single" w:sz="8" w:space="0" w:color="auto"/>
            </w:tcBorders>
            <w:vAlign w:val="bottom"/>
          </w:tcPr>
          <w:p w:rsidR="0090471F" w:rsidRPr="001E3ACB" w:rsidRDefault="0090471F" w:rsidP="008853F6">
            <w:pPr>
              <w:autoSpaceDE w:val="0"/>
              <w:autoSpaceDN w:val="0"/>
              <w:adjustRightInd w:val="0"/>
              <w:jc w:val="center"/>
              <w:rPr>
                <w:color w:val="000000"/>
                <w:sz w:val="28"/>
                <w:szCs w:val="28"/>
              </w:rPr>
            </w:pPr>
            <w:r>
              <w:rPr>
                <w:color w:val="000000"/>
                <w:sz w:val="28"/>
                <w:szCs w:val="28"/>
              </w:rPr>
              <w:t>125%</w:t>
            </w:r>
          </w:p>
        </w:tc>
        <w:tc>
          <w:tcPr>
            <w:tcW w:w="1134" w:type="dxa"/>
            <w:tcBorders>
              <w:top w:val="single" w:sz="4" w:space="0" w:color="auto"/>
              <w:left w:val="nil"/>
              <w:bottom w:val="single" w:sz="4" w:space="0" w:color="auto"/>
              <w:right w:val="single" w:sz="8" w:space="0" w:color="auto"/>
            </w:tcBorders>
            <w:vAlign w:val="bottom"/>
          </w:tcPr>
          <w:p w:rsidR="0090471F" w:rsidRPr="003C0AC7" w:rsidRDefault="0090471F" w:rsidP="008853F6">
            <w:pPr>
              <w:jc w:val="center"/>
              <w:rPr>
                <w:bCs/>
                <w:sz w:val="28"/>
                <w:szCs w:val="28"/>
              </w:rPr>
            </w:pPr>
            <w:r>
              <w:rPr>
                <w:bCs/>
                <w:sz w:val="28"/>
                <w:szCs w:val="28"/>
              </w:rPr>
              <w:t>125%</w:t>
            </w:r>
          </w:p>
        </w:tc>
      </w:tr>
      <w:tr w:rsidR="0090471F" w:rsidTr="008853F6">
        <w:trPr>
          <w:trHeight w:val="300"/>
        </w:trPr>
        <w:tc>
          <w:tcPr>
            <w:tcW w:w="3738" w:type="dxa"/>
            <w:tcBorders>
              <w:top w:val="single" w:sz="4" w:space="0" w:color="auto"/>
              <w:left w:val="single" w:sz="8" w:space="0" w:color="auto"/>
              <w:right w:val="single" w:sz="8" w:space="0" w:color="000000"/>
            </w:tcBorders>
          </w:tcPr>
          <w:p w:rsidR="0090471F" w:rsidRPr="001E3ACB" w:rsidRDefault="0090471F" w:rsidP="008853F6">
            <w:pPr>
              <w:autoSpaceDE w:val="0"/>
              <w:autoSpaceDN w:val="0"/>
              <w:adjustRightInd w:val="0"/>
              <w:rPr>
                <w:color w:val="000000"/>
                <w:sz w:val="28"/>
                <w:szCs w:val="28"/>
              </w:rPr>
            </w:pPr>
            <w:r>
              <w:rPr>
                <w:color w:val="000000"/>
                <w:sz w:val="28"/>
                <w:szCs w:val="28"/>
              </w:rPr>
              <w:t>-комплексное автострахование</w:t>
            </w:r>
          </w:p>
        </w:tc>
        <w:tc>
          <w:tcPr>
            <w:tcW w:w="1239" w:type="dxa"/>
            <w:tcBorders>
              <w:top w:val="single" w:sz="4" w:space="0" w:color="auto"/>
              <w:left w:val="nil"/>
              <w:bottom w:val="single" w:sz="4" w:space="0" w:color="auto"/>
              <w:right w:val="single" w:sz="8" w:space="0" w:color="auto"/>
            </w:tcBorders>
            <w:noWrap/>
            <w:vAlign w:val="bottom"/>
          </w:tcPr>
          <w:p w:rsidR="0090471F" w:rsidRPr="003A4E99" w:rsidRDefault="0090471F" w:rsidP="008853F6">
            <w:pPr>
              <w:jc w:val="center"/>
              <w:rPr>
                <w:bCs/>
                <w:sz w:val="28"/>
                <w:szCs w:val="28"/>
              </w:rPr>
            </w:pPr>
            <w:r>
              <w:rPr>
                <w:bCs/>
                <w:sz w:val="28"/>
                <w:szCs w:val="28"/>
              </w:rPr>
              <w:t>1,4</w:t>
            </w:r>
          </w:p>
        </w:tc>
        <w:tc>
          <w:tcPr>
            <w:tcW w:w="1378" w:type="dxa"/>
            <w:tcBorders>
              <w:top w:val="single" w:sz="4" w:space="0" w:color="auto"/>
              <w:left w:val="nil"/>
              <w:bottom w:val="single" w:sz="4" w:space="0" w:color="auto"/>
              <w:right w:val="single" w:sz="8" w:space="0" w:color="auto"/>
            </w:tcBorders>
            <w:noWrap/>
            <w:vAlign w:val="bottom"/>
          </w:tcPr>
          <w:p w:rsidR="0090471F" w:rsidRPr="00451BEF" w:rsidRDefault="0090471F" w:rsidP="008853F6">
            <w:pPr>
              <w:autoSpaceDE w:val="0"/>
              <w:autoSpaceDN w:val="0"/>
              <w:adjustRightInd w:val="0"/>
              <w:jc w:val="center"/>
              <w:rPr>
                <w:color w:val="000000"/>
                <w:sz w:val="28"/>
                <w:szCs w:val="28"/>
              </w:rPr>
            </w:pPr>
            <w:r>
              <w:rPr>
                <w:color w:val="000000"/>
                <w:sz w:val="28"/>
                <w:szCs w:val="28"/>
              </w:rPr>
              <w:t>2,2</w:t>
            </w:r>
          </w:p>
        </w:tc>
        <w:tc>
          <w:tcPr>
            <w:tcW w:w="893" w:type="dxa"/>
            <w:tcBorders>
              <w:top w:val="single" w:sz="4" w:space="0" w:color="auto"/>
              <w:left w:val="nil"/>
              <w:bottom w:val="single" w:sz="4" w:space="0" w:color="auto"/>
              <w:right w:val="single" w:sz="8" w:space="0" w:color="auto"/>
            </w:tcBorders>
            <w:noWrap/>
            <w:vAlign w:val="bottom"/>
          </w:tcPr>
          <w:p w:rsidR="0090471F" w:rsidRPr="001E3ACB" w:rsidRDefault="0090471F" w:rsidP="008853F6">
            <w:pPr>
              <w:autoSpaceDE w:val="0"/>
              <w:autoSpaceDN w:val="0"/>
              <w:adjustRightInd w:val="0"/>
              <w:jc w:val="center"/>
              <w:rPr>
                <w:color w:val="000000"/>
                <w:sz w:val="28"/>
                <w:szCs w:val="28"/>
              </w:rPr>
            </w:pPr>
            <w:r>
              <w:rPr>
                <w:color w:val="000000"/>
                <w:sz w:val="28"/>
                <w:szCs w:val="28"/>
              </w:rPr>
              <w:t>3,0</w:t>
            </w:r>
          </w:p>
        </w:tc>
        <w:tc>
          <w:tcPr>
            <w:tcW w:w="1134" w:type="dxa"/>
            <w:tcBorders>
              <w:top w:val="single" w:sz="4" w:space="0" w:color="auto"/>
              <w:left w:val="nil"/>
              <w:bottom w:val="single" w:sz="4" w:space="0" w:color="auto"/>
              <w:right w:val="single" w:sz="8" w:space="0" w:color="auto"/>
            </w:tcBorders>
            <w:vAlign w:val="bottom"/>
          </w:tcPr>
          <w:p w:rsidR="0090471F" w:rsidRPr="001E3ACB" w:rsidRDefault="0090471F" w:rsidP="008853F6">
            <w:pPr>
              <w:autoSpaceDE w:val="0"/>
              <w:autoSpaceDN w:val="0"/>
              <w:adjustRightInd w:val="0"/>
              <w:jc w:val="center"/>
              <w:rPr>
                <w:color w:val="000000"/>
                <w:sz w:val="28"/>
                <w:szCs w:val="28"/>
              </w:rPr>
            </w:pPr>
            <w:r>
              <w:rPr>
                <w:color w:val="000000"/>
                <w:sz w:val="28"/>
                <w:szCs w:val="28"/>
              </w:rPr>
              <w:t>в 1,6р.</w:t>
            </w:r>
          </w:p>
        </w:tc>
        <w:tc>
          <w:tcPr>
            <w:tcW w:w="1134" w:type="dxa"/>
            <w:tcBorders>
              <w:top w:val="single" w:sz="4" w:space="0" w:color="auto"/>
              <w:left w:val="nil"/>
              <w:bottom w:val="single" w:sz="4" w:space="0" w:color="auto"/>
              <w:right w:val="single" w:sz="8" w:space="0" w:color="auto"/>
            </w:tcBorders>
            <w:vAlign w:val="bottom"/>
          </w:tcPr>
          <w:p w:rsidR="0090471F" w:rsidRPr="003C0AC7" w:rsidRDefault="0090471F" w:rsidP="008853F6">
            <w:pPr>
              <w:jc w:val="center"/>
              <w:rPr>
                <w:bCs/>
                <w:sz w:val="28"/>
                <w:szCs w:val="28"/>
              </w:rPr>
            </w:pPr>
            <w:r>
              <w:rPr>
                <w:color w:val="000000"/>
                <w:sz w:val="28"/>
                <w:szCs w:val="28"/>
              </w:rPr>
              <w:t>в 2,1р.</w:t>
            </w:r>
          </w:p>
        </w:tc>
      </w:tr>
      <w:tr w:rsidR="0090471F" w:rsidTr="008853F6">
        <w:trPr>
          <w:trHeight w:val="98"/>
        </w:trPr>
        <w:tc>
          <w:tcPr>
            <w:tcW w:w="3738" w:type="dxa"/>
            <w:tcBorders>
              <w:top w:val="single" w:sz="8" w:space="0" w:color="auto"/>
              <w:left w:val="single" w:sz="8" w:space="0" w:color="auto"/>
              <w:bottom w:val="single" w:sz="4" w:space="0" w:color="auto"/>
              <w:right w:val="single" w:sz="8" w:space="0" w:color="000000"/>
            </w:tcBorders>
          </w:tcPr>
          <w:p w:rsidR="0090471F" w:rsidRPr="001E3ACB" w:rsidRDefault="0090471F" w:rsidP="008853F6">
            <w:pPr>
              <w:autoSpaceDE w:val="0"/>
              <w:autoSpaceDN w:val="0"/>
              <w:adjustRightInd w:val="0"/>
              <w:rPr>
                <w:color w:val="000000"/>
                <w:sz w:val="28"/>
                <w:szCs w:val="28"/>
              </w:rPr>
            </w:pPr>
            <w:r>
              <w:rPr>
                <w:color w:val="000000"/>
                <w:sz w:val="28"/>
                <w:szCs w:val="28"/>
              </w:rPr>
              <w:t>-имущественное страхование</w:t>
            </w:r>
          </w:p>
        </w:tc>
        <w:tc>
          <w:tcPr>
            <w:tcW w:w="1239" w:type="dxa"/>
            <w:tcBorders>
              <w:top w:val="single" w:sz="4" w:space="0" w:color="auto"/>
              <w:left w:val="nil"/>
              <w:bottom w:val="single" w:sz="4" w:space="0" w:color="auto"/>
              <w:right w:val="single" w:sz="8" w:space="0" w:color="auto"/>
            </w:tcBorders>
            <w:noWrap/>
            <w:vAlign w:val="bottom"/>
          </w:tcPr>
          <w:p w:rsidR="0090471F" w:rsidRPr="003A4E99" w:rsidRDefault="0090471F" w:rsidP="008853F6">
            <w:pPr>
              <w:jc w:val="center"/>
              <w:rPr>
                <w:bCs/>
                <w:sz w:val="28"/>
                <w:szCs w:val="28"/>
              </w:rPr>
            </w:pPr>
            <w:r>
              <w:rPr>
                <w:bCs/>
                <w:sz w:val="28"/>
                <w:szCs w:val="28"/>
              </w:rPr>
              <w:t>0,7</w:t>
            </w:r>
          </w:p>
        </w:tc>
        <w:tc>
          <w:tcPr>
            <w:tcW w:w="1378" w:type="dxa"/>
            <w:tcBorders>
              <w:top w:val="single" w:sz="4" w:space="0" w:color="auto"/>
              <w:left w:val="nil"/>
              <w:bottom w:val="single" w:sz="4" w:space="0" w:color="auto"/>
              <w:right w:val="single" w:sz="8" w:space="0" w:color="auto"/>
            </w:tcBorders>
            <w:noWrap/>
            <w:vAlign w:val="bottom"/>
          </w:tcPr>
          <w:p w:rsidR="0090471F" w:rsidRPr="00451BEF" w:rsidRDefault="0090471F" w:rsidP="008853F6">
            <w:pPr>
              <w:autoSpaceDE w:val="0"/>
              <w:autoSpaceDN w:val="0"/>
              <w:adjustRightInd w:val="0"/>
              <w:jc w:val="center"/>
              <w:rPr>
                <w:color w:val="000000"/>
                <w:sz w:val="28"/>
                <w:szCs w:val="28"/>
              </w:rPr>
            </w:pPr>
            <w:r>
              <w:rPr>
                <w:color w:val="000000"/>
                <w:sz w:val="28"/>
                <w:szCs w:val="28"/>
              </w:rPr>
              <w:t>6,8</w:t>
            </w:r>
          </w:p>
        </w:tc>
        <w:tc>
          <w:tcPr>
            <w:tcW w:w="893" w:type="dxa"/>
            <w:tcBorders>
              <w:top w:val="single" w:sz="4" w:space="0" w:color="auto"/>
              <w:left w:val="nil"/>
              <w:bottom w:val="single" w:sz="4" w:space="0" w:color="auto"/>
              <w:right w:val="single" w:sz="8" w:space="0" w:color="auto"/>
            </w:tcBorders>
            <w:noWrap/>
            <w:vAlign w:val="bottom"/>
          </w:tcPr>
          <w:p w:rsidR="0090471F" w:rsidRPr="001E3ACB" w:rsidRDefault="0090471F" w:rsidP="008853F6">
            <w:pPr>
              <w:autoSpaceDE w:val="0"/>
              <w:autoSpaceDN w:val="0"/>
              <w:adjustRightInd w:val="0"/>
              <w:jc w:val="center"/>
              <w:rPr>
                <w:color w:val="000000"/>
                <w:sz w:val="28"/>
                <w:szCs w:val="28"/>
              </w:rPr>
            </w:pPr>
            <w:r>
              <w:rPr>
                <w:color w:val="000000"/>
                <w:sz w:val="28"/>
                <w:szCs w:val="28"/>
              </w:rPr>
              <w:t>6,5</w:t>
            </w:r>
          </w:p>
        </w:tc>
        <w:tc>
          <w:tcPr>
            <w:tcW w:w="1134" w:type="dxa"/>
            <w:tcBorders>
              <w:top w:val="single" w:sz="4" w:space="0" w:color="auto"/>
              <w:left w:val="nil"/>
              <w:bottom w:val="single" w:sz="4" w:space="0" w:color="auto"/>
              <w:right w:val="single" w:sz="8" w:space="0" w:color="auto"/>
            </w:tcBorders>
            <w:vAlign w:val="bottom"/>
          </w:tcPr>
          <w:p w:rsidR="0090471F" w:rsidRPr="001E3ACB" w:rsidRDefault="0090471F" w:rsidP="008853F6">
            <w:pPr>
              <w:autoSpaceDE w:val="0"/>
              <w:autoSpaceDN w:val="0"/>
              <w:adjustRightInd w:val="0"/>
              <w:jc w:val="center"/>
              <w:rPr>
                <w:color w:val="000000"/>
                <w:sz w:val="28"/>
                <w:szCs w:val="28"/>
              </w:rPr>
            </w:pPr>
            <w:r>
              <w:rPr>
                <w:color w:val="000000"/>
                <w:sz w:val="28"/>
                <w:szCs w:val="28"/>
              </w:rPr>
              <w:t>в 9,7р.</w:t>
            </w:r>
          </w:p>
        </w:tc>
        <w:tc>
          <w:tcPr>
            <w:tcW w:w="1134" w:type="dxa"/>
            <w:tcBorders>
              <w:top w:val="single" w:sz="4" w:space="0" w:color="auto"/>
              <w:left w:val="nil"/>
              <w:bottom w:val="single" w:sz="4" w:space="0" w:color="auto"/>
              <w:right w:val="single" w:sz="8" w:space="0" w:color="auto"/>
            </w:tcBorders>
            <w:vAlign w:val="bottom"/>
          </w:tcPr>
          <w:p w:rsidR="0090471F" w:rsidRPr="003C0AC7" w:rsidRDefault="0090471F" w:rsidP="008853F6">
            <w:pPr>
              <w:jc w:val="center"/>
              <w:rPr>
                <w:bCs/>
                <w:sz w:val="28"/>
                <w:szCs w:val="28"/>
              </w:rPr>
            </w:pPr>
            <w:r>
              <w:rPr>
                <w:bCs/>
                <w:sz w:val="28"/>
                <w:szCs w:val="28"/>
              </w:rPr>
              <w:t>в 9,3р.</w:t>
            </w:r>
          </w:p>
        </w:tc>
      </w:tr>
    </w:tbl>
    <w:p w:rsidR="0090471F" w:rsidRDefault="0090471F" w:rsidP="00B32C54">
      <w:pPr>
        <w:tabs>
          <w:tab w:val="left" w:pos="1155"/>
        </w:tabs>
        <w:autoSpaceDE w:val="0"/>
        <w:autoSpaceDN w:val="0"/>
        <w:adjustRightInd w:val="0"/>
        <w:ind w:firstLine="720"/>
        <w:rPr>
          <w:color w:val="000000"/>
        </w:rPr>
      </w:pPr>
    </w:p>
    <w:p w:rsidR="0090471F" w:rsidRPr="00876CD2" w:rsidRDefault="0090471F" w:rsidP="00B32C54">
      <w:pPr>
        <w:ind w:firstLine="709"/>
        <w:jc w:val="center"/>
        <w:rPr>
          <w:color w:val="000000"/>
          <w:sz w:val="28"/>
          <w:szCs w:val="28"/>
        </w:rPr>
      </w:pPr>
      <w:r>
        <w:rPr>
          <w:color w:val="000000"/>
          <w:sz w:val="28"/>
          <w:szCs w:val="28"/>
        </w:rPr>
        <w:t>Динамика роста страховых премий собранных страховыми организациями на территории муниципального образования Успенский район</w:t>
      </w:r>
    </w:p>
    <w:p w:rsidR="0090471F" w:rsidRDefault="00B47098" w:rsidP="00B32C54">
      <w:pPr>
        <w:ind w:firstLine="709"/>
        <w:jc w:val="center"/>
        <w:rPr>
          <w:color w:val="000000"/>
          <w:sz w:val="28"/>
          <w:szCs w:val="28"/>
        </w:rPr>
      </w:pPr>
      <w:r w:rsidRPr="00B47098">
        <w:rPr>
          <w:noProof/>
        </w:rPr>
        <w:pict>
          <v:shape id="_x0000_s1059" type="#_x0000_t75" style="position:absolute;left:0;text-align:left;margin-left:-69.3pt;margin-top:9.7pt;width:528.85pt;height:394.7pt;z-index:6" wrapcoords="-31 0 -31 21559 21600 21559 21600 0 -31 0">
            <v:imagedata r:id="rId34" o:title=""/>
            <w10:wrap type="tight"/>
          </v:shape>
          <o:OLEObject Type="Embed" ProgID="PowerPoint.Slide.12" ShapeID="_x0000_s1059" DrawAspect="Content" ObjectID="_1451206587" r:id="rId35"/>
        </w:pict>
      </w:r>
    </w:p>
    <w:p w:rsidR="0090471F" w:rsidRDefault="0090471F" w:rsidP="00B32C54">
      <w:pPr>
        <w:ind w:firstLine="709"/>
        <w:jc w:val="center"/>
        <w:rPr>
          <w:color w:val="000000"/>
          <w:sz w:val="28"/>
          <w:szCs w:val="28"/>
        </w:rPr>
      </w:pPr>
    </w:p>
    <w:p w:rsidR="0090471F" w:rsidRDefault="0090471F" w:rsidP="00B32C54">
      <w:pPr>
        <w:ind w:firstLine="709"/>
        <w:jc w:val="both"/>
        <w:rPr>
          <w:color w:val="000000"/>
          <w:sz w:val="28"/>
          <w:szCs w:val="28"/>
        </w:rPr>
      </w:pPr>
    </w:p>
    <w:p w:rsidR="0090471F" w:rsidRPr="000240FA" w:rsidRDefault="0090471F" w:rsidP="00B32C54">
      <w:pPr>
        <w:ind w:firstLine="709"/>
        <w:jc w:val="both"/>
        <w:rPr>
          <w:color w:val="000000"/>
          <w:sz w:val="28"/>
          <w:szCs w:val="28"/>
        </w:rPr>
      </w:pPr>
    </w:p>
    <w:p w:rsidR="0090471F" w:rsidRPr="000240FA" w:rsidRDefault="0090471F" w:rsidP="00B32C54">
      <w:pPr>
        <w:ind w:firstLine="709"/>
        <w:jc w:val="both"/>
        <w:rPr>
          <w:color w:val="000000"/>
          <w:sz w:val="28"/>
          <w:szCs w:val="28"/>
        </w:rPr>
      </w:pPr>
    </w:p>
    <w:p w:rsidR="0090471F" w:rsidRPr="000240FA" w:rsidRDefault="0090471F" w:rsidP="00B32C54">
      <w:pPr>
        <w:ind w:firstLine="709"/>
        <w:jc w:val="both"/>
        <w:rPr>
          <w:color w:val="000000"/>
          <w:sz w:val="28"/>
          <w:szCs w:val="28"/>
        </w:rPr>
      </w:pPr>
    </w:p>
    <w:p w:rsidR="0090471F" w:rsidRDefault="0090471F" w:rsidP="00B32C54">
      <w:pPr>
        <w:spacing w:line="360" w:lineRule="auto"/>
        <w:ind w:firstLine="709"/>
        <w:jc w:val="both"/>
        <w:rPr>
          <w:color w:val="000000"/>
          <w:sz w:val="28"/>
          <w:szCs w:val="28"/>
        </w:rPr>
      </w:pPr>
      <w:r w:rsidRPr="001E3ACB">
        <w:rPr>
          <w:color w:val="000000"/>
          <w:sz w:val="28"/>
          <w:szCs w:val="28"/>
        </w:rPr>
        <w:t xml:space="preserve">Основной объем поступлений приходится на страхование ОСАГО (обязательное страхование автогражданской ответственности владельцев транспортных средств). </w:t>
      </w:r>
      <w:r>
        <w:rPr>
          <w:color w:val="000000"/>
          <w:sz w:val="28"/>
          <w:szCs w:val="28"/>
        </w:rPr>
        <w:t xml:space="preserve">Важную роль в развитии страхового сектора  экономики района играет реализация мероприятий по повышению финансовой грамотности населения, в том числе  и популяризации института страхования. Ежемесячно проводятся совещания, семинары, презентации, выставки  по </w:t>
      </w:r>
      <w:r>
        <w:rPr>
          <w:color w:val="000000"/>
          <w:sz w:val="28"/>
          <w:szCs w:val="28"/>
        </w:rPr>
        <w:lastRenderedPageBreak/>
        <w:t>страховой тематике, в том числе иные мероприятия с хозяйствующими субъектами, в повестку дня которых включены вопросы страхования. Организовано размещение стендов в местах массового присутствия населения с информационными материалами по популяризации страхования по добровольным видам страхования: страхование имущества физических и юридических лиц, страхование сельскохозяйственных животных, страхование от несчастных случаев физических и юридических лиц.</w:t>
      </w:r>
    </w:p>
    <w:p w:rsidR="0090471F" w:rsidRDefault="0090471F" w:rsidP="00B32C54">
      <w:pPr>
        <w:autoSpaceDE w:val="0"/>
        <w:autoSpaceDN w:val="0"/>
        <w:adjustRightInd w:val="0"/>
        <w:ind w:firstLine="564"/>
        <w:jc w:val="both"/>
        <w:rPr>
          <w:b/>
          <w:color w:val="000000"/>
          <w:sz w:val="32"/>
          <w:szCs w:val="32"/>
          <w:highlight w:val="yellow"/>
        </w:rPr>
      </w:pPr>
    </w:p>
    <w:p w:rsidR="0090471F" w:rsidRDefault="0090471F" w:rsidP="00B92A61">
      <w:pPr>
        <w:tabs>
          <w:tab w:val="left" w:pos="3360"/>
        </w:tabs>
        <w:jc w:val="center"/>
        <w:rPr>
          <w:b/>
          <w:color w:val="000000"/>
          <w:sz w:val="32"/>
          <w:szCs w:val="32"/>
        </w:rPr>
      </w:pPr>
      <w:r>
        <w:rPr>
          <w:b/>
          <w:color w:val="000000"/>
          <w:sz w:val="32"/>
          <w:szCs w:val="32"/>
        </w:rPr>
        <w:t xml:space="preserve">4.1. </w:t>
      </w:r>
      <w:r w:rsidRPr="001E3ACB">
        <w:rPr>
          <w:b/>
          <w:color w:val="000000"/>
          <w:sz w:val="32"/>
          <w:szCs w:val="32"/>
        </w:rPr>
        <w:t>Инвестиционный потенциал и инновационная активность муниципального образования Успенский район</w:t>
      </w:r>
    </w:p>
    <w:p w:rsidR="0090471F" w:rsidRDefault="0090471F" w:rsidP="00B32C54">
      <w:pPr>
        <w:tabs>
          <w:tab w:val="left" w:pos="3360"/>
        </w:tabs>
        <w:ind w:left="360"/>
        <w:rPr>
          <w:b/>
          <w:color w:val="000000"/>
          <w:sz w:val="32"/>
          <w:szCs w:val="32"/>
        </w:rPr>
      </w:pPr>
    </w:p>
    <w:p w:rsidR="0090471F" w:rsidRPr="001E3ACB" w:rsidRDefault="0090471F" w:rsidP="00B92A61">
      <w:pPr>
        <w:tabs>
          <w:tab w:val="left" w:pos="3360"/>
        </w:tabs>
        <w:rPr>
          <w:b/>
          <w:color w:val="000000"/>
          <w:sz w:val="32"/>
          <w:szCs w:val="32"/>
        </w:rPr>
      </w:pPr>
      <w:r>
        <w:rPr>
          <w:b/>
          <w:color w:val="000000"/>
          <w:sz w:val="32"/>
          <w:szCs w:val="32"/>
        </w:rPr>
        <w:t xml:space="preserve">   </w:t>
      </w:r>
      <w:r w:rsidRPr="001E3ACB">
        <w:rPr>
          <w:b/>
          <w:color w:val="000000"/>
          <w:sz w:val="32"/>
          <w:szCs w:val="32"/>
        </w:rPr>
        <w:t>Инвестиционное развитие</w:t>
      </w:r>
    </w:p>
    <w:p w:rsidR="0090471F" w:rsidRPr="001E3ACB" w:rsidRDefault="0090471F" w:rsidP="00B32C54">
      <w:pPr>
        <w:tabs>
          <w:tab w:val="left" w:pos="3360"/>
        </w:tabs>
        <w:jc w:val="center"/>
        <w:rPr>
          <w:b/>
          <w:color w:val="000000"/>
          <w:sz w:val="28"/>
          <w:szCs w:val="28"/>
        </w:rPr>
      </w:pPr>
    </w:p>
    <w:p w:rsidR="0090471F" w:rsidRPr="001E3ACB" w:rsidRDefault="0090471F" w:rsidP="00B32C54">
      <w:pPr>
        <w:pStyle w:val="22"/>
        <w:tabs>
          <w:tab w:val="left" w:pos="5580"/>
        </w:tabs>
        <w:spacing w:after="0" w:line="276" w:lineRule="auto"/>
        <w:ind w:left="0" w:right="-6"/>
        <w:jc w:val="center"/>
        <w:rPr>
          <w:color w:val="000000"/>
          <w:sz w:val="28"/>
          <w:szCs w:val="28"/>
        </w:rPr>
      </w:pPr>
      <w:r w:rsidRPr="001E3ACB">
        <w:rPr>
          <w:color w:val="000000"/>
          <w:sz w:val="28"/>
          <w:szCs w:val="28"/>
        </w:rPr>
        <w:t>Структура инвестиций по источникам финансирования</w:t>
      </w:r>
    </w:p>
    <w:tbl>
      <w:tblPr>
        <w:tblW w:w="9461" w:type="dxa"/>
        <w:tblInd w:w="92" w:type="dxa"/>
        <w:tblLook w:val="0000"/>
      </w:tblPr>
      <w:tblGrid>
        <w:gridCol w:w="4285"/>
        <w:gridCol w:w="846"/>
        <w:gridCol w:w="846"/>
        <w:gridCol w:w="846"/>
        <w:gridCol w:w="1319"/>
        <w:gridCol w:w="1319"/>
      </w:tblGrid>
      <w:tr w:rsidR="0090471F" w:rsidRPr="001E3ACB" w:rsidTr="008853F6">
        <w:trPr>
          <w:trHeight w:val="605"/>
        </w:trPr>
        <w:tc>
          <w:tcPr>
            <w:tcW w:w="0" w:type="auto"/>
            <w:tcBorders>
              <w:top w:val="single" w:sz="4" w:space="0" w:color="auto"/>
              <w:left w:val="single" w:sz="4" w:space="0" w:color="auto"/>
              <w:bottom w:val="single" w:sz="4" w:space="0" w:color="auto"/>
              <w:right w:val="single" w:sz="4" w:space="0" w:color="auto"/>
            </w:tcBorders>
            <w:shd w:val="clear" w:color="auto" w:fill="FFFF99"/>
            <w:vAlign w:val="center"/>
          </w:tcPr>
          <w:p w:rsidR="0090471F" w:rsidRPr="001E3ACB" w:rsidRDefault="0090471F" w:rsidP="008853F6">
            <w:pPr>
              <w:spacing w:line="276" w:lineRule="auto"/>
              <w:jc w:val="center"/>
              <w:rPr>
                <w:b/>
                <w:bCs/>
                <w:color w:val="000000"/>
                <w:sz w:val="28"/>
                <w:szCs w:val="28"/>
              </w:rPr>
            </w:pPr>
            <w:r w:rsidRPr="001E3ACB">
              <w:rPr>
                <w:b/>
                <w:bCs/>
                <w:color w:val="000000"/>
                <w:sz w:val="28"/>
                <w:szCs w:val="28"/>
              </w:rPr>
              <w:t>Показатели</w:t>
            </w:r>
          </w:p>
        </w:tc>
        <w:tc>
          <w:tcPr>
            <w:tcW w:w="0" w:type="auto"/>
            <w:tcBorders>
              <w:top w:val="single" w:sz="4" w:space="0" w:color="auto"/>
              <w:left w:val="nil"/>
              <w:bottom w:val="single" w:sz="4" w:space="0" w:color="auto"/>
              <w:right w:val="single" w:sz="4" w:space="0" w:color="auto"/>
            </w:tcBorders>
            <w:shd w:val="clear" w:color="auto" w:fill="FFFF99"/>
            <w:vAlign w:val="center"/>
          </w:tcPr>
          <w:p w:rsidR="0090471F" w:rsidRPr="001E3ACB" w:rsidRDefault="0090471F" w:rsidP="008853F6">
            <w:pPr>
              <w:spacing w:line="276" w:lineRule="auto"/>
              <w:jc w:val="center"/>
              <w:rPr>
                <w:b/>
                <w:color w:val="000000"/>
                <w:sz w:val="28"/>
                <w:szCs w:val="28"/>
              </w:rPr>
            </w:pPr>
            <w:r w:rsidRPr="001E3ACB">
              <w:rPr>
                <w:b/>
                <w:color w:val="000000"/>
                <w:sz w:val="28"/>
                <w:szCs w:val="28"/>
              </w:rPr>
              <w:t>2009</w:t>
            </w:r>
          </w:p>
        </w:tc>
        <w:tc>
          <w:tcPr>
            <w:tcW w:w="0" w:type="auto"/>
            <w:tcBorders>
              <w:top w:val="single" w:sz="4" w:space="0" w:color="auto"/>
              <w:left w:val="nil"/>
              <w:bottom w:val="single" w:sz="4" w:space="0" w:color="auto"/>
              <w:right w:val="single" w:sz="4" w:space="0" w:color="auto"/>
            </w:tcBorders>
            <w:shd w:val="clear" w:color="auto" w:fill="FFFF99"/>
            <w:vAlign w:val="center"/>
          </w:tcPr>
          <w:p w:rsidR="0090471F" w:rsidRPr="001E3ACB" w:rsidRDefault="0090471F" w:rsidP="008853F6">
            <w:pPr>
              <w:spacing w:line="276" w:lineRule="auto"/>
              <w:jc w:val="center"/>
              <w:rPr>
                <w:b/>
                <w:color w:val="000000"/>
                <w:sz w:val="28"/>
                <w:szCs w:val="28"/>
              </w:rPr>
            </w:pPr>
            <w:r w:rsidRPr="001E3ACB">
              <w:rPr>
                <w:b/>
                <w:color w:val="000000"/>
                <w:sz w:val="28"/>
                <w:szCs w:val="28"/>
              </w:rPr>
              <w:t>2010</w:t>
            </w:r>
          </w:p>
        </w:tc>
        <w:tc>
          <w:tcPr>
            <w:tcW w:w="0" w:type="auto"/>
            <w:tcBorders>
              <w:top w:val="single" w:sz="4" w:space="0" w:color="auto"/>
              <w:left w:val="nil"/>
              <w:bottom w:val="single" w:sz="4" w:space="0" w:color="auto"/>
              <w:right w:val="single" w:sz="4" w:space="0" w:color="auto"/>
            </w:tcBorders>
            <w:shd w:val="clear" w:color="auto" w:fill="FFFF99"/>
            <w:vAlign w:val="center"/>
          </w:tcPr>
          <w:p w:rsidR="0090471F" w:rsidRPr="001E3ACB" w:rsidRDefault="0090471F" w:rsidP="008853F6">
            <w:pPr>
              <w:spacing w:line="276" w:lineRule="auto"/>
              <w:jc w:val="center"/>
              <w:rPr>
                <w:b/>
                <w:color w:val="000000"/>
                <w:sz w:val="28"/>
                <w:szCs w:val="28"/>
              </w:rPr>
            </w:pPr>
            <w:r w:rsidRPr="001E3ACB">
              <w:rPr>
                <w:b/>
                <w:color w:val="000000"/>
                <w:sz w:val="28"/>
                <w:szCs w:val="28"/>
              </w:rPr>
              <w:t>2011</w:t>
            </w:r>
          </w:p>
        </w:tc>
        <w:tc>
          <w:tcPr>
            <w:tcW w:w="0" w:type="auto"/>
            <w:tcBorders>
              <w:top w:val="single" w:sz="4" w:space="0" w:color="auto"/>
              <w:left w:val="single" w:sz="4" w:space="0" w:color="auto"/>
              <w:bottom w:val="single" w:sz="4" w:space="0" w:color="auto"/>
              <w:right w:val="single" w:sz="4" w:space="0" w:color="auto"/>
            </w:tcBorders>
            <w:shd w:val="clear" w:color="auto" w:fill="FFFF99"/>
            <w:vAlign w:val="center"/>
          </w:tcPr>
          <w:p w:rsidR="0090471F" w:rsidRDefault="0090471F" w:rsidP="008853F6">
            <w:pPr>
              <w:jc w:val="center"/>
              <w:rPr>
                <w:b/>
                <w:bCs/>
                <w:sz w:val="28"/>
                <w:szCs w:val="28"/>
              </w:rPr>
            </w:pPr>
            <w:r w:rsidRPr="000A0053">
              <w:rPr>
                <w:b/>
                <w:bCs/>
                <w:sz w:val="28"/>
                <w:szCs w:val="28"/>
              </w:rPr>
              <w:t>Темп роста,               в %</w:t>
            </w:r>
          </w:p>
          <w:p w:rsidR="0090471F" w:rsidRPr="000A0053" w:rsidRDefault="0090471F" w:rsidP="008853F6">
            <w:pPr>
              <w:jc w:val="center"/>
              <w:rPr>
                <w:b/>
                <w:bCs/>
                <w:sz w:val="28"/>
                <w:szCs w:val="28"/>
              </w:rPr>
            </w:pPr>
            <w:r w:rsidRPr="000A0053">
              <w:rPr>
                <w:b/>
                <w:bCs/>
                <w:sz w:val="28"/>
                <w:szCs w:val="28"/>
              </w:rPr>
              <w:t xml:space="preserve">2010г. к 2009г         </w:t>
            </w:r>
          </w:p>
        </w:tc>
        <w:tc>
          <w:tcPr>
            <w:tcW w:w="0" w:type="auto"/>
            <w:tcBorders>
              <w:top w:val="single" w:sz="4" w:space="0" w:color="auto"/>
              <w:left w:val="nil"/>
              <w:bottom w:val="single" w:sz="4" w:space="0" w:color="auto"/>
              <w:right w:val="single" w:sz="4" w:space="0" w:color="auto"/>
            </w:tcBorders>
            <w:shd w:val="clear" w:color="auto" w:fill="FFFF99"/>
            <w:vAlign w:val="center"/>
          </w:tcPr>
          <w:p w:rsidR="0090471F" w:rsidRDefault="0090471F" w:rsidP="008853F6">
            <w:pPr>
              <w:jc w:val="center"/>
              <w:rPr>
                <w:b/>
                <w:bCs/>
                <w:sz w:val="28"/>
                <w:szCs w:val="28"/>
              </w:rPr>
            </w:pPr>
            <w:r w:rsidRPr="000A0053">
              <w:rPr>
                <w:b/>
                <w:bCs/>
                <w:sz w:val="28"/>
                <w:szCs w:val="28"/>
              </w:rPr>
              <w:t>Темп роста,               в %</w:t>
            </w:r>
          </w:p>
          <w:p w:rsidR="0090471F" w:rsidRPr="001E3ACB" w:rsidRDefault="0090471F" w:rsidP="008853F6">
            <w:pPr>
              <w:spacing w:line="276" w:lineRule="auto"/>
              <w:jc w:val="center"/>
              <w:rPr>
                <w:b/>
                <w:color w:val="000000"/>
                <w:sz w:val="28"/>
                <w:szCs w:val="28"/>
              </w:rPr>
            </w:pPr>
            <w:r>
              <w:rPr>
                <w:b/>
                <w:bCs/>
                <w:sz w:val="28"/>
                <w:szCs w:val="28"/>
              </w:rPr>
              <w:t>2011</w:t>
            </w:r>
            <w:r w:rsidRPr="000A0053">
              <w:rPr>
                <w:b/>
                <w:bCs/>
                <w:sz w:val="28"/>
                <w:szCs w:val="28"/>
              </w:rPr>
              <w:t xml:space="preserve">г. к 2009г         </w:t>
            </w:r>
          </w:p>
        </w:tc>
      </w:tr>
      <w:tr w:rsidR="0090471F" w:rsidRPr="001E3ACB" w:rsidTr="008853F6">
        <w:trPr>
          <w:trHeight w:val="1061"/>
        </w:trPr>
        <w:tc>
          <w:tcPr>
            <w:tcW w:w="0" w:type="auto"/>
            <w:tcBorders>
              <w:top w:val="nil"/>
              <w:left w:val="single" w:sz="4" w:space="0" w:color="auto"/>
              <w:bottom w:val="single" w:sz="4" w:space="0" w:color="auto"/>
              <w:right w:val="single" w:sz="4" w:space="0" w:color="auto"/>
            </w:tcBorders>
            <w:vAlign w:val="center"/>
          </w:tcPr>
          <w:p w:rsidR="0090471F" w:rsidRPr="001E3ACB" w:rsidRDefault="0090471F" w:rsidP="008853F6">
            <w:pPr>
              <w:spacing w:line="276" w:lineRule="auto"/>
              <w:rPr>
                <w:bCs/>
                <w:color w:val="000000"/>
                <w:sz w:val="28"/>
                <w:szCs w:val="28"/>
              </w:rPr>
            </w:pPr>
            <w:r w:rsidRPr="001E3ACB">
              <w:rPr>
                <w:bCs/>
                <w:color w:val="000000"/>
                <w:sz w:val="28"/>
                <w:szCs w:val="28"/>
              </w:rPr>
              <w:t xml:space="preserve">Объем инвестиций в основной капитал за </w:t>
            </w:r>
            <w:r>
              <w:rPr>
                <w:bCs/>
                <w:color w:val="000000"/>
                <w:sz w:val="28"/>
                <w:szCs w:val="28"/>
              </w:rPr>
              <w:t xml:space="preserve">счет всех источников финансирования </w:t>
            </w:r>
            <w:r w:rsidRPr="001E3ACB">
              <w:rPr>
                <w:bCs/>
                <w:color w:val="000000"/>
                <w:sz w:val="28"/>
                <w:szCs w:val="28"/>
              </w:rPr>
              <w:t>по</w:t>
            </w:r>
            <w:r>
              <w:rPr>
                <w:bCs/>
                <w:color w:val="000000"/>
                <w:sz w:val="28"/>
                <w:szCs w:val="28"/>
              </w:rPr>
              <w:t xml:space="preserve"> кругу крупных и средних</w:t>
            </w:r>
            <w:r w:rsidRPr="001E3ACB">
              <w:rPr>
                <w:bCs/>
                <w:color w:val="000000"/>
                <w:sz w:val="28"/>
                <w:szCs w:val="28"/>
              </w:rPr>
              <w:t xml:space="preserve"> предприяти</w:t>
            </w:r>
            <w:r>
              <w:rPr>
                <w:bCs/>
                <w:color w:val="000000"/>
                <w:sz w:val="28"/>
                <w:szCs w:val="28"/>
              </w:rPr>
              <w:t>й (млн. руб.)</w:t>
            </w:r>
          </w:p>
        </w:tc>
        <w:tc>
          <w:tcPr>
            <w:tcW w:w="0" w:type="auto"/>
            <w:tcBorders>
              <w:top w:val="nil"/>
              <w:left w:val="nil"/>
              <w:bottom w:val="single" w:sz="4" w:space="0" w:color="auto"/>
              <w:right w:val="single" w:sz="4" w:space="0" w:color="auto"/>
            </w:tcBorders>
            <w:vAlign w:val="center"/>
          </w:tcPr>
          <w:p w:rsidR="0090471F" w:rsidRPr="001E3ACB" w:rsidRDefault="0090471F" w:rsidP="008853F6">
            <w:pPr>
              <w:spacing w:line="276" w:lineRule="auto"/>
              <w:jc w:val="center"/>
              <w:rPr>
                <w:color w:val="000000"/>
                <w:sz w:val="28"/>
                <w:szCs w:val="28"/>
              </w:rPr>
            </w:pPr>
            <w:r w:rsidRPr="001E3ACB">
              <w:rPr>
                <w:color w:val="000000"/>
                <w:sz w:val="28"/>
                <w:szCs w:val="28"/>
              </w:rPr>
              <w:t>412,8</w:t>
            </w:r>
          </w:p>
        </w:tc>
        <w:tc>
          <w:tcPr>
            <w:tcW w:w="0" w:type="auto"/>
            <w:tcBorders>
              <w:top w:val="nil"/>
              <w:left w:val="nil"/>
              <w:bottom w:val="single" w:sz="4" w:space="0" w:color="auto"/>
              <w:right w:val="single" w:sz="4" w:space="0" w:color="auto"/>
            </w:tcBorders>
            <w:vAlign w:val="center"/>
          </w:tcPr>
          <w:p w:rsidR="0090471F" w:rsidRPr="001E3ACB" w:rsidRDefault="0090471F" w:rsidP="008853F6">
            <w:pPr>
              <w:spacing w:line="276" w:lineRule="auto"/>
              <w:jc w:val="center"/>
              <w:rPr>
                <w:color w:val="000000"/>
                <w:sz w:val="28"/>
                <w:szCs w:val="28"/>
              </w:rPr>
            </w:pPr>
            <w:r>
              <w:rPr>
                <w:color w:val="000000"/>
                <w:sz w:val="28"/>
                <w:szCs w:val="28"/>
              </w:rPr>
              <w:t>540,7</w:t>
            </w:r>
          </w:p>
        </w:tc>
        <w:tc>
          <w:tcPr>
            <w:tcW w:w="0" w:type="auto"/>
            <w:tcBorders>
              <w:top w:val="nil"/>
              <w:left w:val="nil"/>
              <w:bottom w:val="single" w:sz="4" w:space="0" w:color="auto"/>
              <w:right w:val="single" w:sz="4" w:space="0" w:color="auto"/>
            </w:tcBorders>
            <w:vAlign w:val="center"/>
          </w:tcPr>
          <w:p w:rsidR="0090471F" w:rsidRPr="001E3ACB" w:rsidRDefault="0090471F" w:rsidP="008853F6">
            <w:pPr>
              <w:spacing w:line="276" w:lineRule="auto"/>
              <w:jc w:val="center"/>
              <w:rPr>
                <w:color w:val="000000"/>
                <w:sz w:val="28"/>
                <w:szCs w:val="28"/>
              </w:rPr>
            </w:pPr>
            <w:r w:rsidRPr="001E3ACB">
              <w:rPr>
                <w:color w:val="000000"/>
                <w:sz w:val="28"/>
                <w:szCs w:val="28"/>
              </w:rPr>
              <w:t>507,5</w:t>
            </w:r>
          </w:p>
        </w:tc>
        <w:tc>
          <w:tcPr>
            <w:tcW w:w="0" w:type="auto"/>
            <w:tcBorders>
              <w:top w:val="nil"/>
              <w:left w:val="single" w:sz="4" w:space="0" w:color="auto"/>
              <w:bottom w:val="single" w:sz="4" w:space="0" w:color="auto"/>
              <w:right w:val="single" w:sz="4" w:space="0" w:color="auto"/>
            </w:tcBorders>
            <w:vAlign w:val="center"/>
          </w:tcPr>
          <w:p w:rsidR="0090471F" w:rsidRPr="00DF00DC" w:rsidRDefault="0090471F" w:rsidP="008853F6">
            <w:pPr>
              <w:jc w:val="center"/>
              <w:rPr>
                <w:bCs/>
                <w:sz w:val="28"/>
                <w:szCs w:val="28"/>
              </w:rPr>
            </w:pPr>
            <w:r w:rsidRPr="00DF00DC">
              <w:rPr>
                <w:bCs/>
                <w:sz w:val="28"/>
                <w:szCs w:val="28"/>
              </w:rPr>
              <w:t>131,0</w:t>
            </w:r>
          </w:p>
        </w:tc>
        <w:tc>
          <w:tcPr>
            <w:tcW w:w="0" w:type="auto"/>
            <w:tcBorders>
              <w:top w:val="nil"/>
              <w:left w:val="nil"/>
              <w:bottom w:val="single" w:sz="4" w:space="0" w:color="auto"/>
              <w:right w:val="single" w:sz="4" w:space="0" w:color="auto"/>
            </w:tcBorders>
            <w:vAlign w:val="center"/>
          </w:tcPr>
          <w:p w:rsidR="0090471F" w:rsidRPr="001E3ACB" w:rsidRDefault="0090471F" w:rsidP="008853F6">
            <w:pPr>
              <w:spacing w:line="276" w:lineRule="auto"/>
              <w:jc w:val="center"/>
              <w:rPr>
                <w:color w:val="000000"/>
                <w:sz w:val="28"/>
                <w:szCs w:val="28"/>
              </w:rPr>
            </w:pPr>
            <w:r>
              <w:rPr>
                <w:color w:val="000000"/>
                <w:sz w:val="28"/>
                <w:szCs w:val="28"/>
              </w:rPr>
              <w:t>122,9</w:t>
            </w:r>
          </w:p>
        </w:tc>
      </w:tr>
    </w:tbl>
    <w:p w:rsidR="0090471F" w:rsidRDefault="0090471F" w:rsidP="00B32C54">
      <w:pPr>
        <w:ind w:firstLine="709"/>
        <w:jc w:val="center"/>
        <w:rPr>
          <w:b/>
          <w:color w:val="000000"/>
          <w:sz w:val="26"/>
          <w:szCs w:val="26"/>
        </w:rPr>
      </w:pPr>
    </w:p>
    <w:p w:rsidR="0090471F" w:rsidRDefault="0090471F" w:rsidP="00B32C54">
      <w:pPr>
        <w:spacing w:line="360" w:lineRule="auto"/>
        <w:ind w:firstLine="709"/>
        <w:jc w:val="both"/>
        <w:rPr>
          <w:color w:val="000000"/>
          <w:sz w:val="28"/>
          <w:szCs w:val="28"/>
        </w:rPr>
      </w:pPr>
      <w:r>
        <w:rPr>
          <w:color w:val="000000"/>
          <w:sz w:val="28"/>
          <w:szCs w:val="28"/>
        </w:rPr>
        <w:t xml:space="preserve"> Объем инвестиций в основной капитал за счет всех источников финансирования по кругу крупных и средних предприятий на конец 2011 года составил 507,5 млн. рублей динамика за период 2009-2011гг. положительная и составила 122,9%. Такой рост произошел за счет того, что на территории  муниципального образования Успенский район осуществлено проведение следующих видов работ:</w:t>
      </w:r>
    </w:p>
    <w:p w:rsidR="0090471F" w:rsidRDefault="0090471F" w:rsidP="00B32C54">
      <w:pPr>
        <w:spacing w:line="360" w:lineRule="auto"/>
        <w:ind w:firstLine="709"/>
        <w:jc w:val="both"/>
        <w:rPr>
          <w:color w:val="000000"/>
          <w:sz w:val="28"/>
          <w:szCs w:val="28"/>
        </w:rPr>
      </w:pPr>
      <w:r>
        <w:rPr>
          <w:color w:val="000000"/>
          <w:sz w:val="28"/>
          <w:szCs w:val="28"/>
        </w:rPr>
        <w:t>-строительство нового завода по производству изделий из оцинкованного металла – ООО «Северо-Кавказский завод металлоконструкций» со сроком реализации 2009-2014гг.</w:t>
      </w:r>
    </w:p>
    <w:p w:rsidR="0090471F" w:rsidRDefault="0090471F" w:rsidP="00B32C54">
      <w:pPr>
        <w:spacing w:line="360" w:lineRule="auto"/>
        <w:ind w:firstLine="709"/>
        <w:jc w:val="both"/>
        <w:rPr>
          <w:color w:val="000000"/>
          <w:sz w:val="28"/>
          <w:szCs w:val="28"/>
        </w:rPr>
      </w:pPr>
      <w:r>
        <w:rPr>
          <w:color w:val="000000"/>
          <w:sz w:val="28"/>
          <w:szCs w:val="28"/>
        </w:rPr>
        <w:t>-строительство ЗАО птицефабрика «Белореченская», со сроком реализации</w:t>
      </w:r>
      <w:r w:rsidRPr="00E15A1B">
        <w:rPr>
          <w:color w:val="FF0000"/>
          <w:sz w:val="28"/>
          <w:szCs w:val="28"/>
        </w:rPr>
        <w:t xml:space="preserve"> </w:t>
      </w:r>
      <w:r w:rsidRPr="00B85330">
        <w:rPr>
          <w:color w:val="000000"/>
          <w:sz w:val="28"/>
          <w:szCs w:val="28"/>
        </w:rPr>
        <w:t>2010-2012гг</w:t>
      </w:r>
      <w:r>
        <w:rPr>
          <w:color w:val="000000"/>
          <w:sz w:val="28"/>
          <w:szCs w:val="28"/>
        </w:rPr>
        <w:t>;</w:t>
      </w:r>
    </w:p>
    <w:p w:rsidR="0090471F" w:rsidRDefault="0090471F" w:rsidP="00B32C54">
      <w:pPr>
        <w:spacing w:line="360" w:lineRule="auto"/>
        <w:ind w:firstLine="709"/>
        <w:jc w:val="both"/>
        <w:rPr>
          <w:color w:val="000000"/>
          <w:sz w:val="28"/>
          <w:szCs w:val="28"/>
        </w:rPr>
      </w:pPr>
      <w:r>
        <w:rPr>
          <w:color w:val="000000"/>
          <w:sz w:val="28"/>
          <w:szCs w:val="28"/>
        </w:rPr>
        <w:lastRenderedPageBreak/>
        <w:t>-реконструкция ЗАО «Марьинское»,  со сроком реализации 2007-2011гг.</w:t>
      </w:r>
    </w:p>
    <w:p w:rsidR="0090471F" w:rsidRDefault="0090471F" w:rsidP="00B32C54">
      <w:pPr>
        <w:spacing w:line="360" w:lineRule="auto"/>
        <w:ind w:firstLine="709"/>
        <w:jc w:val="both"/>
        <w:rPr>
          <w:color w:val="000000"/>
          <w:sz w:val="28"/>
          <w:szCs w:val="28"/>
        </w:rPr>
      </w:pPr>
      <w:r>
        <w:rPr>
          <w:color w:val="000000"/>
          <w:sz w:val="28"/>
          <w:szCs w:val="28"/>
        </w:rPr>
        <w:t>-реконструкция ЗАО «Успенский сахарник», со сроком реализации 2007-2011гг;</w:t>
      </w:r>
    </w:p>
    <w:p w:rsidR="0090471F" w:rsidRDefault="0090471F" w:rsidP="00B32C54">
      <w:pPr>
        <w:spacing w:line="360" w:lineRule="auto"/>
        <w:ind w:firstLine="709"/>
        <w:jc w:val="both"/>
        <w:rPr>
          <w:color w:val="000000"/>
          <w:sz w:val="28"/>
          <w:szCs w:val="28"/>
        </w:rPr>
      </w:pPr>
      <w:r>
        <w:rPr>
          <w:color w:val="000000"/>
          <w:sz w:val="28"/>
          <w:szCs w:val="28"/>
        </w:rPr>
        <w:t>-реконструкция ООО «Заречное», со сроком реализации 2010-2012гг.</w:t>
      </w:r>
    </w:p>
    <w:p w:rsidR="0090471F" w:rsidRDefault="0090471F" w:rsidP="00B32C54">
      <w:pPr>
        <w:spacing w:line="360" w:lineRule="auto"/>
        <w:ind w:firstLine="709"/>
        <w:jc w:val="both"/>
        <w:rPr>
          <w:color w:val="000000"/>
          <w:sz w:val="28"/>
          <w:szCs w:val="28"/>
        </w:rPr>
      </w:pPr>
      <w:r>
        <w:rPr>
          <w:color w:val="000000"/>
          <w:sz w:val="28"/>
          <w:szCs w:val="28"/>
        </w:rPr>
        <w:t>-строительство складских помещений для бестарного хранения сахара ЗАО «Успенский сахарник», со сроком реализации 2010-2014гг.;</w:t>
      </w:r>
    </w:p>
    <w:p w:rsidR="0090471F" w:rsidRDefault="0090471F" w:rsidP="00B32C54">
      <w:pPr>
        <w:spacing w:line="360" w:lineRule="auto"/>
        <w:ind w:firstLine="709"/>
        <w:jc w:val="both"/>
        <w:rPr>
          <w:color w:val="000000"/>
          <w:sz w:val="28"/>
          <w:szCs w:val="28"/>
        </w:rPr>
      </w:pPr>
      <w:r>
        <w:rPr>
          <w:color w:val="000000"/>
          <w:sz w:val="28"/>
          <w:szCs w:val="28"/>
        </w:rPr>
        <w:t>-строительство двух 4 квартирных домов в с.Коноково, со сроком реализации 2009-2010гг.;</w:t>
      </w:r>
    </w:p>
    <w:p w:rsidR="0090471F" w:rsidRPr="001A04E9" w:rsidRDefault="0090471F" w:rsidP="00B32C54">
      <w:pPr>
        <w:spacing w:line="360" w:lineRule="auto"/>
        <w:ind w:firstLine="709"/>
        <w:jc w:val="both"/>
        <w:rPr>
          <w:color w:val="000000"/>
          <w:sz w:val="28"/>
          <w:szCs w:val="28"/>
        </w:rPr>
      </w:pPr>
      <w:r w:rsidRPr="001A04E9">
        <w:rPr>
          <w:sz w:val="28"/>
          <w:szCs w:val="28"/>
        </w:rPr>
        <w:t>-модернизация водозаборных сооружений с установкой очистки воды и водонапорной очистки воды и водонапорной башни в с.Коноково, со сроком реализации 2009-2013гг.</w:t>
      </w:r>
      <w:r w:rsidRPr="001A04E9">
        <w:rPr>
          <w:sz w:val="28"/>
          <w:szCs w:val="28"/>
        </w:rPr>
        <w:tab/>
      </w:r>
    </w:p>
    <w:p w:rsidR="0090471F" w:rsidRDefault="0090471F" w:rsidP="00B32C54">
      <w:pPr>
        <w:pStyle w:val="ab"/>
        <w:spacing w:line="360" w:lineRule="auto"/>
        <w:ind w:firstLine="708"/>
        <w:rPr>
          <w:rFonts w:ascii="Times New Roman" w:hAnsi="Times New Roman"/>
          <w:color w:val="000000"/>
          <w:sz w:val="28"/>
          <w:szCs w:val="28"/>
        </w:rPr>
      </w:pPr>
      <w:r>
        <w:rPr>
          <w:rFonts w:ascii="Times New Roman" w:hAnsi="Times New Roman"/>
          <w:color w:val="000000"/>
          <w:sz w:val="28"/>
          <w:szCs w:val="28"/>
        </w:rPr>
        <w:t xml:space="preserve">По состоянию на начало 2012 года </w:t>
      </w:r>
      <w:r w:rsidRPr="00F01988">
        <w:rPr>
          <w:rFonts w:ascii="Times New Roman" w:hAnsi="Times New Roman"/>
          <w:color w:val="000000"/>
          <w:sz w:val="28"/>
          <w:szCs w:val="28"/>
        </w:rPr>
        <w:t>реализованы инвестиционные проекты:</w:t>
      </w:r>
    </w:p>
    <w:p w:rsidR="0090471F" w:rsidRPr="001E3ACB" w:rsidRDefault="0090471F" w:rsidP="00B32C54">
      <w:pPr>
        <w:pStyle w:val="ab"/>
        <w:spacing w:line="36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1. </w:t>
      </w:r>
      <w:r w:rsidRPr="001E3ACB">
        <w:rPr>
          <w:rFonts w:ascii="Times New Roman" w:hAnsi="Times New Roman"/>
          <w:color w:val="000000"/>
          <w:sz w:val="28"/>
          <w:szCs w:val="28"/>
        </w:rPr>
        <w:t>Строительство комплекса по разгрузке, отгрузке, хранению с подработкой и сушкой</w:t>
      </w:r>
      <w:r>
        <w:rPr>
          <w:rFonts w:ascii="Times New Roman" w:hAnsi="Times New Roman"/>
          <w:color w:val="000000"/>
          <w:sz w:val="28"/>
          <w:szCs w:val="28"/>
        </w:rPr>
        <w:t xml:space="preserve"> зерна</w:t>
      </w:r>
      <w:r w:rsidRPr="001E3ACB">
        <w:rPr>
          <w:rFonts w:ascii="Times New Roman" w:hAnsi="Times New Roman"/>
          <w:color w:val="000000"/>
          <w:sz w:val="28"/>
          <w:szCs w:val="28"/>
        </w:rPr>
        <w:t>, хранение 20 000 тыс. тонн зерна, объем инвестиций по проекту 120 млн. руб.</w:t>
      </w:r>
    </w:p>
    <w:p w:rsidR="0090471F" w:rsidRPr="001E3ACB" w:rsidRDefault="0090471F" w:rsidP="00B32C54">
      <w:pPr>
        <w:pStyle w:val="ab"/>
        <w:spacing w:line="360" w:lineRule="auto"/>
        <w:jc w:val="both"/>
        <w:rPr>
          <w:rFonts w:ascii="Times New Roman" w:hAnsi="Times New Roman"/>
          <w:color w:val="000000"/>
          <w:sz w:val="28"/>
          <w:szCs w:val="28"/>
        </w:rPr>
      </w:pPr>
      <w:r>
        <w:rPr>
          <w:rFonts w:ascii="Times New Roman" w:hAnsi="Times New Roman"/>
          <w:color w:val="000000"/>
          <w:sz w:val="28"/>
          <w:szCs w:val="28"/>
        </w:rPr>
        <w:tab/>
        <w:t xml:space="preserve">2. </w:t>
      </w:r>
      <w:r w:rsidRPr="001E3ACB">
        <w:rPr>
          <w:rFonts w:ascii="Times New Roman" w:hAnsi="Times New Roman"/>
          <w:color w:val="000000"/>
          <w:sz w:val="28"/>
          <w:szCs w:val="28"/>
        </w:rPr>
        <w:t>«Строительство теплиц и парников», объем инвестиций 27,887 млн. руб</w:t>
      </w:r>
      <w:r>
        <w:rPr>
          <w:rFonts w:ascii="Times New Roman" w:hAnsi="Times New Roman"/>
          <w:color w:val="000000"/>
          <w:sz w:val="28"/>
          <w:szCs w:val="28"/>
        </w:rPr>
        <w:t>лей</w:t>
      </w:r>
      <w:r w:rsidRPr="001E3ACB">
        <w:rPr>
          <w:rFonts w:ascii="Times New Roman" w:hAnsi="Times New Roman"/>
          <w:color w:val="000000"/>
          <w:sz w:val="28"/>
          <w:szCs w:val="28"/>
        </w:rPr>
        <w:t>.</w:t>
      </w:r>
    </w:p>
    <w:p w:rsidR="0090471F" w:rsidRPr="001E3ACB" w:rsidRDefault="0090471F" w:rsidP="00B32C54">
      <w:pPr>
        <w:pStyle w:val="ab"/>
        <w:spacing w:line="360" w:lineRule="auto"/>
        <w:jc w:val="both"/>
        <w:rPr>
          <w:rFonts w:ascii="Times New Roman" w:hAnsi="Times New Roman"/>
          <w:b/>
          <w:bCs/>
          <w:color w:val="000000"/>
          <w:sz w:val="28"/>
          <w:szCs w:val="28"/>
        </w:rPr>
      </w:pPr>
      <w:r w:rsidRPr="001E3ACB">
        <w:rPr>
          <w:rFonts w:ascii="Times New Roman" w:hAnsi="Times New Roman"/>
          <w:color w:val="000000"/>
          <w:sz w:val="28"/>
          <w:szCs w:val="28"/>
        </w:rPr>
        <w:tab/>
        <w:t xml:space="preserve">За последние пять лет объем инвестиций в основной капитал в муниципальном образовании </w:t>
      </w:r>
      <w:r w:rsidRPr="001E3ACB">
        <w:rPr>
          <w:rFonts w:ascii="Times New Roman" w:hAnsi="Times New Roman"/>
          <w:bCs/>
          <w:color w:val="000000"/>
          <w:sz w:val="28"/>
          <w:szCs w:val="28"/>
        </w:rPr>
        <w:t>Успенский</w:t>
      </w:r>
      <w:r w:rsidRPr="001E3ACB">
        <w:rPr>
          <w:rFonts w:ascii="Times New Roman" w:hAnsi="Times New Roman"/>
          <w:color w:val="000000"/>
          <w:sz w:val="28"/>
          <w:szCs w:val="28"/>
        </w:rPr>
        <w:t xml:space="preserve"> район (без субъектов малого предпринимательства и параметров неформальной деятельности) составил порядка </w:t>
      </w:r>
      <w:r w:rsidRPr="006C3EED">
        <w:rPr>
          <w:rFonts w:ascii="Times New Roman" w:hAnsi="Times New Roman"/>
          <w:color w:val="000000"/>
          <w:sz w:val="28"/>
          <w:szCs w:val="28"/>
        </w:rPr>
        <w:t xml:space="preserve">2,4  </w:t>
      </w:r>
      <w:r w:rsidRPr="006C3EED">
        <w:rPr>
          <w:rFonts w:ascii="Times New Roman" w:hAnsi="Times New Roman"/>
          <w:bCs/>
          <w:color w:val="000000"/>
          <w:sz w:val="28"/>
          <w:szCs w:val="28"/>
        </w:rPr>
        <w:t>млрд. рубле</w:t>
      </w:r>
      <w:r>
        <w:rPr>
          <w:rFonts w:ascii="Times New Roman" w:hAnsi="Times New Roman"/>
          <w:bCs/>
          <w:color w:val="000000"/>
          <w:sz w:val="28"/>
          <w:szCs w:val="28"/>
        </w:rPr>
        <w:t>й.</w:t>
      </w:r>
    </w:p>
    <w:p w:rsidR="0090471F" w:rsidRDefault="0090471F" w:rsidP="00B32C54">
      <w:pPr>
        <w:pStyle w:val="ab"/>
        <w:spacing w:line="360" w:lineRule="auto"/>
        <w:jc w:val="both"/>
        <w:rPr>
          <w:rFonts w:ascii="Times New Roman" w:hAnsi="Times New Roman"/>
          <w:color w:val="000000"/>
          <w:sz w:val="28"/>
          <w:szCs w:val="28"/>
        </w:rPr>
      </w:pPr>
      <w:r w:rsidRPr="001E3ACB">
        <w:rPr>
          <w:rFonts w:ascii="Times New Roman" w:hAnsi="Times New Roman"/>
          <w:b/>
          <w:bCs/>
          <w:color w:val="000000"/>
          <w:sz w:val="28"/>
          <w:szCs w:val="28"/>
        </w:rPr>
        <w:tab/>
      </w:r>
      <w:r w:rsidRPr="006C3EED">
        <w:rPr>
          <w:rFonts w:ascii="Times New Roman" w:hAnsi="Times New Roman"/>
          <w:bCs/>
          <w:color w:val="000000"/>
          <w:sz w:val="28"/>
          <w:szCs w:val="28"/>
        </w:rPr>
        <w:t xml:space="preserve">За </w:t>
      </w:r>
      <w:r>
        <w:rPr>
          <w:rFonts w:ascii="Times New Roman" w:hAnsi="Times New Roman"/>
          <w:bCs/>
          <w:color w:val="000000"/>
          <w:sz w:val="28"/>
          <w:szCs w:val="28"/>
        </w:rPr>
        <w:t>пятилетний период</w:t>
      </w:r>
      <w:r>
        <w:rPr>
          <w:rFonts w:ascii="Times New Roman" w:hAnsi="Times New Roman"/>
          <w:b/>
          <w:bCs/>
          <w:color w:val="000000"/>
          <w:sz w:val="28"/>
          <w:szCs w:val="28"/>
        </w:rPr>
        <w:t xml:space="preserve"> </w:t>
      </w:r>
      <w:r w:rsidRPr="001E3ACB">
        <w:rPr>
          <w:rFonts w:ascii="Times New Roman" w:hAnsi="Times New Roman"/>
          <w:b/>
          <w:bCs/>
          <w:color w:val="000000"/>
          <w:sz w:val="28"/>
          <w:szCs w:val="28"/>
        </w:rPr>
        <w:t xml:space="preserve"> </w:t>
      </w:r>
      <w:r w:rsidRPr="001E3ACB">
        <w:rPr>
          <w:rFonts w:ascii="Times New Roman" w:hAnsi="Times New Roman"/>
          <w:color w:val="000000"/>
          <w:sz w:val="28"/>
          <w:szCs w:val="28"/>
        </w:rPr>
        <w:t xml:space="preserve">в муниципальном образовании </w:t>
      </w:r>
      <w:r w:rsidRPr="001E3ACB">
        <w:rPr>
          <w:rFonts w:ascii="Times New Roman" w:hAnsi="Times New Roman"/>
          <w:bCs/>
          <w:color w:val="000000"/>
          <w:sz w:val="28"/>
          <w:szCs w:val="28"/>
        </w:rPr>
        <w:t>Успенский</w:t>
      </w:r>
      <w:r w:rsidRPr="001E3ACB">
        <w:rPr>
          <w:rFonts w:ascii="Times New Roman" w:hAnsi="Times New Roman"/>
          <w:color w:val="000000"/>
          <w:sz w:val="28"/>
          <w:szCs w:val="28"/>
        </w:rPr>
        <w:t xml:space="preserve"> район наблюдается положительная динамика </w:t>
      </w:r>
      <w:r>
        <w:rPr>
          <w:rFonts w:ascii="Times New Roman" w:hAnsi="Times New Roman"/>
          <w:color w:val="000000"/>
          <w:sz w:val="28"/>
          <w:szCs w:val="28"/>
        </w:rPr>
        <w:t>объема</w:t>
      </w:r>
      <w:r w:rsidRPr="001E3ACB">
        <w:rPr>
          <w:rFonts w:ascii="Times New Roman" w:hAnsi="Times New Roman"/>
          <w:color w:val="000000"/>
          <w:sz w:val="28"/>
          <w:szCs w:val="28"/>
        </w:rPr>
        <w:t xml:space="preserve"> инвестиций</w:t>
      </w:r>
      <w:r>
        <w:rPr>
          <w:rFonts w:ascii="Times New Roman" w:hAnsi="Times New Roman"/>
          <w:color w:val="000000"/>
          <w:sz w:val="28"/>
          <w:szCs w:val="28"/>
        </w:rPr>
        <w:t>,  что составляет 220,1%, за трехлетний период 2009-2011гг. – 122,9%.</w:t>
      </w:r>
    </w:p>
    <w:p w:rsidR="0090471F" w:rsidRPr="002411F6" w:rsidRDefault="0090471F" w:rsidP="00B32C54">
      <w:pPr>
        <w:spacing w:line="360" w:lineRule="auto"/>
        <w:ind w:firstLine="708"/>
        <w:jc w:val="both"/>
        <w:rPr>
          <w:color w:val="000000"/>
          <w:sz w:val="28"/>
          <w:szCs w:val="28"/>
        </w:rPr>
      </w:pPr>
      <w:r>
        <w:rPr>
          <w:color w:val="000000"/>
          <w:sz w:val="28"/>
          <w:szCs w:val="28"/>
        </w:rPr>
        <w:t xml:space="preserve"> Крупнейшим из инвестиционных проектов на данный момент (сроки реализации 2013-2015 гг.) является</w:t>
      </w:r>
      <w:r w:rsidRPr="002411F6">
        <w:rPr>
          <w:color w:val="000000"/>
          <w:sz w:val="28"/>
          <w:szCs w:val="28"/>
        </w:rPr>
        <w:t xml:space="preserve"> проект по строительству производственного комплекса «Матанат-А-Кубань» для производства сухих строительных смесей и гипсокартонных плит с общим объемом инвестиций 1 миллиард 121 миллион рублей. </w:t>
      </w:r>
    </w:p>
    <w:p w:rsidR="0090471F" w:rsidRPr="002411F6" w:rsidRDefault="0090471F" w:rsidP="00B32C54">
      <w:pPr>
        <w:spacing w:line="360" w:lineRule="auto"/>
        <w:ind w:firstLine="708"/>
        <w:jc w:val="both"/>
        <w:rPr>
          <w:color w:val="000000"/>
          <w:sz w:val="28"/>
          <w:szCs w:val="28"/>
        </w:rPr>
      </w:pPr>
      <w:r w:rsidRPr="002411F6">
        <w:rPr>
          <w:color w:val="000000"/>
          <w:sz w:val="28"/>
          <w:szCs w:val="28"/>
        </w:rPr>
        <w:lastRenderedPageBreak/>
        <w:t>В настоящее время в рамках реализации проекта  выделен земельный участок в границах Успенского сельского поселения и идет его оформление.</w:t>
      </w:r>
    </w:p>
    <w:p w:rsidR="0090471F" w:rsidRPr="002411F6" w:rsidRDefault="0090471F" w:rsidP="00B32C54">
      <w:pPr>
        <w:spacing w:line="360" w:lineRule="auto"/>
        <w:ind w:firstLine="708"/>
        <w:jc w:val="both"/>
        <w:rPr>
          <w:color w:val="000000"/>
          <w:sz w:val="28"/>
          <w:szCs w:val="28"/>
        </w:rPr>
      </w:pPr>
      <w:r w:rsidRPr="002411F6">
        <w:rPr>
          <w:color w:val="000000"/>
          <w:sz w:val="28"/>
          <w:szCs w:val="28"/>
        </w:rPr>
        <w:t xml:space="preserve"> Большое значение имеет для территории и инвестиционный  проект по строительству дробильно – сортировочного завода в станице Убеженской с суммой планируемых вложений 120 миллионов рублей. </w:t>
      </w:r>
    </w:p>
    <w:p w:rsidR="0090471F" w:rsidRPr="00F23A7A" w:rsidRDefault="0090471F" w:rsidP="00B32C54">
      <w:pPr>
        <w:spacing w:line="360" w:lineRule="auto"/>
        <w:ind w:firstLine="708"/>
        <w:jc w:val="both"/>
        <w:rPr>
          <w:color w:val="000000"/>
          <w:sz w:val="28"/>
          <w:szCs w:val="28"/>
        </w:rPr>
      </w:pPr>
      <w:r w:rsidRPr="00F23A7A">
        <w:rPr>
          <w:color w:val="000000"/>
          <w:sz w:val="28"/>
          <w:szCs w:val="28"/>
        </w:rPr>
        <w:t xml:space="preserve">Объем инвестиций  в основной капитал за счет всех источников финансирования по кругу крупных средних организаций в 2012 году составил 467 миллионов 218 тысяч рублей и снизился по сравнению с аналогичным периодом 2011 года на  31,2 процента. </w:t>
      </w:r>
    </w:p>
    <w:p w:rsidR="0090471F" w:rsidRPr="002411F6" w:rsidRDefault="0090471F" w:rsidP="00B32C54">
      <w:pPr>
        <w:spacing w:line="360" w:lineRule="auto"/>
        <w:ind w:firstLine="708"/>
        <w:jc w:val="both"/>
        <w:rPr>
          <w:b/>
          <w:i/>
          <w:color w:val="000000"/>
          <w:sz w:val="28"/>
          <w:szCs w:val="28"/>
        </w:rPr>
      </w:pPr>
      <w:r w:rsidRPr="00F23A7A">
        <w:rPr>
          <w:color w:val="000000"/>
          <w:sz w:val="28"/>
          <w:szCs w:val="28"/>
        </w:rPr>
        <w:t>Основная причина снижения показателя связана с завершением реализации ряда крупных инвестиционных проектов:</w:t>
      </w:r>
    </w:p>
    <w:p w:rsidR="0090471F" w:rsidRPr="002411F6" w:rsidRDefault="0090471F" w:rsidP="00B32C54">
      <w:pPr>
        <w:spacing w:line="360" w:lineRule="auto"/>
        <w:ind w:firstLine="708"/>
        <w:jc w:val="both"/>
        <w:rPr>
          <w:color w:val="000000"/>
          <w:sz w:val="28"/>
          <w:szCs w:val="28"/>
        </w:rPr>
      </w:pPr>
      <w:r w:rsidRPr="002411F6">
        <w:rPr>
          <w:b/>
          <w:i/>
          <w:color w:val="000000"/>
          <w:sz w:val="28"/>
          <w:szCs w:val="28"/>
        </w:rPr>
        <w:t>-</w:t>
      </w:r>
      <w:r w:rsidRPr="002411F6">
        <w:rPr>
          <w:color w:val="000000"/>
          <w:sz w:val="28"/>
          <w:szCs w:val="28"/>
        </w:rPr>
        <w:t>окончанием в 2012 году</w:t>
      </w:r>
      <w:r w:rsidRPr="002411F6">
        <w:rPr>
          <w:b/>
          <w:i/>
          <w:color w:val="000000"/>
          <w:sz w:val="28"/>
          <w:szCs w:val="28"/>
        </w:rPr>
        <w:t xml:space="preserve"> </w:t>
      </w:r>
      <w:r w:rsidRPr="002411F6">
        <w:rPr>
          <w:color w:val="000000"/>
          <w:sz w:val="28"/>
          <w:szCs w:val="28"/>
        </w:rPr>
        <w:t>реконструкции ЗАО «Успенский сахарник», с объемом вложений более 2 миллиардов  670-ти миллионов рублей;</w:t>
      </w:r>
    </w:p>
    <w:p w:rsidR="0090471F" w:rsidRPr="002411F6" w:rsidRDefault="0090471F" w:rsidP="00B32C54">
      <w:pPr>
        <w:spacing w:line="360" w:lineRule="auto"/>
        <w:ind w:firstLine="708"/>
        <w:jc w:val="both"/>
        <w:rPr>
          <w:color w:val="000000"/>
          <w:sz w:val="28"/>
          <w:szCs w:val="28"/>
        </w:rPr>
      </w:pPr>
      <w:r w:rsidRPr="002411F6">
        <w:rPr>
          <w:color w:val="000000"/>
          <w:sz w:val="28"/>
          <w:szCs w:val="28"/>
        </w:rPr>
        <w:t xml:space="preserve">-пуском площадки Успенская по выращиванию бройлеров с общей суммой инвестиций 399 миллионов рублей. </w:t>
      </w:r>
    </w:p>
    <w:p w:rsidR="0090471F" w:rsidRPr="009A42E1" w:rsidRDefault="0090471F" w:rsidP="00B32C54">
      <w:pPr>
        <w:spacing w:line="360" w:lineRule="auto"/>
        <w:ind w:firstLine="708"/>
        <w:jc w:val="both"/>
        <w:rPr>
          <w:color w:val="000000"/>
          <w:sz w:val="28"/>
          <w:szCs w:val="28"/>
        </w:rPr>
      </w:pPr>
      <w:r w:rsidRPr="002411F6">
        <w:rPr>
          <w:color w:val="000000"/>
          <w:sz w:val="28"/>
          <w:szCs w:val="28"/>
        </w:rPr>
        <w:t xml:space="preserve"> </w:t>
      </w:r>
      <w:r w:rsidRPr="009A42E1">
        <w:rPr>
          <w:color w:val="000000"/>
          <w:sz w:val="28"/>
          <w:szCs w:val="28"/>
        </w:rPr>
        <w:t>Также причиной снижения стало изменение сроков строительства цеха по производству металлоизделий для дорожной отрасли, цеха горячего цинкования оцинкованного металла, с общей суммой планируемых вложений 510 милли</w:t>
      </w:r>
      <w:r>
        <w:rPr>
          <w:color w:val="000000"/>
          <w:sz w:val="28"/>
          <w:szCs w:val="28"/>
        </w:rPr>
        <w:t>онов рублей. На момент начала 2013 г.</w:t>
      </w:r>
      <w:r w:rsidRPr="009A42E1">
        <w:rPr>
          <w:color w:val="000000"/>
          <w:sz w:val="28"/>
          <w:szCs w:val="28"/>
        </w:rPr>
        <w:t xml:space="preserve"> освоено свыше  254 –х миллионов рублей, идет приобретение оборудования, реализация проекта продлена до июля 2013 года. </w:t>
      </w:r>
    </w:p>
    <w:p w:rsidR="0090471F" w:rsidRPr="002D444E" w:rsidRDefault="0090471F" w:rsidP="00B32C54">
      <w:pPr>
        <w:spacing w:line="360" w:lineRule="auto"/>
        <w:ind w:firstLine="708"/>
        <w:jc w:val="both"/>
        <w:rPr>
          <w:color w:val="000000"/>
          <w:sz w:val="28"/>
          <w:szCs w:val="28"/>
        </w:rPr>
      </w:pPr>
      <w:r w:rsidRPr="002D444E">
        <w:rPr>
          <w:color w:val="000000"/>
          <w:sz w:val="28"/>
          <w:szCs w:val="28"/>
        </w:rPr>
        <w:t xml:space="preserve">В связи с недостаточностью собственных денежных средств, продлен и срок реконструкции молочно – товарной фермы в Марьино, общий объем инвестиций по проекту 199 миллионов рублей, из них освоено 156 миллионов рублей. Срок реализации проекта определен в декабре 2013 года. </w:t>
      </w:r>
    </w:p>
    <w:p w:rsidR="0090471F" w:rsidRPr="002411F6" w:rsidRDefault="0090471F" w:rsidP="00B32C54">
      <w:pPr>
        <w:spacing w:line="360" w:lineRule="auto"/>
        <w:ind w:firstLine="708"/>
        <w:jc w:val="both"/>
        <w:rPr>
          <w:color w:val="000000"/>
          <w:sz w:val="28"/>
          <w:szCs w:val="28"/>
        </w:rPr>
      </w:pPr>
      <w:r w:rsidRPr="002D444E">
        <w:rPr>
          <w:color w:val="000000"/>
          <w:sz w:val="28"/>
          <w:szCs w:val="28"/>
        </w:rPr>
        <w:t>Из-за нехватки финансов  изменились сроки  реконструкции в закрытом акционерном обществе «Заречное», из общего объема инвестиций 150 миллионов рублей удалось освоить 113 миллионов рублей. Реализация проекта возобновится в 2014 году.</w:t>
      </w:r>
      <w:r w:rsidRPr="002411F6">
        <w:rPr>
          <w:b/>
          <w:i/>
          <w:color w:val="000000"/>
          <w:sz w:val="28"/>
          <w:szCs w:val="28"/>
        </w:rPr>
        <w:t xml:space="preserve">   </w:t>
      </w:r>
    </w:p>
    <w:p w:rsidR="0090471F" w:rsidRPr="002411F6" w:rsidRDefault="0090471F" w:rsidP="00B32C54">
      <w:pPr>
        <w:spacing w:line="360" w:lineRule="auto"/>
        <w:ind w:firstLine="708"/>
        <w:jc w:val="both"/>
        <w:rPr>
          <w:color w:val="000000"/>
          <w:sz w:val="28"/>
          <w:szCs w:val="28"/>
        </w:rPr>
      </w:pPr>
      <w:r w:rsidRPr="002411F6">
        <w:rPr>
          <w:color w:val="000000"/>
          <w:sz w:val="28"/>
          <w:szCs w:val="28"/>
        </w:rPr>
        <w:t xml:space="preserve">На Международном инвестиционном форуме «Сочи - 2012» подписано два соглашения о намерениях в сфере реализации инвестиционных проектов. В </w:t>
      </w:r>
      <w:r w:rsidRPr="002411F6">
        <w:rPr>
          <w:color w:val="000000"/>
          <w:sz w:val="28"/>
          <w:szCs w:val="28"/>
        </w:rPr>
        <w:lastRenderedPageBreak/>
        <w:t xml:space="preserve">рамках соглашений будет  построен  тепличный комплекс в селе Успенском, с объемом вложений 100 миллионов рублей, что позволит создать 60 новых рабочих мест, и баз отдыха в селе Марьино, с объемом планируемых инвестиций 10,6 миллионов рублей, что даст еще 10 рабочих мест.  </w:t>
      </w:r>
    </w:p>
    <w:p w:rsidR="0090471F" w:rsidRPr="002411F6" w:rsidRDefault="0090471F" w:rsidP="00B32C54">
      <w:pPr>
        <w:spacing w:line="360" w:lineRule="auto"/>
        <w:ind w:firstLine="708"/>
        <w:jc w:val="both"/>
        <w:rPr>
          <w:color w:val="000000"/>
          <w:sz w:val="28"/>
          <w:szCs w:val="28"/>
        </w:rPr>
      </w:pPr>
      <w:r w:rsidRPr="002411F6">
        <w:rPr>
          <w:color w:val="000000"/>
          <w:sz w:val="28"/>
          <w:szCs w:val="28"/>
        </w:rPr>
        <w:t xml:space="preserve">В 2012 году для реализации инвестпроектов предоставлено 10 земельных участков  для строительства объектов розничной торговли и общественного питания общей площадью более полутора гектаров. </w:t>
      </w:r>
    </w:p>
    <w:p w:rsidR="0090471F" w:rsidRPr="007C75F5" w:rsidRDefault="0090471F" w:rsidP="007C75F5">
      <w:pPr>
        <w:spacing w:line="360" w:lineRule="auto"/>
        <w:ind w:firstLine="708"/>
        <w:jc w:val="both"/>
        <w:rPr>
          <w:color w:val="000000"/>
          <w:sz w:val="28"/>
          <w:szCs w:val="28"/>
        </w:rPr>
      </w:pPr>
      <w:r w:rsidRPr="002411F6">
        <w:rPr>
          <w:color w:val="000000"/>
          <w:sz w:val="28"/>
          <w:szCs w:val="28"/>
        </w:rPr>
        <w:t xml:space="preserve">Выделено  4 земельных участка для размещения административных зданий и складских помещений с общей площадью около трех гектаров. Еще один земельный участок предоставлен под строительство откормочной базы крупного рогатого скота площадью 5,5 гектаров. </w:t>
      </w:r>
    </w:p>
    <w:p w:rsidR="0090471F" w:rsidRPr="00BC4A6D" w:rsidRDefault="0090471F" w:rsidP="00B32C54">
      <w:pPr>
        <w:pStyle w:val="ab"/>
        <w:jc w:val="center"/>
        <w:rPr>
          <w:rFonts w:ascii="Times New Roman" w:hAnsi="Times New Roman"/>
          <w:sz w:val="28"/>
          <w:szCs w:val="28"/>
        </w:rPr>
      </w:pPr>
      <w:r w:rsidRPr="00BC4A6D">
        <w:rPr>
          <w:rFonts w:ascii="Times New Roman" w:hAnsi="Times New Roman"/>
          <w:sz w:val="28"/>
          <w:szCs w:val="28"/>
        </w:rPr>
        <w:t xml:space="preserve">Анализ изменения доходной части бюджетов (в том числе местного) в разрезе хозяйствующих субъектов (инвесторов) 2009 год  </w:t>
      </w:r>
    </w:p>
    <w:tbl>
      <w:tblPr>
        <w:tblW w:w="9639"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3"/>
        <w:gridCol w:w="1272"/>
        <w:gridCol w:w="1553"/>
        <w:gridCol w:w="800"/>
        <w:gridCol w:w="961"/>
        <w:gridCol w:w="2109"/>
        <w:gridCol w:w="1061"/>
      </w:tblGrid>
      <w:tr w:rsidR="0090471F" w:rsidRPr="001E3ACB" w:rsidTr="008853F6">
        <w:trPr>
          <w:trHeight w:val="852"/>
        </w:trPr>
        <w:tc>
          <w:tcPr>
            <w:tcW w:w="1985" w:type="dxa"/>
            <w:vMerge w:val="restart"/>
            <w:tcMar>
              <w:left w:w="6" w:type="dxa"/>
              <w:right w:w="6" w:type="dxa"/>
            </w:tcMar>
            <w:vAlign w:val="center"/>
          </w:tcPr>
          <w:p w:rsidR="0090471F" w:rsidRPr="001E3ACB" w:rsidRDefault="0090471F" w:rsidP="008853F6">
            <w:pPr>
              <w:jc w:val="center"/>
              <w:rPr>
                <w:color w:val="000000"/>
              </w:rPr>
            </w:pPr>
            <w:r w:rsidRPr="001E3ACB">
              <w:rPr>
                <w:color w:val="000000"/>
              </w:rPr>
              <w:t>Наименование хозяйствующего субъекта, участвующего в реализации инвестиционного проекта</w:t>
            </w:r>
          </w:p>
        </w:tc>
        <w:tc>
          <w:tcPr>
            <w:tcW w:w="1346" w:type="dxa"/>
            <w:vMerge w:val="restart"/>
            <w:tcMar>
              <w:left w:w="6" w:type="dxa"/>
              <w:right w:w="6" w:type="dxa"/>
            </w:tcMar>
            <w:vAlign w:val="center"/>
          </w:tcPr>
          <w:p w:rsidR="0090471F" w:rsidRPr="001E3ACB" w:rsidRDefault="0090471F" w:rsidP="008853F6">
            <w:pPr>
              <w:jc w:val="center"/>
              <w:rPr>
                <w:color w:val="000000"/>
              </w:rPr>
            </w:pPr>
            <w:r w:rsidRPr="001E3ACB">
              <w:rPr>
                <w:color w:val="000000"/>
              </w:rPr>
              <w:t>Количество созданных рабочих мест, чел.</w:t>
            </w:r>
          </w:p>
        </w:tc>
        <w:tc>
          <w:tcPr>
            <w:tcW w:w="1627" w:type="dxa"/>
            <w:vMerge w:val="restart"/>
            <w:tcMar>
              <w:left w:w="6" w:type="dxa"/>
              <w:right w:w="6" w:type="dxa"/>
            </w:tcMar>
            <w:vAlign w:val="center"/>
          </w:tcPr>
          <w:p w:rsidR="0090471F" w:rsidRPr="001E3ACB" w:rsidRDefault="0090471F" w:rsidP="008853F6">
            <w:pPr>
              <w:jc w:val="center"/>
              <w:rPr>
                <w:color w:val="000000"/>
              </w:rPr>
            </w:pPr>
            <w:r w:rsidRPr="001E3ACB">
              <w:rPr>
                <w:color w:val="000000"/>
              </w:rPr>
              <w:t>Объем привлеченных инвестиций, млн. руб.</w:t>
            </w:r>
          </w:p>
          <w:p w:rsidR="0090471F" w:rsidRPr="001E3ACB" w:rsidRDefault="0090471F" w:rsidP="008853F6">
            <w:pPr>
              <w:jc w:val="center"/>
              <w:rPr>
                <w:color w:val="000000"/>
              </w:rPr>
            </w:pPr>
          </w:p>
        </w:tc>
        <w:tc>
          <w:tcPr>
            <w:tcW w:w="1997" w:type="dxa"/>
            <w:gridSpan w:val="2"/>
            <w:tcMar>
              <w:left w:w="6" w:type="dxa"/>
              <w:right w:w="6" w:type="dxa"/>
            </w:tcMar>
            <w:vAlign w:val="center"/>
          </w:tcPr>
          <w:p w:rsidR="0090471F" w:rsidRPr="001E3ACB" w:rsidRDefault="0090471F" w:rsidP="008853F6">
            <w:pPr>
              <w:jc w:val="center"/>
              <w:rPr>
                <w:color w:val="000000"/>
              </w:rPr>
            </w:pPr>
            <w:r w:rsidRPr="001E3ACB">
              <w:rPr>
                <w:color w:val="000000"/>
              </w:rPr>
              <w:t>Перечислено налогов, млн. руб.</w:t>
            </w:r>
          </w:p>
        </w:tc>
        <w:tc>
          <w:tcPr>
            <w:tcW w:w="2684" w:type="dxa"/>
            <w:gridSpan w:val="2"/>
            <w:tcMar>
              <w:left w:w="6" w:type="dxa"/>
              <w:right w:w="6" w:type="dxa"/>
            </w:tcMar>
            <w:vAlign w:val="center"/>
          </w:tcPr>
          <w:p w:rsidR="0090471F" w:rsidRPr="001E3ACB" w:rsidRDefault="0090471F" w:rsidP="008853F6">
            <w:pPr>
              <w:jc w:val="center"/>
              <w:rPr>
                <w:color w:val="000000"/>
              </w:rPr>
            </w:pPr>
            <w:r w:rsidRPr="001E3ACB">
              <w:rPr>
                <w:color w:val="000000"/>
              </w:rPr>
              <w:t>Увеличение налоговых поступлений в период реализации проекта, млн. руб. (без учета платежей в счет погашения задолженности прошлых лет)</w:t>
            </w:r>
          </w:p>
        </w:tc>
      </w:tr>
      <w:tr w:rsidR="0090471F" w:rsidRPr="001E3ACB" w:rsidTr="008853F6">
        <w:trPr>
          <w:trHeight w:val="1220"/>
        </w:trPr>
        <w:tc>
          <w:tcPr>
            <w:tcW w:w="1985" w:type="dxa"/>
            <w:vMerge/>
            <w:tcMar>
              <w:left w:w="6" w:type="dxa"/>
              <w:right w:w="6" w:type="dxa"/>
            </w:tcMar>
            <w:vAlign w:val="center"/>
          </w:tcPr>
          <w:p w:rsidR="0090471F" w:rsidRPr="001E3ACB" w:rsidRDefault="0090471F" w:rsidP="008853F6">
            <w:pPr>
              <w:jc w:val="both"/>
              <w:rPr>
                <w:color w:val="000000"/>
              </w:rPr>
            </w:pPr>
          </w:p>
        </w:tc>
        <w:tc>
          <w:tcPr>
            <w:tcW w:w="1346" w:type="dxa"/>
            <w:vMerge/>
            <w:tcMar>
              <w:left w:w="6" w:type="dxa"/>
              <w:right w:w="6" w:type="dxa"/>
            </w:tcMar>
            <w:vAlign w:val="center"/>
          </w:tcPr>
          <w:p w:rsidR="0090471F" w:rsidRPr="001E3ACB" w:rsidRDefault="0090471F" w:rsidP="008853F6">
            <w:pPr>
              <w:jc w:val="both"/>
              <w:rPr>
                <w:color w:val="000000"/>
              </w:rPr>
            </w:pPr>
          </w:p>
        </w:tc>
        <w:tc>
          <w:tcPr>
            <w:tcW w:w="1627" w:type="dxa"/>
            <w:vMerge/>
            <w:tcMar>
              <w:left w:w="6" w:type="dxa"/>
              <w:right w:w="6" w:type="dxa"/>
            </w:tcMar>
            <w:vAlign w:val="center"/>
          </w:tcPr>
          <w:p w:rsidR="0090471F" w:rsidRPr="001E3ACB" w:rsidRDefault="0090471F" w:rsidP="008853F6">
            <w:pPr>
              <w:jc w:val="both"/>
              <w:rPr>
                <w:color w:val="000000"/>
              </w:rPr>
            </w:pPr>
          </w:p>
        </w:tc>
        <w:tc>
          <w:tcPr>
            <w:tcW w:w="959" w:type="dxa"/>
            <w:tcMar>
              <w:left w:w="6" w:type="dxa"/>
              <w:right w:w="6" w:type="dxa"/>
            </w:tcMar>
            <w:vAlign w:val="center"/>
          </w:tcPr>
          <w:p w:rsidR="0090471F" w:rsidRPr="001E3ACB" w:rsidRDefault="0090471F" w:rsidP="008853F6">
            <w:pPr>
              <w:jc w:val="center"/>
              <w:rPr>
                <w:color w:val="000000"/>
              </w:rPr>
            </w:pPr>
            <w:r w:rsidRPr="001E3ACB">
              <w:rPr>
                <w:color w:val="000000"/>
              </w:rPr>
              <w:t>всего</w:t>
            </w:r>
          </w:p>
        </w:tc>
        <w:tc>
          <w:tcPr>
            <w:tcW w:w="1038" w:type="dxa"/>
            <w:tcMar>
              <w:left w:w="6" w:type="dxa"/>
              <w:right w:w="6" w:type="dxa"/>
            </w:tcMar>
            <w:vAlign w:val="center"/>
          </w:tcPr>
          <w:p w:rsidR="0090471F" w:rsidRPr="001E3ACB" w:rsidRDefault="0090471F" w:rsidP="008853F6">
            <w:pPr>
              <w:jc w:val="center"/>
              <w:rPr>
                <w:color w:val="000000"/>
              </w:rPr>
            </w:pPr>
            <w:r w:rsidRPr="001E3ACB">
              <w:rPr>
                <w:color w:val="000000"/>
              </w:rPr>
              <w:t>в том числе местный бюджет</w:t>
            </w:r>
          </w:p>
        </w:tc>
        <w:tc>
          <w:tcPr>
            <w:tcW w:w="1423" w:type="dxa"/>
            <w:tcMar>
              <w:left w:w="6" w:type="dxa"/>
              <w:right w:w="6" w:type="dxa"/>
            </w:tcMar>
            <w:vAlign w:val="center"/>
          </w:tcPr>
          <w:p w:rsidR="0090471F" w:rsidRPr="001E3ACB" w:rsidRDefault="0090471F" w:rsidP="008853F6">
            <w:pPr>
              <w:jc w:val="center"/>
              <w:rPr>
                <w:color w:val="000000"/>
              </w:rPr>
            </w:pPr>
            <w:r w:rsidRPr="001E3ACB">
              <w:rPr>
                <w:color w:val="000000"/>
              </w:rPr>
              <w:t>в консолидированный бюджет края</w:t>
            </w:r>
          </w:p>
        </w:tc>
        <w:tc>
          <w:tcPr>
            <w:tcW w:w="1261" w:type="dxa"/>
            <w:tcMar>
              <w:left w:w="6" w:type="dxa"/>
              <w:right w:w="6" w:type="dxa"/>
            </w:tcMar>
            <w:vAlign w:val="center"/>
          </w:tcPr>
          <w:p w:rsidR="0090471F" w:rsidRPr="001E3ACB" w:rsidRDefault="0090471F" w:rsidP="008853F6">
            <w:pPr>
              <w:jc w:val="center"/>
              <w:rPr>
                <w:color w:val="000000"/>
              </w:rPr>
            </w:pPr>
          </w:p>
          <w:p w:rsidR="0090471F" w:rsidRPr="001E3ACB" w:rsidRDefault="0090471F" w:rsidP="008853F6">
            <w:pPr>
              <w:jc w:val="center"/>
              <w:rPr>
                <w:color w:val="000000"/>
              </w:rPr>
            </w:pPr>
            <w:r w:rsidRPr="001E3ACB">
              <w:rPr>
                <w:color w:val="000000"/>
              </w:rPr>
              <w:t>в местный бюджет</w:t>
            </w:r>
          </w:p>
          <w:p w:rsidR="0090471F" w:rsidRPr="001E3ACB" w:rsidRDefault="0090471F" w:rsidP="008853F6">
            <w:pPr>
              <w:jc w:val="center"/>
              <w:rPr>
                <w:color w:val="000000"/>
              </w:rPr>
            </w:pPr>
          </w:p>
          <w:p w:rsidR="0090471F" w:rsidRPr="001E3ACB" w:rsidRDefault="0090471F" w:rsidP="008853F6">
            <w:pPr>
              <w:jc w:val="center"/>
              <w:rPr>
                <w:color w:val="000000"/>
              </w:rPr>
            </w:pPr>
          </w:p>
        </w:tc>
      </w:tr>
      <w:tr w:rsidR="0090471F" w:rsidRPr="001E3ACB" w:rsidTr="008853F6">
        <w:tc>
          <w:tcPr>
            <w:tcW w:w="1985" w:type="dxa"/>
            <w:tcMar>
              <w:left w:w="6" w:type="dxa"/>
              <w:right w:w="6" w:type="dxa"/>
            </w:tcMar>
            <w:vAlign w:val="center"/>
          </w:tcPr>
          <w:p w:rsidR="0090471F" w:rsidRPr="001E3ACB" w:rsidRDefault="0090471F" w:rsidP="008853F6">
            <w:pPr>
              <w:jc w:val="both"/>
              <w:rPr>
                <w:color w:val="000000"/>
              </w:rPr>
            </w:pPr>
            <w:r w:rsidRPr="001E3ACB">
              <w:rPr>
                <w:color w:val="000000"/>
              </w:rPr>
              <w:t>ЗАО «Марьинское»</w:t>
            </w:r>
          </w:p>
          <w:p w:rsidR="0090471F" w:rsidRPr="001E3ACB" w:rsidRDefault="0090471F" w:rsidP="008853F6">
            <w:pPr>
              <w:jc w:val="both"/>
              <w:rPr>
                <w:color w:val="000000"/>
              </w:rPr>
            </w:pPr>
          </w:p>
        </w:tc>
        <w:tc>
          <w:tcPr>
            <w:tcW w:w="1346" w:type="dxa"/>
            <w:tcMar>
              <w:left w:w="6" w:type="dxa"/>
              <w:right w:w="6" w:type="dxa"/>
            </w:tcMar>
            <w:vAlign w:val="center"/>
          </w:tcPr>
          <w:p w:rsidR="0090471F" w:rsidRPr="001E3ACB" w:rsidRDefault="0090471F" w:rsidP="008853F6">
            <w:pPr>
              <w:jc w:val="center"/>
              <w:rPr>
                <w:color w:val="000000"/>
              </w:rPr>
            </w:pPr>
            <w:r w:rsidRPr="001E3ACB">
              <w:rPr>
                <w:color w:val="000000"/>
              </w:rPr>
              <w:t>0</w:t>
            </w:r>
          </w:p>
        </w:tc>
        <w:tc>
          <w:tcPr>
            <w:tcW w:w="1627" w:type="dxa"/>
            <w:tcMar>
              <w:left w:w="6" w:type="dxa"/>
              <w:right w:w="6" w:type="dxa"/>
            </w:tcMar>
            <w:vAlign w:val="center"/>
          </w:tcPr>
          <w:p w:rsidR="0090471F" w:rsidRPr="001E3ACB" w:rsidRDefault="0090471F" w:rsidP="008853F6">
            <w:pPr>
              <w:jc w:val="center"/>
              <w:rPr>
                <w:color w:val="000000"/>
              </w:rPr>
            </w:pPr>
            <w:r w:rsidRPr="001E3ACB">
              <w:rPr>
                <w:color w:val="000000"/>
              </w:rPr>
              <w:t>3,225</w:t>
            </w:r>
          </w:p>
        </w:tc>
        <w:tc>
          <w:tcPr>
            <w:tcW w:w="959" w:type="dxa"/>
            <w:tcMar>
              <w:left w:w="6" w:type="dxa"/>
              <w:right w:w="6" w:type="dxa"/>
            </w:tcMar>
            <w:vAlign w:val="center"/>
          </w:tcPr>
          <w:p w:rsidR="0090471F" w:rsidRPr="001E3ACB" w:rsidRDefault="0090471F" w:rsidP="008853F6">
            <w:pPr>
              <w:jc w:val="center"/>
              <w:rPr>
                <w:color w:val="000000"/>
              </w:rPr>
            </w:pPr>
            <w:r w:rsidRPr="001E3ACB">
              <w:rPr>
                <w:color w:val="000000"/>
              </w:rPr>
              <w:t>6,0</w:t>
            </w:r>
          </w:p>
        </w:tc>
        <w:tc>
          <w:tcPr>
            <w:tcW w:w="1038" w:type="dxa"/>
            <w:tcMar>
              <w:left w:w="6" w:type="dxa"/>
              <w:right w:w="6" w:type="dxa"/>
            </w:tcMar>
            <w:vAlign w:val="center"/>
          </w:tcPr>
          <w:p w:rsidR="0090471F" w:rsidRPr="001E3ACB" w:rsidRDefault="0090471F" w:rsidP="008853F6">
            <w:pPr>
              <w:jc w:val="center"/>
              <w:rPr>
                <w:color w:val="000000"/>
              </w:rPr>
            </w:pPr>
            <w:r w:rsidRPr="001E3ACB">
              <w:rPr>
                <w:color w:val="000000"/>
              </w:rPr>
              <w:t>5,9</w:t>
            </w:r>
          </w:p>
        </w:tc>
        <w:tc>
          <w:tcPr>
            <w:tcW w:w="1423" w:type="dxa"/>
            <w:tcMar>
              <w:left w:w="6" w:type="dxa"/>
              <w:right w:w="6" w:type="dxa"/>
            </w:tcMar>
            <w:vAlign w:val="center"/>
          </w:tcPr>
          <w:p w:rsidR="0090471F" w:rsidRPr="001E3ACB" w:rsidRDefault="0090471F" w:rsidP="008853F6">
            <w:pPr>
              <w:jc w:val="center"/>
              <w:rPr>
                <w:color w:val="000000"/>
              </w:rPr>
            </w:pPr>
            <w:r w:rsidRPr="001E3ACB">
              <w:rPr>
                <w:color w:val="000000"/>
              </w:rPr>
              <w:t>6,0</w:t>
            </w:r>
          </w:p>
        </w:tc>
        <w:tc>
          <w:tcPr>
            <w:tcW w:w="1261" w:type="dxa"/>
            <w:tcMar>
              <w:left w:w="6" w:type="dxa"/>
              <w:right w:w="6" w:type="dxa"/>
            </w:tcMar>
            <w:vAlign w:val="center"/>
          </w:tcPr>
          <w:p w:rsidR="0090471F" w:rsidRPr="001E3ACB" w:rsidRDefault="0090471F" w:rsidP="008853F6">
            <w:pPr>
              <w:jc w:val="center"/>
              <w:rPr>
                <w:color w:val="000000"/>
              </w:rPr>
            </w:pPr>
            <w:r w:rsidRPr="001E3ACB">
              <w:rPr>
                <w:color w:val="000000"/>
              </w:rPr>
              <w:t>5,9</w:t>
            </w:r>
          </w:p>
        </w:tc>
      </w:tr>
      <w:tr w:rsidR="0090471F" w:rsidRPr="001E3ACB" w:rsidTr="008853F6">
        <w:tc>
          <w:tcPr>
            <w:tcW w:w="1985" w:type="dxa"/>
            <w:tcMar>
              <w:left w:w="6" w:type="dxa"/>
              <w:right w:w="6" w:type="dxa"/>
            </w:tcMar>
            <w:vAlign w:val="center"/>
          </w:tcPr>
          <w:p w:rsidR="0090471F" w:rsidRPr="001E3ACB" w:rsidRDefault="0090471F" w:rsidP="008853F6">
            <w:pPr>
              <w:jc w:val="both"/>
              <w:rPr>
                <w:color w:val="000000"/>
              </w:rPr>
            </w:pPr>
            <w:r w:rsidRPr="001E3ACB">
              <w:rPr>
                <w:color w:val="000000"/>
              </w:rPr>
              <w:t>ЗАО «Успенский сахарник»</w:t>
            </w:r>
          </w:p>
          <w:p w:rsidR="0090471F" w:rsidRPr="001E3ACB" w:rsidRDefault="0090471F" w:rsidP="008853F6">
            <w:pPr>
              <w:jc w:val="both"/>
              <w:rPr>
                <w:color w:val="000000"/>
              </w:rPr>
            </w:pPr>
          </w:p>
        </w:tc>
        <w:tc>
          <w:tcPr>
            <w:tcW w:w="1346" w:type="dxa"/>
            <w:tcMar>
              <w:left w:w="6" w:type="dxa"/>
              <w:right w:w="6" w:type="dxa"/>
            </w:tcMar>
            <w:vAlign w:val="center"/>
          </w:tcPr>
          <w:p w:rsidR="0090471F" w:rsidRPr="001E3ACB" w:rsidRDefault="0090471F" w:rsidP="008853F6">
            <w:pPr>
              <w:jc w:val="center"/>
              <w:rPr>
                <w:color w:val="000000"/>
              </w:rPr>
            </w:pPr>
            <w:r w:rsidRPr="001E3ACB">
              <w:rPr>
                <w:color w:val="000000"/>
              </w:rPr>
              <w:t>0</w:t>
            </w:r>
          </w:p>
        </w:tc>
        <w:tc>
          <w:tcPr>
            <w:tcW w:w="1627" w:type="dxa"/>
            <w:tcMar>
              <w:left w:w="6" w:type="dxa"/>
              <w:right w:w="6" w:type="dxa"/>
            </w:tcMar>
            <w:vAlign w:val="center"/>
          </w:tcPr>
          <w:p w:rsidR="0090471F" w:rsidRPr="001E3ACB" w:rsidRDefault="0090471F" w:rsidP="008853F6">
            <w:pPr>
              <w:jc w:val="center"/>
              <w:rPr>
                <w:color w:val="000000"/>
              </w:rPr>
            </w:pPr>
            <w:r w:rsidRPr="001E3ACB">
              <w:rPr>
                <w:color w:val="000000"/>
              </w:rPr>
              <w:t>635,78</w:t>
            </w:r>
          </w:p>
        </w:tc>
        <w:tc>
          <w:tcPr>
            <w:tcW w:w="959" w:type="dxa"/>
            <w:tcMar>
              <w:left w:w="6" w:type="dxa"/>
              <w:right w:w="6" w:type="dxa"/>
            </w:tcMar>
            <w:vAlign w:val="center"/>
          </w:tcPr>
          <w:p w:rsidR="0090471F" w:rsidRPr="001E3ACB" w:rsidRDefault="0090471F" w:rsidP="008853F6">
            <w:pPr>
              <w:jc w:val="center"/>
              <w:rPr>
                <w:color w:val="000000"/>
              </w:rPr>
            </w:pPr>
            <w:r w:rsidRPr="001E3ACB">
              <w:rPr>
                <w:color w:val="000000"/>
              </w:rPr>
              <w:t>39,093</w:t>
            </w:r>
          </w:p>
        </w:tc>
        <w:tc>
          <w:tcPr>
            <w:tcW w:w="1038" w:type="dxa"/>
            <w:tcMar>
              <w:left w:w="6" w:type="dxa"/>
              <w:right w:w="6" w:type="dxa"/>
            </w:tcMar>
            <w:vAlign w:val="center"/>
          </w:tcPr>
          <w:p w:rsidR="0090471F" w:rsidRPr="001E3ACB" w:rsidRDefault="0090471F" w:rsidP="008853F6">
            <w:pPr>
              <w:jc w:val="center"/>
              <w:rPr>
                <w:color w:val="000000"/>
              </w:rPr>
            </w:pPr>
            <w:r w:rsidRPr="001E3ACB">
              <w:rPr>
                <w:color w:val="000000"/>
              </w:rPr>
              <w:t>0,283</w:t>
            </w:r>
          </w:p>
        </w:tc>
        <w:tc>
          <w:tcPr>
            <w:tcW w:w="1423" w:type="dxa"/>
            <w:tcMar>
              <w:left w:w="6" w:type="dxa"/>
              <w:right w:w="6" w:type="dxa"/>
            </w:tcMar>
            <w:vAlign w:val="center"/>
          </w:tcPr>
          <w:p w:rsidR="0090471F" w:rsidRPr="001E3ACB" w:rsidRDefault="0090471F" w:rsidP="008853F6">
            <w:pPr>
              <w:jc w:val="center"/>
              <w:rPr>
                <w:color w:val="000000"/>
              </w:rPr>
            </w:pPr>
            <w:r w:rsidRPr="001E3ACB">
              <w:rPr>
                <w:color w:val="000000"/>
              </w:rPr>
              <w:t>9,169</w:t>
            </w:r>
          </w:p>
        </w:tc>
        <w:tc>
          <w:tcPr>
            <w:tcW w:w="1261" w:type="dxa"/>
            <w:tcMar>
              <w:left w:w="6" w:type="dxa"/>
              <w:right w:w="6" w:type="dxa"/>
            </w:tcMar>
            <w:vAlign w:val="center"/>
          </w:tcPr>
          <w:p w:rsidR="0090471F" w:rsidRPr="001E3ACB" w:rsidRDefault="0090471F" w:rsidP="008853F6">
            <w:pPr>
              <w:jc w:val="center"/>
              <w:rPr>
                <w:color w:val="000000"/>
              </w:rPr>
            </w:pPr>
            <w:r w:rsidRPr="001E3ACB">
              <w:rPr>
                <w:color w:val="000000"/>
              </w:rPr>
              <w:t>0,291</w:t>
            </w:r>
          </w:p>
        </w:tc>
      </w:tr>
      <w:tr w:rsidR="0090471F" w:rsidRPr="001E3ACB" w:rsidTr="008853F6">
        <w:tc>
          <w:tcPr>
            <w:tcW w:w="1985" w:type="dxa"/>
            <w:tcMar>
              <w:left w:w="6" w:type="dxa"/>
              <w:right w:w="6" w:type="dxa"/>
            </w:tcMar>
            <w:vAlign w:val="center"/>
          </w:tcPr>
          <w:p w:rsidR="0090471F" w:rsidRPr="001E3ACB" w:rsidRDefault="0090471F" w:rsidP="008853F6">
            <w:pPr>
              <w:jc w:val="both"/>
              <w:rPr>
                <w:b/>
                <w:color w:val="000000"/>
              </w:rPr>
            </w:pPr>
            <w:r w:rsidRPr="001E3ACB">
              <w:rPr>
                <w:b/>
                <w:color w:val="000000"/>
              </w:rPr>
              <w:t>Итого:</w:t>
            </w:r>
          </w:p>
        </w:tc>
        <w:tc>
          <w:tcPr>
            <w:tcW w:w="1346" w:type="dxa"/>
            <w:tcMar>
              <w:left w:w="6" w:type="dxa"/>
              <w:right w:w="6" w:type="dxa"/>
            </w:tcMar>
            <w:vAlign w:val="center"/>
          </w:tcPr>
          <w:p w:rsidR="0090471F" w:rsidRPr="001E3ACB" w:rsidRDefault="0090471F" w:rsidP="008853F6">
            <w:pPr>
              <w:jc w:val="center"/>
              <w:rPr>
                <w:b/>
                <w:color w:val="000000"/>
              </w:rPr>
            </w:pPr>
            <w:r w:rsidRPr="001E3ACB">
              <w:rPr>
                <w:b/>
                <w:color w:val="000000"/>
              </w:rPr>
              <w:t>0</w:t>
            </w:r>
          </w:p>
        </w:tc>
        <w:tc>
          <w:tcPr>
            <w:tcW w:w="1627" w:type="dxa"/>
            <w:tcMar>
              <w:left w:w="6" w:type="dxa"/>
              <w:right w:w="6" w:type="dxa"/>
            </w:tcMar>
            <w:vAlign w:val="center"/>
          </w:tcPr>
          <w:p w:rsidR="0090471F" w:rsidRPr="001E3ACB" w:rsidRDefault="0090471F" w:rsidP="008853F6">
            <w:pPr>
              <w:jc w:val="center"/>
              <w:rPr>
                <w:b/>
                <w:color w:val="000000"/>
              </w:rPr>
            </w:pPr>
            <w:r w:rsidRPr="001E3ACB">
              <w:rPr>
                <w:b/>
                <w:color w:val="000000"/>
              </w:rPr>
              <w:t>639,005</w:t>
            </w:r>
          </w:p>
        </w:tc>
        <w:tc>
          <w:tcPr>
            <w:tcW w:w="959" w:type="dxa"/>
            <w:tcMar>
              <w:left w:w="6" w:type="dxa"/>
              <w:right w:w="6" w:type="dxa"/>
            </w:tcMar>
            <w:vAlign w:val="center"/>
          </w:tcPr>
          <w:p w:rsidR="0090471F" w:rsidRPr="001E3ACB" w:rsidRDefault="0090471F" w:rsidP="008853F6">
            <w:pPr>
              <w:jc w:val="center"/>
              <w:rPr>
                <w:b/>
                <w:color w:val="000000"/>
              </w:rPr>
            </w:pPr>
            <w:r w:rsidRPr="001E3ACB">
              <w:rPr>
                <w:b/>
                <w:color w:val="000000"/>
              </w:rPr>
              <w:t>45,093</w:t>
            </w:r>
          </w:p>
        </w:tc>
        <w:tc>
          <w:tcPr>
            <w:tcW w:w="1038" w:type="dxa"/>
            <w:tcMar>
              <w:left w:w="6" w:type="dxa"/>
              <w:right w:w="6" w:type="dxa"/>
            </w:tcMar>
            <w:vAlign w:val="center"/>
          </w:tcPr>
          <w:p w:rsidR="0090471F" w:rsidRPr="001E3ACB" w:rsidRDefault="0090471F" w:rsidP="008853F6">
            <w:pPr>
              <w:jc w:val="center"/>
              <w:rPr>
                <w:b/>
                <w:color w:val="000000"/>
              </w:rPr>
            </w:pPr>
            <w:r w:rsidRPr="001E3ACB">
              <w:rPr>
                <w:b/>
                <w:color w:val="000000"/>
              </w:rPr>
              <w:t>6,183</w:t>
            </w:r>
          </w:p>
        </w:tc>
        <w:tc>
          <w:tcPr>
            <w:tcW w:w="1423" w:type="dxa"/>
            <w:tcMar>
              <w:left w:w="6" w:type="dxa"/>
              <w:right w:w="6" w:type="dxa"/>
            </w:tcMar>
            <w:vAlign w:val="center"/>
          </w:tcPr>
          <w:p w:rsidR="0090471F" w:rsidRPr="001E3ACB" w:rsidRDefault="0090471F" w:rsidP="008853F6">
            <w:pPr>
              <w:jc w:val="center"/>
              <w:rPr>
                <w:b/>
                <w:color w:val="000000"/>
              </w:rPr>
            </w:pPr>
            <w:r w:rsidRPr="001E3ACB">
              <w:rPr>
                <w:b/>
                <w:color w:val="000000"/>
              </w:rPr>
              <w:t>15,169</w:t>
            </w:r>
          </w:p>
        </w:tc>
        <w:tc>
          <w:tcPr>
            <w:tcW w:w="1261" w:type="dxa"/>
            <w:tcMar>
              <w:left w:w="6" w:type="dxa"/>
              <w:right w:w="6" w:type="dxa"/>
            </w:tcMar>
            <w:vAlign w:val="center"/>
          </w:tcPr>
          <w:p w:rsidR="0090471F" w:rsidRPr="001E3ACB" w:rsidRDefault="0090471F" w:rsidP="008853F6">
            <w:pPr>
              <w:jc w:val="center"/>
              <w:rPr>
                <w:b/>
                <w:color w:val="000000"/>
              </w:rPr>
            </w:pPr>
            <w:r w:rsidRPr="001E3ACB">
              <w:rPr>
                <w:b/>
                <w:color w:val="000000"/>
              </w:rPr>
              <w:t>6,191</w:t>
            </w:r>
          </w:p>
        </w:tc>
      </w:tr>
    </w:tbl>
    <w:p w:rsidR="0090471F" w:rsidRPr="001E3ACB" w:rsidRDefault="0090471F" w:rsidP="00B32C54">
      <w:pPr>
        <w:jc w:val="both"/>
        <w:rPr>
          <w:b/>
          <w:i/>
          <w:color w:val="000000"/>
          <w:sz w:val="28"/>
          <w:szCs w:val="28"/>
        </w:rPr>
      </w:pPr>
    </w:p>
    <w:p w:rsidR="0090471F" w:rsidRPr="00BC4A6D" w:rsidRDefault="0090471F" w:rsidP="00B32C54">
      <w:pPr>
        <w:jc w:val="center"/>
        <w:rPr>
          <w:color w:val="000000"/>
          <w:sz w:val="28"/>
          <w:szCs w:val="28"/>
        </w:rPr>
      </w:pPr>
      <w:r w:rsidRPr="00BC4A6D">
        <w:rPr>
          <w:color w:val="000000"/>
          <w:sz w:val="28"/>
          <w:szCs w:val="28"/>
        </w:rPr>
        <w:t>Анализ изменения доходной части бюджетов (в том числе местного) в разрезе хозяйствующих субъектов (инвесторов) 2010 года</w:t>
      </w: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1164"/>
        <w:gridCol w:w="1515"/>
        <w:gridCol w:w="721"/>
        <w:gridCol w:w="922"/>
        <w:gridCol w:w="1423"/>
        <w:gridCol w:w="1343"/>
      </w:tblGrid>
      <w:tr w:rsidR="0090471F" w:rsidRPr="001E3ACB" w:rsidTr="00B92A61">
        <w:trPr>
          <w:trHeight w:val="852"/>
        </w:trPr>
        <w:tc>
          <w:tcPr>
            <w:tcW w:w="2410" w:type="dxa"/>
            <w:vMerge w:val="restart"/>
            <w:tcMar>
              <w:left w:w="6" w:type="dxa"/>
              <w:right w:w="6" w:type="dxa"/>
            </w:tcMar>
            <w:vAlign w:val="center"/>
          </w:tcPr>
          <w:p w:rsidR="0090471F" w:rsidRPr="001E3ACB" w:rsidRDefault="0090471F" w:rsidP="008853F6">
            <w:pPr>
              <w:jc w:val="both"/>
              <w:rPr>
                <w:color w:val="000000"/>
              </w:rPr>
            </w:pPr>
            <w:r w:rsidRPr="001E3ACB">
              <w:rPr>
                <w:color w:val="000000"/>
              </w:rPr>
              <w:t>Наименование хозяйствующего субъекта, участвующего в реализации инвестиционного проекта</w:t>
            </w:r>
          </w:p>
        </w:tc>
        <w:tc>
          <w:tcPr>
            <w:tcW w:w="1164" w:type="dxa"/>
            <w:vMerge w:val="restart"/>
            <w:tcMar>
              <w:left w:w="6" w:type="dxa"/>
              <w:right w:w="6" w:type="dxa"/>
            </w:tcMar>
            <w:vAlign w:val="center"/>
          </w:tcPr>
          <w:p w:rsidR="0090471F" w:rsidRPr="001E3ACB" w:rsidRDefault="0090471F" w:rsidP="008853F6">
            <w:pPr>
              <w:jc w:val="both"/>
              <w:rPr>
                <w:color w:val="000000"/>
              </w:rPr>
            </w:pPr>
            <w:r w:rsidRPr="001E3ACB">
              <w:rPr>
                <w:color w:val="000000"/>
              </w:rPr>
              <w:t>Количество созданных рабочих мест, чел.</w:t>
            </w:r>
          </w:p>
        </w:tc>
        <w:tc>
          <w:tcPr>
            <w:tcW w:w="1515" w:type="dxa"/>
            <w:vMerge w:val="restart"/>
            <w:tcMar>
              <w:left w:w="6" w:type="dxa"/>
              <w:right w:w="6" w:type="dxa"/>
            </w:tcMar>
            <w:vAlign w:val="center"/>
          </w:tcPr>
          <w:p w:rsidR="0090471F" w:rsidRPr="001E3ACB" w:rsidRDefault="0090471F" w:rsidP="008853F6">
            <w:pPr>
              <w:jc w:val="both"/>
              <w:rPr>
                <w:color w:val="000000"/>
              </w:rPr>
            </w:pPr>
            <w:r w:rsidRPr="001E3ACB">
              <w:rPr>
                <w:color w:val="000000"/>
              </w:rPr>
              <w:t>Объем привлеченных инвестиций, млн. руб.</w:t>
            </w:r>
          </w:p>
          <w:p w:rsidR="0090471F" w:rsidRPr="001E3ACB" w:rsidRDefault="0090471F" w:rsidP="008853F6">
            <w:pPr>
              <w:jc w:val="both"/>
              <w:rPr>
                <w:color w:val="000000"/>
              </w:rPr>
            </w:pPr>
          </w:p>
        </w:tc>
        <w:tc>
          <w:tcPr>
            <w:tcW w:w="1643" w:type="dxa"/>
            <w:gridSpan w:val="2"/>
            <w:tcMar>
              <w:left w:w="6" w:type="dxa"/>
              <w:right w:w="6" w:type="dxa"/>
            </w:tcMar>
            <w:vAlign w:val="center"/>
          </w:tcPr>
          <w:p w:rsidR="0090471F" w:rsidRPr="001E3ACB" w:rsidRDefault="0090471F" w:rsidP="008853F6">
            <w:pPr>
              <w:jc w:val="both"/>
              <w:rPr>
                <w:color w:val="000000"/>
              </w:rPr>
            </w:pPr>
            <w:r w:rsidRPr="001E3ACB">
              <w:rPr>
                <w:color w:val="000000"/>
              </w:rPr>
              <w:t>Перечислено налогов, млн. руб.</w:t>
            </w:r>
          </w:p>
        </w:tc>
        <w:tc>
          <w:tcPr>
            <w:tcW w:w="2766" w:type="dxa"/>
            <w:gridSpan w:val="2"/>
            <w:tcMar>
              <w:left w:w="6" w:type="dxa"/>
              <w:right w:w="6" w:type="dxa"/>
            </w:tcMar>
            <w:vAlign w:val="center"/>
          </w:tcPr>
          <w:p w:rsidR="0090471F" w:rsidRPr="001E3ACB" w:rsidRDefault="0090471F" w:rsidP="008853F6">
            <w:pPr>
              <w:jc w:val="both"/>
              <w:rPr>
                <w:color w:val="000000"/>
              </w:rPr>
            </w:pPr>
            <w:r w:rsidRPr="001E3ACB">
              <w:rPr>
                <w:color w:val="000000"/>
              </w:rPr>
              <w:t>Увеличение налоговых поступлений в период реализации проекта, млн. руб. (без учета платежей в счет погашения задолженности прошлых лет)</w:t>
            </w:r>
          </w:p>
        </w:tc>
      </w:tr>
      <w:tr w:rsidR="0090471F" w:rsidRPr="001E3ACB" w:rsidTr="00B92A61">
        <w:trPr>
          <w:trHeight w:val="1075"/>
        </w:trPr>
        <w:tc>
          <w:tcPr>
            <w:tcW w:w="2410" w:type="dxa"/>
            <w:vMerge/>
            <w:tcMar>
              <w:left w:w="6" w:type="dxa"/>
              <w:right w:w="6" w:type="dxa"/>
            </w:tcMar>
            <w:vAlign w:val="center"/>
          </w:tcPr>
          <w:p w:rsidR="0090471F" w:rsidRPr="001E3ACB" w:rsidRDefault="0090471F" w:rsidP="008853F6">
            <w:pPr>
              <w:jc w:val="both"/>
              <w:rPr>
                <w:color w:val="000000"/>
              </w:rPr>
            </w:pPr>
          </w:p>
        </w:tc>
        <w:tc>
          <w:tcPr>
            <w:tcW w:w="1164" w:type="dxa"/>
            <w:vMerge/>
            <w:tcMar>
              <w:left w:w="6" w:type="dxa"/>
              <w:right w:w="6" w:type="dxa"/>
            </w:tcMar>
            <w:vAlign w:val="center"/>
          </w:tcPr>
          <w:p w:rsidR="0090471F" w:rsidRPr="001E3ACB" w:rsidRDefault="0090471F" w:rsidP="008853F6">
            <w:pPr>
              <w:jc w:val="both"/>
              <w:rPr>
                <w:color w:val="000000"/>
              </w:rPr>
            </w:pPr>
          </w:p>
        </w:tc>
        <w:tc>
          <w:tcPr>
            <w:tcW w:w="1515" w:type="dxa"/>
            <w:vMerge/>
            <w:tcMar>
              <w:left w:w="6" w:type="dxa"/>
              <w:right w:w="6" w:type="dxa"/>
            </w:tcMar>
            <w:vAlign w:val="center"/>
          </w:tcPr>
          <w:p w:rsidR="0090471F" w:rsidRPr="001E3ACB" w:rsidRDefault="0090471F" w:rsidP="008853F6">
            <w:pPr>
              <w:jc w:val="both"/>
              <w:rPr>
                <w:color w:val="000000"/>
              </w:rPr>
            </w:pPr>
          </w:p>
        </w:tc>
        <w:tc>
          <w:tcPr>
            <w:tcW w:w="721" w:type="dxa"/>
            <w:tcMar>
              <w:left w:w="6" w:type="dxa"/>
              <w:right w:w="6" w:type="dxa"/>
            </w:tcMar>
            <w:vAlign w:val="center"/>
          </w:tcPr>
          <w:p w:rsidR="0090471F" w:rsidRPr="001E3ACB" w:rsidRDefault="0090471F" w:rsidP="008853F6">
            <w:pPr>
              <w:jc w:val="both"/>
              <w:rPr>
                <w:color w:val="000000"/>
              </w:rPr>
            </w:pPr>
            <w:r w:rsidRPr="001E3ACB">
              <w:rPr>
                <w:color w:val="000000"/>
              </w:rPr>
              <w:t>всего</w:t>
            </w:r>
          </w:p>
        </w:tc>
        <w:tc>
          <w:tcPr>
            <w:tcW w:w="922" w:type="dxa"/>
            <w:tcMar>
              <w:left w:w="6" w:type="dxa"/>
              <w:right w:w="6" w:type="dxa"/>
            </w:tcMar>
            <w:vAlign w:val="center"/>
          </w:tcPr>
          <w:p w:rsidR="0090471F" w:rsidRPr="001E3ACB" w:rsidRDefault="0090471F" w:rsidP="008853F6">
            <w:pPr>
              <w:jc w:val="both"/>
              <w:rPr>
                <w:color w:val="000000"/>
              </w:rPr>
            </w:pPr>
            <w:r w:rsidRPr="001E3ACB">
              <w:rPr>
                <w:color w:val="000000"/>
              </w:rPr>
              <w:t>в том числе местный бюджет</w:t>
            </w:r>
          </w:p>
        </w:tc>
        <w:tc>
          <w:tcPr>
            <w:tcW w:w="1423" w:type="dxa"/>
            <w:tcMar>
              <w:left w:w="6" w:type="dxa"/>
              <w:right w:w="6" w:type="dxa"/>
            </w:tcMar>
            <w:vAlign w:val="center"/>
          </w:tcPr>
          <w:p w:rsidR="0090471F" w:rsidRPr="001E3ACB" w:rsidRDefault="0090471F" w:rsidP="008853F6">
            <w:pPr>
              <w:jc w:val="both"/>
              <w:rPr>
                <w:color w:val="000000"/>
              </w:rPr>
            </w:pPr>
            <w:r w:rsidRPr="001E3ACB">
              <w:rPr>
                <w:color w:val="000000"/>
              </w:rPr>
              <w:t>в консолидированный бюджет края</w:t>
            </w:r>
          </w:p>
        </w:tc>
        <w:tc>
          <w:tcPr>
            <w:tcW w:w="1343" w:type="dxa"/>
            <w:tcMar>
              <w:left w:w="6" w:type="dxa"/>
              <w:right w:w="6" w:type="dxa"/>
            </w:tcMar>
            <w:vAlign w:val="center"/>
          </w:tcPr>
          <w:p w:rsidR="0090471F" w:rsidRPr="001E3ACB" w:rsidRDefault="0090471F" w:rsidP="008853F6">
            <w:pPr>
              <w:jc w:val="both"/>
              <w:rPr>
                <w:color w:val="000000"/>
              </w:rPr>
            </w:pPr>
            <w:r w:rsidRPr="001E3ACB">
              <w:rPr>
                <w:color w:val="000000"/>
              </w:rPr>
              <w:t>в местный бюджет</w:t>
            </w:r>
          </w:p>
        </w:tc>
      </w:tr>
      <w:tr w:rsidR="0090471F" w:rsidRPr="001E3ACB" w:rsidTr="00B92A61">
        <w:tc>
          <w:tcPr>
            <w:tcW w:w="2410" w:type="dxa"/>
            <w:tcMar>
              <w:left w:w="6" w:type="dxa"/>
              <w:right w:w="6" w:type="dxa"/>
            </w:tcMar>
          </w:tcPr>
          <w:p w:rsidR="0090471F" w:rsidRPr="001E3ACB" w:rsidRDefault="0090471F" w:rsidP="008853F6">
            <w:pPr>
              <w:rPr>
                <w:color w:val="000000"/>
              </w:rPr>
            </w:pPr>
            <w:r w:rsidRPr="001E3ACB">
              <w:rPr>
                <w:color w:val="000000"/>
              </w:rPr>
              <w:t>ЗАО «Марьинское»</w:t>
            </w:r>
          </w:p>
        </w:tc>
        <w:tc>
          <w:tcPr>
            <w:tcW w:w="1164" w:type="dxa"/>
            <w:tcMar>
              <w:left w:w="6" w:type="dxa"/>
              <w:right w:w="6" w:type="dxa"/>
            </w:tcMar>
          </w:tcPr>
          <w:p w:rsidR="0090471F" w:rsidRPr="001E3ACB" w:rsidRDefault="0090471F" w:rsidP="008853F6">
            <w:pPr>
              <w:jc w:val="center"/>
              <w:rPr>
                <w:color w:val="000000"/>
              </w:rPr>
            </w:pPr>
            <w:r w:rsidRPr="001E3ACB">
              <w:rPr>
                <w:color w:val="000000"/>
              </w:rPr>
              <w:t>0</w:t>
            </w:r>
          </w:p>
        </w:tc>
        <w:tc>
          <w:tcPr>
            <w:tcW w:w="1515" w:type="dxa"/>
            <w:tcMar>
              <w:left w:w="6" w:type="dxa"/>
              <w:right w:w="6" w:type="dxa"/>
            </w:tcMar>
          </w:tcPr>
          <w:p w:rsidR="0090471F" w:rsidRPr="001E3ACB" w:rsidRDefault="0090471F" w:rsidP="008853F6">
            <w:pPr>
              <w:jc w:val="center"/>
              <w:rPr>
                <w:color w:val="000000"/>
              </w:rPr>
            </w:pPr>
            <w:r w:rsidRPr="001E3ACB">
              <w:rPr>
                <w:color w:val="000000"/>
              </w:rPr>
              <w:t>55,0</w:t>
            </w:r>
          </w:p>
        </w:tc>
        <w:tc>
          <w:tcPr>
            <w:tcW w:w="721" w:type="dxa"/>
            <w:tcMar>
              <w:left w:w="6" w:type="dxa"/>
              <w:right w:w="6" w:type="dxa"/>
            </w:tcMar>
          </w:tcPr>
          <w:p w:rsidR="0090471F" w:rsidRPr="001E3ACB" w:rsidRDefault="0090471F" w:rsidP="008853F6">
            <w:pPr>
              <w:jc w:val="center"/>
              <w:rPr>
                <w:color w:val="000000"/>
              </w:rPr>
            </w:pPr>
            <w:r w:rsidRPr="001E3ACB">
              <w:rPr>
                <w:color w:val="000000"/>
              </w:rPr>
              <w:t>7,9</w:t>
            </w:r>
          </w:p>
        </w:tc>
        <w:tc>
          <w:tcPr>
            <w:tcW w:w="922" w:type="dxa"/>
            <w:tcMar>
              <w:left w:w="6" w:type="dxa"/>
              <w:right w:w="6" w:type="dxa"/>
            </w:tcMar>
          </w:tcPr>
          <w:p w:rsidR="0090471F" w:rsidRPr="001E3ACB" w:rsidRDefault="0090471F" w:rsidP="008853F6">
            <w:pPr>
              <w:jc w:val="center"/>
              <w:rPr>
                <w:color w:val="000000"/>
              </w:rPr>
            </w:pPr>
            <w:r w:rsidRPr="001E3ACB">
              <w:rPr>
                <w:color w:val="000000"/>
              </w:rPr>
              <w:t>7,3</w:t>
            </w:r>
          </w:p>
        </w:tc>
        <w:tc>
          <w:tcPr>
            <w:tcW w:w="1423" w:type="dxa"/>
            <w:tcMar>
              <w:left w:w="6" w:type="dxa"/>
              <w:right w:w="6" w:type="dxa"/>
            </w:tcMar>
          </w:tcPr>
          <w:p w:rsidR="0090471F" w:rsidRPr="001E3ACB" w:rsidRDefault="0090471F" w:rsidP="008853F6">
            <w:pPr>
              <w:jc w:val="center"/>
              <w:rPr>
                <w:color w:val="000000"/>
              </w:rPr>
            </w:pPr>
            <w:r w:rsidRPr="001E3ACB">
              <w:rPr>
                <w:color w:val="000000"/>
              </w:rPr>
              <w:t>7,9</w:t>
            </w:r>
          </w:p>
        </w:tc>
        <w:tc>
          <w:tcPr>
            <w:tcW w:w="1343" w:type="dxa"/>
            <w:tcMar>
              <w:left w:w="6" w:type="dxa"/>
              <w:right w:w="6" w:type="dxa"/>
            </w:tcMar>
          </w:tcPr>
          <w:p w:rsidR="0090471F" w:rsidRPr="001E3ACB" w:rsidRDefault="0090471F" w:rsidP="008853F6">
            <w:pPr>
              <w:jc w:val="center"/>
              <w:rPr>
                <w:color w:val="000000"/>
              </w:rPr>
            </w:pPr>
            <w:r w:rsidRPr="001E3ACB">
              <w:rPr>
                <w:color w:val="000000"/>
              </w:rPr>
              <w:t>7,3</w:t>
            </w:r>
          </w:p>
        </w:tc>
      </w:tr>
      <w:tr w:rsidR="0090471F" w:rsidRPr="001E3ACB" w:rsidTr="00B92A61">
        <w:tc>
          <w:tcPr>
            <w:tcW w:w="2410" w:type="dxa"/>
            <w:tcMar>
              <w:left w:w="6" w:type="dxa"/>
              <w:right w:w="6" w:type="dxa"/>
            </w:tcMar>
          </w:tcPr>
          <w:p w:rsidR="0090471F" w:rsidRPr="001E3ACB" w:rsidRDefault="0090471F" w:rsidP="008853F6">
            <w:pPr>
              <w:rPr>
                <w:color w:val="000000"/>
              </w:rPr>
            </w:pPr>
            <w:r w:rsidRPr="001E3ACB">
              <w:rPr>
                <w:color w:val="000000"/>
              </w:rPr>
              <w:t>ООО «Заречное»</w:t>
            </w:r>
          </w:p>
        </w:tc>
        <w:tc>
          <w:tcPr>
            <w:tcW w:w="1164" w:type="dxa"/>
            <w:tcMar>
              <w:left w:w="6" w:type="dxa"/>
              <w:right w:w="6" w:type="dxa"/>
            </w:tcMar>
          </w:tcPr>
          <w:p w:rsidR="0090471F" w:rsidRPr="001E3ACB" w:rsidRDefault="0090471F" w:rsidP="008853F6">
            <w:pPr>
              <w:jc w:val="center"/>
              <w:rPr>
                <w:color w:val="000000"/>
              </w:rPr>
            </w:pPr>
            <w:r w:rsidRPr="001E3ACB">
              <w:rPr>
                <w:color w:val="000000"/>
              </w:rPr>
              <w:t>0</w:t>
            </w:r>
          </w:p>
        </w:tc>
        <w:tc>
          <w:tcPr>
            <w:tcW w:w="1515" w:type="dxa"/>
            <w:tcMar>
              <w:left w:w="6" w:type="dxa"/>
              <w:right w:w="6" w:type="dxa"/>
            </w:tcMar>
          </w:tcPr>
          <w:p w:rsidR="0090471F" w:rsidRPr="001E3ACB" w:rsidRDefault="0090471F" w:rsidP="008853F6">
            <w:pPr>
              <w:jc w:val="center"/>
              <w:rPr>
                <w:color w:val="000000"/>
              </w:rPr>
            </w:pPr>
            <w:r w:rsidRPr="001E3ACB">
              <w:rPr>
                <w:color w:val="000000"/>
              </w:rPr>
              <w:t>89</w:t>
            </w:r>
          </w:p>
        </w:tc>
        <w:tc>
          <w:tcPr>
            <w:tcW w:w="721" w:type="dxa"/>
            <w:tcMar>
              <w:left w:w="6" w:type="dxa"/>
              <w:right w:w="6" w:type="dxa"/>
            </w:tcMar>
          </w:tcPr>
          <w:p w:rsidR="0090471F" w:rsidRPr="001E3ACB" w:rsidRDefault="0090471F" w:rsidP="008853F6">
            <w:pPr>
              <w:jc w:val="center"/>
              <w:rPr>
                <w:color w:val="000000"/>
              </w:rPr>
            </w:pPr>
            <w:r w:rsidRPr="001E3ACB">
              <w:rPr>
                <w:color w:val="000000"/>
              </w:rPr>
              <w:t>1,1</w:t>
            </w:r>
          </w:p>
        </w:tc>
        <w:tc>
          <w:tcPr>
            <w:tcW w:w="922" w:type="dxa"/>
            <w:tcMar>
              <w:left w:w="6" w:type="dxa"/>
              <w:right w:w="6" w:type="dxa"/>
            </w:tcMar>
          </w:tcPr>
          <w:p w:rsidR="0090471F" w:rsidRPr="001E3ACB" w:rsidRDefault="0090471F" w:rsidP="008853F6">
            <w:pPr>
              <w:jc w:val="center"/>
              <w:rPr>
                <w:color w:val="000000"/>
              </w:rPr>
            </w:pPr>
            <w:r w:rsidRPr="001E3ACB">
              <w:rPr>
                <w:color w:val="000000"/>
              </w:rPr>
              <w:t>1,0</w:t>
            </w:r>
          </w:p>
        </w:tc>
        <w:tc>
          <w:tcPr>
            <w:tcW w:w="1423" w:type="dxa"/>
            <w:tcMar>
              <w:left w:w="6" w:type="dxa"/>
              <w:right w:w="6" w:type="dxa"/>
            </w:tcMar>
          </w:tcPr>
          <w:p w:rsidR="0090471F" w:rsidRPr="001E3ACB" w:rsidRDefault="0090471F" w:rsidP="008853F6">
            <w:pPr>
              <w:jc w:val="center"/>
              <w:rPr>
                <w:color w:val="000000"/>
              </w:rPr>
            </w:pPr>
            <w:r w:rsidRPr="001E3ACB">
              <w:rPr>
                <w:color w:val="000000"/>
              </w:rPr>
              <w:t>1,1</w:t>
            </w:r>
          </w:p>
        </w:tc>
        <w:tc>
          <w:tcPr>
            <w:tcW w:w="1343" w:type="dxa"/>
            <w:tcMar>
              <w:left w:w="6" w:type="dxa"/>
              <w:right w:w="6" w:type="dxa"/>
            </w:tcMar>
          </w:tcPr>
          <w:p w:rsidR="0090471F" w:rsidRPr="001E3ACB" w:rsidRDefault="0090471F" w:rsidP="008853F6">
            <w:pPr>
              <w:jc w:val="center"/>
              <w:rPr>
                <w:color w:val="000000"/>
              </w:rPr>
            </w:pPr>
            <w:r w:rsidRPr="001E3ACB">
              <w:rPr>
                <w:color w:val="000000"/>
              </w:rPr>
              <w:t>1,1</w:t>
            </w:r>
          </w:p>
        </w:tc>
      </w:tr>
      <w:tr w:rsidR="0090471F" w:rsidRPr="001E3ACB" w:rsidTr="00B92A61">
        <w:tc>
          <w:tcPr>
            <w:tcW w:w="2410" w:type="dxa"/>
            <w:tcMar>
              <w:left w:w="6" w:type="dxa"/>
              <w:right w:w="6" w:type="dxa"/>
            </w:tcMar>
          </w:tcPr>
          <w:p w:rsidR="0090471F" w:rsidRPr="001E3ACB" w:rsidRDefault="0090471F" w:rsidP="008853F6">
            <w:pPr>
              <w:rPr>
                <w:color w:val="000000"/>
              </w:rPr>
            </w:pPr>
            <w:r w:rsidRPr="001E3ACB">
              <w:rPr>
                <w:color w:val="000000"/>
              </w:rPr>
              <w:t>ЗАО «Успенский сахарник»</w:t>
            </w:r>
          </w:p>
        </w:tc>
        <w:tc>
          <w:tcPr>
            <w:tcW w:w="1164" w:type="dxa"/>
            <w:tcMar>
              <w:left w:w="6" w:type="dxa"/>
              <w:right w:w="6" w:type="dxa"/>
            </w:tcMar>
          </w:tcPr>
          <w:p w:rsidR="0090471F" w:rsidRPr="001E3ACB" w:rsidRDefault="0090471F" w:rsidP="008853F6">
            <w:pPr>
              <w:jc w:val="center"/>
              <w:rPr>
                <w:color w:val="000000"/>
              </w:rPr>
            </w:pPr>
            <w:r w:rsidRPr="001E3ACB">
              <w:rPr>
                <w:color w:val="000000"/>
              </w:rPr>
              <w:t>0</w:t>
            </w:r>
          </w:p>
        </w:tc>
        <w:tc>
          <w:tcPr>
            <w:tcW w:w="1515" w:type="dxa"/>
            <w:tcMar>
              <w:left w:w="6" w:type="dxa"/>
              <w:right w:w="6" w:type="dxa"/>
            </w:tcMar>
          </w:tcPr>
          <w:p w:rsidR="0090471F" w:rsidRPr="001E3ACB" w:rsidRDefault="0090471F" w:rsidP="008853F6">
            <w:pPr>
              <w:jc w:val="center"/>
              <w:rPr>
                <w:color w:val="000000"/>
              </w:rPr>
            </w:pPr>
            <w:r w:rsidRPr="001E3ACB">
              <w:rPr>
                <w:color w:val="000000"/>
              </w:rPr>
              <w:t>796,46</w:t>
            </w:r>
          </w:p>
        </w:tc>
        <w:tc>
          <w:tcPr>
            <w:tcW w:w="721" w:type="dxa"/>
            <w:tcMar>
              <w:left w:w="6" w:type="dxa"/>
              <w:right w:w="6" w:type="dxa"/>
            </w:tcMar>
          </w:tcPr>
          <w:p w:rsidR="0090471F" w:rsidRPr="001E3ACB" w:rsidRDefault="0090471F" w:rsidP="008853F6">
            <w:pPr>
              <w:jc w:val="center"/>
              <w:rPr>
                <w:color w:val="000000"/>
              </w:rPr>
            </w:pPr>
            <w:r w:rsidRPr="001E3ACB">
              <w:rPr>
                <w:color w:val="000000"/>
              </w:rPr>
              <w:t>44,207</w:t>
            </w:r>
          </w:p>
        </w:tc>
        <w:tc>
          <w:tcPr>
            <w:tcW w:w="922" w:type="dxa"/>
            <w:tcMar>
              <w:left w:w="6" w:type="dxa"/>
              <w:right w:w="6" w:type="dxa"/>
            </w:tcMar>
          </w:tcPr>
          <w:p w:rsidR="0090471F" w:rsidRPr="001E3ACB" w:rsidRDefault="0090471F" w:rsidP="008853F6">
            <w:pPr>
              <w:jc w:val="center"/>
              <w:rPr>
                <w:color w:val="000000"/>
              </w:rPr>
            </w:pPr>
            <w:r w:rsidRPr="001E3ACB">
              <w:rPr>
                <w:color w:val="000000"/>
              </w:rPr>
              <w:t>0,369</w:t>
            </w:r>
          </w:p>
        </w:tc>
        <w:tc>
          <w:tcPr>
            <w:tcW w:w="1423" w:type="dxa"/>
            <w:tcMar>
              <w:left w:w="6" w:type="dxa"/>
              <w:right w:w="6" w:type="dxa"/>
            </w:tcMar>
          </w:tcPr>
          <w:p w:rsidR="0090471F" w:rsidRPr="001E3ACB" w:rsidRDefault="0090471F" w:rsidP="008853F6">
            <w:pPr>
              <w:jc w:val="center"/>
              <w:rPr>
                <w:color w:val="000000"/>
              </w:rPr>
            </w:pPr>
            <w:r w:rsidRPr="001E3ACB">
              <w:rPr>
                <w:color w:val="000000"/>
              </w:rPr>
              <w:t>5,011</w:t>
            </w:r>
          </w:p>
        </w:tc>
        <w:tc>
          <w:tcPr>
            <w:tcW w:w="1343" w:type="dxa"/>
            <w:tcMar>
              <w:left w:w="6" w:type="dxa"/>
              <w:right w:w="6" w:type="dxa"/>
            </w:tcMar>
          </w:tcPr>
          <w:p w:rsidR="0090471F" w:rsidRPr="001E3ACB" w:rsidRDefault="0090471F" w:rsidP="008853F6">
            <w:pPr>
              <w:jc w:val="center"/>
              <w:rPr>
                <w:color w:val="000000"/>
              </w:rPr>
            </w:pPr>
            <w:r w:rsidRPr="001E3ACB">
              <w:rPr>
                <w:color w:val="000000"/>
              </w:rPr>
              <w:t>0,086</w:t>
            </w:r>
          </w:p>
        </w:tc>
      </w:tr>
      <w:tr w:rsidR="0090471F" w:rsidRPr="001E3ACB" w:rsidTr="00B92A61">
        <w:tc>
          <w:tcPr>
            <w:tcW w:w="2410" w:type="dxa"/>
            <w:tcMar>
              <w:left w:w="6" w:type="dxa"/>
              <w:right w:w="6" w:type="dxa"/>
            </w:tcMar>
          </w:tcPr>
          <w:p w:rsidR="0090471F" w:rsidRPr="001E3ACB" w:rsidRDefault="0090471F" w:rsidP="008853F6">
            <w:pPr>
              <w:jc w:val="both"/>
              <w:rPr>
                <w:color w:val="000000"/>
              </w:rPr>
            </w:pPr>
            <w:r w:rsidRPr="001E3ACB">
              <w:rPr>
                <w:color w:val="000000"/>
              </w:rPr>
              <w:t xml:space="preserve">ЗАО птицефабрика «Белореченская» </w:t>
            </w:r>
          </w:p>
        </w:tc>
        <w:tc>
          <w:tcPr>
            <w:tcW w:w="1164" w:type="dxa"/>
            <w:tcMar>
              <w:left w:w="6" w:type="dxa"/>
              <w:right w:w="6" w:type="dxa"/>
            </w:tcMar>
          </w:tcPr>
          <w:p w:rsidR="0090471F" w:rsidRPr="001E3ACB" w:rsidRDefault="0090471F" w:rsidP="008853F6">
            <w:pPr>
              <w:jc w:val="center"/>
              <w:rPr>
                <w:color w:val="000000"/>
              </w:rPr>
            </w:pPr>
            <w:r w:rsidRPr="001E3ACB">
              <w:rPr>
                <w:color w:val="000000"/>
              </w:rPr>
              <w:t>30</w:t>
            </w:r>
          </w:p>
        </w:tc>
        <w:tc>
          <w:tcPr>
            <w:tcW w:w="1515" w:type="dxa"/>
            <w:tcMar>
              <w:left w:w="6" w:type="dxa"/>
              <w:right w:w="6" w:type="dxa"/>
            </w:tcMar>
          </w:tcPr>
          <w:p w:rsidR="0090471F" w:rsidRPr="001E3ACB" w:rsidRDefault="0090471F" w:rsidP="008853F6">
            <w:pPr>
              <w:jc w:val="center"/>
              <w:rPr>
                <w:color w:val="000000"/>
              </w:rPr>
            </w:pPr>
            <w:r w:rsidRPr="001E3ACB">
              <w:rPr>
                <w:color w:val="000000"/>
              </w:rPr>
              <w:t>203,0</w:t>
            </w:r>
          </w:p>
        </w:tc>
        <w:tc>
          <w:tcPr>
            <w:tcW w:w="721" w:type="dxa"/>
            <w:tcMar>
              <w:left w:w="6" w:type="dxa"/>
              <w:right w:w="6" w:type="dxa"/>
            </w:tcMar>
          </w:tcPr>
          <w:p w:rsidR="0090471F" w:rsidRPr="001E3ACB" w:rsidRDefault="0090471F" w:rsidP="008853F6">
            <w:pPr>
              <w:jc w:val="center"/>
              <w:rPr>
                <w:color w:val="000000"/>
              </w:rPr>
            </w:pPr>
            <w:r w:rsidRPr="001E3ACB">
              <w:rPr>
                <w:color w:val="000000"/>
              </w:rPr>
              <w:t>0,1</w:t>
            </w:r>
          </w:p>
        </w:tc>
        <w:tc>
          <w:tcPr>
            <w:tcW w:w="922" w:type="dxa"/>
            <w:tcMar>
              <w:left w:w="6" w:type="dxa"/>
              <w:right w:w="6" w:type="dxa"/>
            </w:tcMar>
          </w:tcPr>
          <w:p w:rsidR="0090471F" w:rsidRPr="001E3ACB" w:rsidRDefault="0090471F" w:rsidP="008853F6">
            <w:pPr>
              <w:jc w:val="center"/>
              <w:rPr>
                <w:color w:val="000000"/>
              </w:rPr>
            </w:pPr>
            <w:r w:rsidRPr="001E3ACB">
              <w:rPr>
                <w:color w:val="000000"/>
              </w:rPr>
              <w:t>0,1</w:t>
            </w:r>
          </w:p>
        </w:tc>
        <w:tc>
          <w:tcPr>
            <w:tcW w:w="1423" w:type="dxa"/>
            <w:tcMar>
              <w:left w:w="6" w:type="dxa"/>
              <w:right w:w="6" w:type="dxa"/>
            </w:tcMar>
          </w:tcPr>
          <w:p w:rsidR="0090471F" w:rsidRPr="001E3ACB" w:rsidRDefault="0090471F" w:rsidP="008853F6">
            <w:pPr>
              <w:jc w:val="center"/>
              <w:rPr>
                <w:color w:val="000000"/>
              </w:rPr>
            </w:pPr>
            <w:r w:rsidRPr="001E3ACB">
              <w:rPr>
                <w:color w:val="000000"/>
              </w:rPr>
              <w:t>0,1</w:t>
            </w:r>
          </w:p>
        </w:tc>
        <w:tc>
          <w:tcPr>
            <w:tcW w:w="1343" w:type="dxa"/>
            <w:tcMar>
              <w:left w:w="6" w:type="dxa"/>
              <w:right w:w="6" w:type="dxa"/>
            </w:tcMar>
          </w:tcPr>
          <w:p w:rsidR="0090471F" w:rsidRPr="001E3ACB" w:rsidRDefault="0090471F" w:rsidP="008853F6">
            <w:pPr>
              <w:jc w:val="center"/>
              <w:rPr>
                <w:color w:val="000000"/>
              </w:rPr>
            </w:pPr>
            <w:r w:rsidRPr="001E3ACB">
              <w:rPr>
                <w:color w:val="000000"/>
              </w:rPr>
              <w:t>0,1</w:t>
            </w:r>
          </w:p>
        </w:tc>
      </w:tr>
      <w:tr w:rsidR="0090471F" w:rsidRPr="001E3ACB" w:rsidTr="00B92A61">
        <w:tc>
          <w:tcPr>
            <w:tcW w:w="2410" w:type="dxa"/>
            <w:tcMar>
              <w:left w:w="6" w:type="dxa"/>
              <w:right w:w="6" w:type="dxa"/>
            </w:tcMar>
          </w:tcPr>
          <w:p w:rsidR="0090471F" w:rsidRPr="00AC28A6" w:rsidRDefault="0090471F" w:rsidP="008853F6">
            <w:pPr>
              <w:rPr>
                <w:color w:val="000000"/>
              </w:rPr>
            </w:pPr>
            <w:r w:rsidRPr="00AC28A6">
              <w:rPr>
                <w:color w:val="000000"/>
              </w:rPr>
              <w:t>ООО «Северо-Кавказский Завод Металлоконструкций»</w:t>
            </w:r>
          </w:p>
        </w:tc>
        <w:tc>
          <w:tcPr>
            <w:tcW w:w="1164" w:type="dxa"/>
            <w:tcMar>
              <w:left w:w="6" w:type="dxa"/>
              <w:right w:w="6" w:type="dxa"/>
            </w:tcMar>
          </w:tcPr>
          <w:p w:rsidR="0090471F" w:rsidRPr="00AC28A6" w:rsidRDefault="00AC28A6" w:rsidP="008853F6">
            <w:pPr>
              <w:jc w:val="center"/>
              <w:rPr>
                <w:color w:val="000000"/>
              </w:rPr>
            </w:pPr>
            <w:r>
              <w:rPr>
                <w:color w:val="000000"/>
              </w:rPr>
              <w:t>40</w:t>
            </w:r>
          </w:p>
        </w:tc>
        <w:tc>
          <w:tcPr>
            <w:tcW w:w="1515" w:type="dxa"/>
            <w:tcMar>
              <w:left w:w="6" w:type="dxa"/>
              <w:right w:w="6" w:type="dxa"/>
            </w:tcMar>
          </w:tcPr>
          <w:p w:rsidR="0090471F" w:rsidRPr="00AC28A6" w:rsidRDefault="0090471F" w:rsidP="008853F6">
            <w:pPr>
              <w:jc w:val="center"/>
              <w:rPr>
                <w:color w:val="000000"/>
              </w:rPr>
            </w:pPr>
            <w:r w:rsidRPr="00AC28A6">
              <w:rPr>
                <w:color w:val="000000"/>
              </w:rPr>
              <w:t>90</w:t>
            </w:r>
          </w:p>
        </w:tc>
        <w:tc>
          <w:tcPr>
            <w:tcW w:w="721" w:type="dxa"/>
            <w:tcMar>
              <w:left w:w="6" w:type="dxa"/>
              <w:right w:w="6" w:type="dxa"/>
            </w:tcMar>
          </w:tcPr>
          <w:p w:rsidR="0090471F" w:rsidRPr="00AC28A6" w:rsidRDefault="0090471F" w:rsidP="008853F6">
            <w:pPr>
              <w:jc w:val="center"/>
              <w:rPr>
                <w:color w:val="000000"/>
              </w:rPr>
            </w:pPr>
            <w:r w:rsidRPr="00AC28A6">
              <w:rPr>
                <w:color w:val="000000"/>
              </w:rPr>
              <w:t>1,5</w:t>
            </w:r>
          </w:p>
        </w:tc>
        <w:tc>
          <w:tcPr>
            <w:tcW w:w="922" w:type="dxa"/>
            <w:tcMar>
              <w:left w:w="6" w:type="dxa"/>
              <w:right w:w="6" w:type="dxa"/>
            </w:tcMar>
          </w:tcPr>
          <w:p w:rsidR="0090471F" w:rsidRPr="00AC28A6" w:rsidRDefault="0090471F" w:rsidP="008853F6">
            <w:pPr>
              <w:jc w:val="center"/>
              <w:rPr>
                <w:color w:val="000000"/>
              </w:rPr>
            </w:pPr>
            <w:r w:rsidRPr="00AC28A6">
              <w:rPr>
                <w:color w:val="000000"/>
              </w:rPr>
              <w:t>0,36</w:t>
            </w:r>
          </w:p>
        </w:tc>
        <w:tc>
          <w:tcPr>
            <w:tcW w:w="1423" w:type="dxa"/>
            <w:tcMar>
              <w:left w:w="6" w:type="dxa"/>
              <w:right w:w="6" w:type="dxa"/>
            </w:tcMar>
          </w:tcPr>
          <w:p w:rsidR="0090471F" w:rsidRPr="00AC28A6" w:rsidRDefault="0090471F" w:rsidP="008853F6">
            <w:pPr>
              <w:jc w:val="center"/>
              <w:rPr>
                <w:color w:val="000000"/>
                <w:lang w:val="en-US"/>
              </w:rPr>
            </w:pPr>
            <w:r w:rsidRPr="00AC28A6">
              <w:rPr>
                <w:color w:val="000000"/>
                <w:lang w:val="en-US"/>
              </w:rPr>
              <w:t>-</w:t>
            </w:r>
          </w:p>
        </w:tc>
        <w:tc>
          <w:tcPr>
            <w:tcW w:w="1343" w:type="dxa"/>
            <w:tcMar>
              <w:left w:w="6" w:type="dxa"/>
              <w:right w:w="6" w:type="dxa"/>
            </w:tcMar>
          </w:tcPr>
          <w:p w:rsidR="0090471F" w:rsidRPr="00AC28A6" w:rsidRDefault="0090471F" w:rsidP="008853F6">
            <w:pPr>
              <w:jc w:val="center"/>
              <w:rPr>
                <w:color w:val="000000"/>
                <w:lang w:val="en-US"/>
              </w:rPr>
            </w:pPr>
            <w:r w:rsidRPr="00AC28A6">
              <w:rPr>
                <w:color w:val="000000"/>
                <w:lang w:val="en-US"/>
              </w:rPr>
              <w:t>-</w:t>
            </w:r>
          </w:p>
        </w:tc>
      </w:tr>
      <w:tr w:rsidR="0090471F" w:rsidRPr="001E3ACB" w:rsidTr="00B92A61">
        <w:tc>
          <w:tcPr>
            <w:tcW w:w="2410" w:type="dxa"/>
            <w:tcMar>
              <w:left w:w="6" w:type="dxa"/>
              <w:right w:w="6" w:type="dxa"/>
            </w:tcMar>
          </w:tcPr>
          <w:p w:rsidR="0090471F" w:rsidRPr="001E3ACB" w:rsidRDefault="0090471F" w:rsidP="008853F6">
            <w:pPr>
              <w:jc w:val="both"/>
              <w:rPr>
                <w:color w:val="000000"/>
              </w:rPr>
            </w:pPr>
            <w:r w:rsidRPr="001E3ACB">
              <w:rPr>
                <w:color w:val="000000"/>
              </w:rPr>
              <w:t>ИП Коваль</w:t>
            </w:r>
          </w:p>
        </w:tc>
        <w:tc>
          <w:tcPr>
            <w:tcW w:w="1164" w:type="dxa"/>
            <w:tcMar>
              <w:left w:w="6" w:type="dxa"/>
              <w:right w:w="6" w:type="dxa"/>
            </w:tcMar>
          </w:tcPr>
          <w:p w:rsidR="0090471F" w:rsidRPr="001E3ACB" w:rsidRDefault="0090471F" w:rsidP="008853F6">
            <w:pPr>
              <w:jc w:val="center"/>
              <w:rPr>
                <w:color w:val="000000"/>
              </w:rPr>
            </w:pPr>
            <w:r w:rsidRPr="001E3ACB">
              <w:rPr>
                <w:color w:val="000000"/>
              </w:rPr>
              <w:t>0</w:t>
            </w:r>
          </w:p>
        </w:tc>
        <w:tc>
          <w:tcPr>
            <w:tcW w:w="1515" w:type="dxa"/>
            <w:tcMar>
              <w:left w:w="6" w:type="dxa"/>
              <w:right w:w="6" w:type="dxa"/>
            </w:tcMar>
          </w:tcPr>
          <w:p w:rsidR="0090471F" w:rsidRPr="001E3ACB" w:rsidRDefault="0090471F" w:rsidP="008853F6">
            <w:pPr>
              <w:jc w:val="center"/>
              <w:rPr>
                <w:color w:val="000000"/>
              </w:rPr>
            </w:pPr>
            <w:r w:rsidRPr="001E3ACB">
              <w:rPr>
                <w:color w:val="000000"/>
              </w:rPr>
              <w:t>20</w:t>
            </w:r>
          </w:p>
        </w:tc>
        <w:tc>
          <w:tcPr>
            <w:tcW w:w="721" w:type="dxa"/>
            <w:tcMar>
              <w:left w:w="6" w:type="dxa"/>
              <w:right w:w="6" w:type="dxa"/>
            </w:tcMar>
          </w:tcPr>
          <w:p w:rsidR="0090471F" w:rsidRPr="001E3ACB" w:rsidRDefault="0090471F" w:rsidP="008853F6">
            <w:pPr>
              <w:jc w:val="center"/>
              <w:rPr>
                <w:color w:val="000000"/>
              </w:rPr>
            </w:pPr>
            <w:r w:rsidRPr="001E3ACB">
              <w:rPr>
                <w:color w:val="000000"/>
              </w:rPr>
              <w:t>1,779</w:t>
            </w:r>
          </w:p>
        </w:tc>
        <w:tc>
          <w:tcPr>
            <w:tcW w:w="922" w:type="dxa"/>
            <w:tcMar>
              <w:left w:w="6" w:type="dxa"/>
              <w:right w:w="6" w:type="dxa"/>
            </w:tcMar>
          </w:tcPr>
          <w:p w:rsidR="0090471F" w:rsidRPr="001E3ACB" w:rsidRDefault="0090471F" w:rsidP="008853F6">
            <w:pPr>
              <w:jc w:val="center"/>
              <w:rPr>
                <w:color w:val="000000"/>
              </w:rPr>
            </w:pPr>
            <w:r w:rsidRPr="001E3ACB">
              <w:rPr>
                <w:color w:val="000000"/>
              </w:rPr>
              <w:t>0,2</w:t>
            </w:r>
          </w:p>
        </w:tc>
        <w:tc>
          <w:tcPr>
            <w:tcW w:w="1423" w:type="dxa"/>
            <w:tcMar>
              <w:left w:w="6" w:type="dxa"/>
              <w:right w:w="6" w:type="dxa"/>
            </w:tcMar>
          </w:tcPr>
          <w:p w:rsidR="0090471F" w:rsidRPr="001E3ACB" w:rsidRDefault="0090471F" w:rsidP="008853F6">
            <w:pPr>
              <w:jc w:val="center"/>
              <w:rPr>
                <w:color w:val="000000"/>
              </w:rPr>
            </w:pPr>
            <w:r w:rsidRPr="001E3ACB">
              <w:rPr>
                <w:color w:val="000000"/>
              </w:rPr>
              <w:t>1,779</w:t>
            </w:r>
          </w:p>
        </w:tc>
        <w:tc>
          <w:tcPr>
            <w:tcW w:w="1343" w:type="dxa"/>
            <w:tcMar>
              <w:left w:w="6" w:type="dxa"/>
              <w:right w:w="6" w:type="dxa"/>
            </w:tcMar>
          </w:tcPr>
          <w:p w:rsidR="0090471F" w:rsidRPr="001E3ACB" w:rsidRDefault="0090471F" w:rsidP="008853F6">
            <w:pPr>
              <w:jc w:val="center"/>
              <w:rPr>
                <w:color w:val="000000"/>
              </w:rPr>
            </w:pPr>
            <w:r w:rsidRPr="001E3ACB">
              <w:rPr>
                <w:color w:val="000000"/>
              </w:rPr>
              <w:t>0,2</w:t>
            </w:r>
          </w:p>
        </w:tc>
      </w:tr>
      <w:tr w:rsidR="0090471F" w:rsidRPr="001E3ACB" w:rsidTr="00B92A61">
        <w:tc>
          <w:tcPr>
            <w:tcW w:w="2410" w:type="dxa"/>
            <w:tcMar>
              <w:left w:w="6" w:type="dxa"/>
              <w:right w:w="6" w:type="dxa"/>
            </w:tcMar>
          </w:tcPr>
          <w:p w:rsidR="0090471F" w:rsidRPr="001E3ACB" w:rsidRDefault="0090471F" w:rsidP="008853F6">
            <w:pPr>
              <w:jc w:val="center"/>
              <w:rPr>
                <w:b/>
                <w:color w:val="000000"/>
              </w:rPr>
            </w:pPr>
            <w:r w:rsidRPr="001E3ACB">
              <w:rPr>
                <w:b/>
                <w:color w:val="000000"/>
              </w:rPr>
              <w:t>Итого:</w:t>
            </w:r>
          </w:p>
        </w:tc>
        <w:tc>
          <w:tcPr>
            <w:tcW w:w="1164" w:type="dxa"/>
            <w:tcMar>
              <w:left w:w="6" w:type="dxa"/>
              <w:right w:w="6" w:type="dxa"/>
            </w:tcMar>
          </w:tcPr>
          <w:p w:rsidR="0090471F" w:rsidRPr="001E3ACB" w:rsidRDefault="0090471F" w:rsidP="008853F6">
            <w:pPr>
              <w:jc w:val="center"/>
              <w:rPr>
                <w:b/>
                <w:color w:val="000000"/>
                <w:lang w:val="en-US"/>
              </w:rPr>
            </w:pPr>
            <w:r w:rsidRPr="001E3ACB">
              <w:rPr>
                <w:b/>
                <w:color w:val="000000"/>
                <w:lang w:val="en-US"/>
              </w:rPr>
              <w:t>135</w:t>
            </w:r>
          </w:p>
        </w:tc>
        <w:tc>
          <w:tcPr>
            <w:tcW w:w="1515" w:type="dxa"/>
            <w:tcMar>
              <w:left w:w="6" w:type="dxa"/>
              <w:right w:w="6" w:type="dxa"/>
            </w:tcMar>
          </w:tcPr>
          <w:p w:rsidR="0090471F" w:rsidRPr="001E3ACB" w:rsidRDefault="0090471F" w:rsidP="008853F6">
            <w:pPr>
              <w:jc w:val="center"/>
              <w:rPr>
                <w:b/>
                <w:color w:val="000000"/>
              </w:rPr>
            </w:pPr>
            <w:r w:rsidRPr="001E3ACB">
              <w:rPr>
                <w:b/>
                <w:color w:val="000000"/>
              </w:rPr>
              <w:t>1253,46</w:t>
            </w:r>
          </w:p>
        </w:tc>
        <w:tc>
          <w:tcPr>
            <w:tcW w:w="721" w:type="dxa"/>
            <w:tcMar>
              <w:left w:w="6" w:type="dxa"/>
              <w:right w:w="6" w:type="dxa"/>
            </w:tcMar>
          </w:tcPr>
          <w:p w:rsidR="0090471F" w:rsidRPr="001E3ACB" w:rsidRDefault="0090471F" w:rsidP="008853F6">
            <w:pPr>
              <w:jc w:val="center"/>
              <w:rPr>
                <w:b/>
                <w:color w:val="000000"/>
              </w:rPr>
            </w:pPr>
            <w:r w:rsidRPr="001E3ACB">
              <w:rPr>
                <w:b/>
                <w:color w:val="000000"/>
              </w:rPr>
              <w:t>56,586</w:t>
            </w:r>
          </w:p>
        </w:tc>
        <w:tc>
          <w:tcPr>
            <w:tcW w:w="922" w:type="dxa"/>
            <w:tcMar>
              <w:left w:w="6" w:type="dxa"/>
              <w:right w:w="6" w:type="dxa"/>
            </w:tcMar>
          </w:tcPr>
          <w:p w:rsidR="0090471F" w:rsidRPr="001E3ACB" w:rsidRDefault="0090471F" w:rsidP="008853F6">
            <w:pPr>
              <w:jc w:val="center"/>
              <w:rPr>
                <w:b/>
                <w:color w:val="000000"/>
              </w:rPr>
            </w:pPr>
            <w:r w:rsidRPr="001E3ACB">
              <w:rPr>
                <w:b/>
                <w:color w:val="000000"/>
              </w:rPr>
              <w:t>9,329</w:t>
            </w:r>
          </w:p>
        </w:tc>
        <w:tc>
          <w:tcPr>
            <w:tcW w:w="1423" w:type="dxa"/>
            <w:tcMar>
              <w:left w:w="6" w:type="dxa"/>
              <w:right w:w="6" w:type="dxa"/>
            </w:tcMar>
          </w:tcPr>
          <w:p w:rsidR="0090471F" w:rsidRPr="001E3ACB" w:rsidRDefault="0090471F" w:rsidP="008853F6">
            <w:pPr>
              <w:jc w:val="center"/>
              <w:rPr>
                <w:b/>
                <w:color w:val="000000"/>
              </w:rPr>
            </w:pPr>
            <w:r w:rsidRPr="001E3ACB">
              <w:rPr>
                <w:b/>
                <w:color w:val="000000"/>
              </w:rPr>
              <w:t>15,89</w:t>
            </w:r>
          </w:p>
        </w:tc>
        <w:tc>
          <w:tcPr>
            <w:tcW w:w="1343" w:type="dxa"/>
            <w:tcMar>
              <w:left w:w="6" w:type="dxa"/>
              <w:right w:w="6" w:type="dxa"/>
            </w:tcMar>
          </w:tcPr>
          <w:p w:rsidR="0090471F" w:rsidRPr="001E3ACB" w:rsidRDefault="0090471F" w:rsidP="008853F6">
            <w:pPr>
              <w:jc w:val="center"/>
              <w:rPr>
                <w:b/>
                <w:color w:val="000000"/>
              </w:rPr>
            </w:pPr>
            <w:r w:rsidRPr="001E3ACB">
              <w:rPr>
                <w:b/>
                <w:color w:val="000000"/>
              </w:rPr>
              <w:t>8,786</w:t>
            </w:r>
          </w:p>
        </w:tc>
      </w:tr>
    </w:tbl>
    <w:p w:rsidR="0090471F" w:rsidRDefault="0090471F" w:rsidP="00B32C54">
      <w:pPr>
        <w:jc w:val="center"/>
        <w:rPr>
          <w:b/>
          <w:color w:val="000000"/>
          <w:sz w:val="28"/>
          <w:szCs w:val="28"/>
        </w:rPr>
      </w:pPr>
    </w:p>
    <w:p w:rsidR="0090471F" w:rsidRPr="001E3ACB" w:rsidRDefault="0090471F" w:rsidP="00B32C54">
      <w:pPr>
        <w:jc w:val="center"/>
        <w:rPr>
          <w:color w:val="000000"/>
          <w:sz w:val="28"/>
          <w:szCs w:val="28"/>
        </w:rPr>
      </w:pPr>
      <w:r w:rsidRPr="00836367">
        <w:rPr>
          <w:color w:val="000000"/>
          <w:sz w:val="28"/>
          <w:szCs w:val="28"/>
        </w:rPr>
        <w:t>Анализ изменения доходной части бюджетов  (в том числе местного) в разрезе хозяйствующих субъектов (инвесторов)  за  2011 год</w:t>
      </w:r>
    </w:p>
    <w:tbl>
      <w:tblPr>
        <w:tblW w:w="0" w:type="auto"/>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05"/>
        <w:gridCol w:w="1193"/>
        <w:gridCol w:w="1180"/>
        <w:gridCol w:w="838"/>
        <w:gridCol w:w="885"/>
        <w:gridCol w:w="2075"/>
        <w:gridCol w:w="885"/>
      </w:tblGrid>
      <w:tr w:rsidR="0090471F" w:rsidRPr="001E3ACB" w:rsidTr="008853F6">
        <w:trPr>
          <w:trHeight w:val="849"/>
        </w:trPr>
        <w:tc>
          <w:tcPr>
            <w:tcW w:w="2305" w:type="dxa"/>
            <w:vMerge w:val="restart"/>
            <w:tcMar>
              <w:left w:w="6" w:type="dxa"/>
              <w:right w:w="6" w:type="dxa"/>
            </w:tcMar>
            <w:vAlign w:val="center"/>
          </w:tcPr>
          <w:p w:rsidR="0090471F" w:rsidRPr="001E3ACB" w:rsidRDefault="0090471F" w:rsidP="008853F6">
            <w:pPr>
              <w:ind w:right="-6"/>
              <w:jc w:val="both"/>
              <w:rPr>
                <w:color w:val="000000"/>
              </w:rPr>
            </w:pPr>
            <w:r w:rsidRPr="001E3ACB">
              <w:rPr>
                <w:color w:val="000000"/>
              </w:rPr>
              <w:t>Наименование хозяйствующего субъекта, участвующего в реализации инвестиционного проекта</w:t>
            </w:r>
          </w:p>
        </w:tc>
        <w:tc>
          <w:tcPr>
            <w:tcW w:w="1193" w:type="dxa"/>
            <w:vMerge w:val="restart"/>
            <w:tcMar>
              <w:left w:w="6" w:type="dxa"/>
              <w:right w:w="6" w:type="dxa"/>
            </w:tcMar>
            <w:vAlign w:val="center"/>
          </w:tcPr>
          <w:p w:rsidR="0090471F" w:rsidRPr="001E3ACB" w:rsidRDefault="0090471F" w:rsidP="008853F6">
            <w:pPr>
              <w:jc w:val="both"/>
              <w:rPr>
                <w:color w:val="000000"/>
              </w:rPr>
            </w:pPr>
            <w:r w:rsidRPr="001E3ACB">
              <w:rPr>
                <w:color w:val="000000"/>
              </w:rPr>
              <w:t>Количество созданных рабочих мест, чел.</w:t>
            </w:r>
          </w:p>
        </w:tc>
        <w:tc>
          <w:tcPr>
            <w:tcW w:w="1180" w:type="dxa"/>
            <w:vMerge w:val="restart"/>
            <w:tcMar>
              <w:left w:w="6" w:type="dxa"/>
              <w:right w:w="6" w:type="dxa"/>
            </w:tcMar>
            <w:vAlign w:val="center"/>
          </w:tcPr>
          <w:p w:rsidR="0090471F" w:rsidRPr="001E3ACB" w:rsidRDefault="0090471F" w:rsidP="008853F6">
            <w:pPr>
              <w:jc w:val="both"/>
              <w:rPr>
                <w:color w:val="000000"/>
              </w:rPr>
            </w:pPr>
            <w:r w:rsidRPr="001E3ACB">
              <w:rPr>
                <w:color w:val="000000"/>
              </w:rPr>
              <w:t>Объем привлеченных инвестиций, млн. руб.</w:t>
            </w:r>
          </w:p>
          <w:p w:rsidR="0090471F" w:rsidRPr="001E3ACB" w:rsidRDefault="0090471F" w:rsidP="008853F6">
            <w:pPr>
              <w:jc w:val="both"/>
              <w:rPr>
                <w:color w:val="000000"/>
              </w:rPr>
            </w:pPr>
            <w:r w:rsidRPr="001E3ACB">
              <w:rPr>
                <w:color w:val="000000"/>
              </w:rPr>
              <w:t>(в том числе с разбивкой по годам)</w:t>
            </w:r>
          </w:p>
        </w:tc>
        <w:tc>
          <w:tcPr>
            <w:tcW w:w="1723" w:type="dxa"/>
            <w:gridSpan w:val="2"/>
            <w:tcMar>
              <w:left w:w="6" w:type="dxa"/>
              <w:right w:w="6" w:type="dxa"/>
            </w:tcMar>
            <w:vAlign w:val="center"/>
          </w:tcPr>
          <w:p w:rsidR="0090471F" w:rsidRPr="001E3ACB" w:rsidRDefault="0090471F" w:rsidP="008853F6">
            <w:pPr>
              <w:jc w:val="both"/>
              <w:rPr>
                <w:color w:val="000000"/>
              </w:rPr>
            </w:pPr>
            <w:r w:rsidRPr="001E3ACB">
              <w:rPr>
                <w:color w:val="000000"/>
              </w:rPr>
              <w:t>Перечислено налогов, млн. руб.</w:t>
            </w:r>
          </w:p>
        </w:tc>
        <w:tc>
          <w:tcPr>
            <w:tcW w:w="2960" w:type="dxa"/>
            <w:gridSpan w:val="2"/>
            <w:tcMar>
              <w:left w:w="6" w:type="dxa"/>
              <w:right w:w="6" w:type="dxa"/>
            </w:tcMar>
            <w:vAlign w:val="center"/>
          </w:tcPr>
          <w:p w:rsidR="0090471F" w:rsidRPr="001E3ACB" w:rsidRDefault="0090471F" w:rsidP="008853F6">
            <w:pPr>
              <w:jc w:val="both"/>
              <w:rPr>
                <w:color w:val="000000"/>
              </w:rPr>
            </w:pPr>
            <w:r w:rsidRPr="001E3ACB">
              <w:rPr>
                <w:color w:val="000000"/>
              </w:rPr>
              <w:t>Увеличение налоговых поступлений в период реализации проекта, млн. руб. (без учета платежей в счет погашения задолженности прошлых лет)</w:t>
            </w:r>
          </w:p>
        </w:tc>
      </w:tr>
      <w:tr w:rsidR="0090471F" w:rsidRPr="001E3ACB" w:rsidTr="008853F6">
        <w:trPr>
          <w:trHeight w:val="1071"/>
        </w:trPr>
        <w:tc>
          <w:tcPr>
            <w:tcW w:w="2305" w:type="dxa"/>
            <w:vMerge/>
            <w:tcMar>
              <w:left w:w="6" w:type="dxa"/>
              <w:right w:w="6" w:type="dxa"/>
            </w:tcMar>
            <w:vAlign w:val="center"/>
          </w:tcPr>
          <w:p w:rsidR="0090471F" w:rsidRPr="001E3ACB" w:rsidRDefault="0090471F" w:rsidP="008853F6">
            <w:pPr>
              <w:jc w:val="both"/>
              <w:rPr>
                <w:color w:val="000000"/>
              </w:rPr>
            </w:pPr>
          </w:p>
        </w:tc>
        <w:tc>
          <w:tcPr>
            <w:tcW w:w="1193" w:type="dxa"/>
            <w:vMerge/>
            <w:tcMar>
              <w:left w:w="6" w:type="dxa"/>
              <w:right w:w="6" w:type="dxa"/>
            </w:tcMar>
            <w:vAlign w:val="center"/>
          </w:tcPr>
          <w:p w:rsidR="0090471F" w:rsidRPr="001E3ACB" w:rsidRDefault="0090471F" w:rsidP="008853F6">
            <w:pPr>
              <w:jc w:val="both"/>
              <w:rPr>
                <w:color w:val="000000"/>
              </w:rPr>
            </w:pPr>
          </w:p>
        </w:tc>
        <w:tc>
          <w:tcPr>
            <w:tcW w:w="1180" w:type="dxa"/>
            <w:vMerge/>
            <w:tcMar>
              <w:left w:w="6" w:type="dxa"/>
              <w:right w:w="6" w:type="dxa"/>
            </w:tcMar>
            <w:vAlign w:val="center"/>
          </w:tcPr>
          <w:p w:rsidR="0090471F" w:rsidRPr="001E3ACB" w:rsidRDefault="0090471F" w:rsidP="008853F6">
            <w:pPr>
              <w:jc w:val="both"/>
              <w:rPr>
                <w:color w:val="000000"/>
              </w:rPr>
            </w:pPr>
          </w:p>
        </w:tc>
        <w:tc>
          <w:tcPr>
            <w:tcW w:w="838" w:type="dxa"/>
            <w:tcMar>
              <w:left w:w="6" w:type="dxa"/>
              <w:right w:w="6" w:type="dxa"/>
            </w:tcMar>
            <w:vAlign w:val="center"/>
          </w:tcPr>
          <w:p w:rsidR="0090471F" w:rsidRPr="001E3ACB" w:rsidRDefault="0090471F" w:rsidP="008853F6">
            <w:pPr>
              <w:jc w:val="both"/>
              <w:rPr>
                <w:color w:val="000000"/>
              </w:rPr>
            </w:pPr>
            <w:r w:rsidRPr="001E3ACB">
              <w:rPr>
                <w:color w:val="000000"/>
              </w:rPr>
              <w:t>всего</w:t>
            </w:r>
          </w:p>
        </w:tc>
        <w:tc>
          <w:tcPr>
            <w:tcW w:w="885" w:type="dxa"/>
            <w:tcMar>
              <w:left w:w="6" w:type="dxa"/>
              <w:right w:w="6" w:type="dxa"/>
            </w:tcMar>
            <w:vAlign w:val="center"/>
          </w:tcPr>
          <w:p w:rsidR="0090471F" w:rsidRPr="001E3ACB" w:rsidRDefault="0090471F" w:rsidP="008853F6">
            <w:pPr>
              <w:jc w:val="both"/>
              <w:rPr>
                <w:color w:val="000000"/>
              </w:rPr>
            </w:pPr>
            <w:r w:rsidRPr="001E3ACB">
              <w:rPr>
                <w:color w:val="000000"/>
              </w:rPr>
              <w:t>в том числе местный бюджет</w:t>
            </w:r>
          </w:p>
        </w:tc>
        <w:tc>
          <w:tcPr>
            <w:tcW w:w="2075" w:type="dxa"/>
            <w:tcMar>
              <w:left w:w="6" w:type="dxa"/>
              <w:right w:w="6" w:type="dxa"/>
            </w:tcMar>
            <w:vAlign w:val="center"/>
          </w:tcPr>
          <w:p w:rsidR="0090471F" w:rsidRPr="001E3ACB" w:rsidRDefault="0090471F" w:rsidP="008853F6">
            <w:pPr>
              <w:jc w:val="both"/>
              <w:rPr>
                <w:color w:val="000000"/>
              </w:rPr>
            </w:pPr>
            <w:r w:rsidRPr="001E3ACB">
              <w:rPr>
                <w:color w:val="000000"/>
              </w:rPr>
              <w:t>в консолидированный бюджет края</w:t>
            </w:r>
          </w:p>
        </w:tc>
        <w:tc>
          <w:tcPr>
            <w:tcW w:w="885" w:type="dxa"/>
            <w:tcMar>
              <w:left w:w="6" w:type="dxa"/>
              <w:right w:w="6" w:type="dxa"/>
            </w:tcMar>
            <w:vAlign w:val="center"/>
          </w:tcPr>
          <w:p w:rsidR="0090471F" w:rsidRPr="001E3ACB" w:rsidRDefault="0090471F" w:rsidP="008853F6">
            <w:pPr>
              <w:jc w:val="both"/>
              <w:rPr>
                <w:color w:val="000000"/>
              </w:rPr>
            </w:pPr>
            <w:r w:rsidRPr="001E3ACB">
              <w:rPr>
                <w:color w:val="000000"/>
              </w:rPr>
              <w:t>в местный бюджет</w:t>
            </w:r>
          </w:p>
        </w:tc>
      </w:tr>
      <w:tr w:rsidR="0090471F" w:rsidRPr="001E3ACB" w:rsidTr="008853F6">
        <w:trPr>
          <w:trHeight w:val="493"/>
        </w:trPr>
        <w:tc>
          <w:tcPr>
            <w:tcW w:w="2305" w:type="dxa"/>
            <w:tcMar>
              <w:left w:w="6" w:type="dxa"/>
              <w:right w:w="6" w:type="dxa"/>
            </w:tcMar>
          </w:tcPr>
          <w:p w:rsidR="0090471F" w:rsidRPr="001E3ACB" w:rsidRDefault="0090471F" w:rsidP="008853F6">
            <w:pPr>
              <w:jc w:val="both"/>
              <w:rPr>
                <w:color w:val="000000"/>
              </w:rPr>
            </w:pPr>
            <w:r w:rsidRPr="001E3ACB">
              <w:rPr>
                <w:color w:val="000000"/>
              </w:rPr>
              <w:t>ЗАО «Марьинское»</w:t>
            </w:r>
          </w:p>
        </w:tc>
        <w:tc>
          <w:tcPr>
            <w:tcW w:w="1193" w:type="dxa"/>
            <w:tcMar>
              <w:left w:w="6" w:type="dxa"/>
              <w:right w:w="6" w:type="dxa"/>
            </w:tcMar>
          </w:tcPr>
          <w:p w:rsidR="0090471F" w:rsidRPr="001E3ACB" w:rsidRDefault="0090471F" w:rsidP="008853F6">
            <w:pPr>
              <w:jc w:val="center"/>
              <w:rPr>
                <w:color w:val="000000"/>
              </w:rPr>
            </w:pPr>
            <w:r w:rsidRPr="001E3ACB">
              <w:rPr>
                <w:color w:val="000000"/>
              </w:rPr>
              <w:t>0</w:t>
            </w:r>
          </w:p>
        </w:tc>
        <w:tc>
          <w:tcPr>
            <w:tcW w:w="1180" w:type="dxa"/>
            <w:tcMar>
              <w:left w:w="6" w:type="dxa"/>
              <w:right w:w="6" w:type="dxa"/>
            </w:tcMar>
          </w:tcPr>
          <w:p w:rsidR="0090471F" w:rsidRPr="001E3ACB" w:rsidRDefault="0090471F" w:rsidP="008853F6">
            <w:pPr>
              <w:jc w:val="center"/>
              <w:rPr>
                <w:color w:val="000000"/>
              </w:rPr>
            </w:pPr>
            <w:r w:rsidRPr="001E3ACB">
              <w:rPr>
                <w:color w:val="000000"/>
              </w:rPr>
              <w:t>21,07</w:t>
            </w:r>
          </w:p>
        </w:tc>
        <w:tc>
          <w:tcPr>
            <w:tcW w:w="838" w:type="dxa"/>
            <w:tcMar>
              <w:left w:w="6" w:type="dxa"/>
              <w:right w:w="6" w:type="dxa"/>
            </w:tcMar>
          </w:tcPr>
          <w:p w:rsidR="0090471F" w:rsidRPr="001E3ACB" w:rsidRDefault="0090471F" w:rsidP="008853F6">
            <w:pPr>
              <w:jc w:val="center"/>
              <w:rPr>
                <w:color w:val="000000"/>
              </w:rPr>
            </w:pPr>
            <w:r w:rsidRPr="001E3ACB">
              <w:rPr>
                <w:color w:val="000000"/>
              </w:rPr>
              <w:t>3,3</w:t>
            </w:r>
          </w:p>
        </w:tc>
        <w:tc>
          <w:tcPr>
            <w:tcW w:w="885" w:type="dxa"/>
            <w:tcMar>
              <w:left w:w="6" w:type="dxa"/>
              <w:right w:w="6" w:type="dxa"/>
            </w:tcMar>
          </w:tcPr>
          <w:p w:rsidR="0090471F" w:rsidRPr="001E3ACB" w:rsidRDefault="0090471F" w:rsidP="008853F6">
            <w:pPr>
              <w:jc w:val="center"/>
              <w:rPr>
                <w:color w:val="000000"/>
              </w:rPr>
            </w:pPr>
            <w:r w:rsidRPr="001E3ACB">
              <w:rPr>
                <w:color w:val="000000"/>
              </w:rPr>
              <w:t>3,0</w:t>
            </w:r>
          </w:p>
        </w:tc>
        <w:tc>
          <w:tcPr>
            <w:tcW w:w="2075" w:type="dxa"/>
            <w:tcMar>
              <w:left w:w="6" w:type="dxa"/>
              <w:right w:w="6" w:type="dxa"/>
            </w:tcMar>
          </w:tcPr>
          <w:p w:rsidR="0090471F" w:rsidRPr="001E3ACB" w:rsidRDefault="0090471F" w:rsidP="008853F6">
            <w:pPr>
              <w:jc w:val="center"/>
              <w:rPr>
                <w:color w:val="000000"/>
              </w:rPr>
            </w:pPr>
            <w:r w:rsidRPr="001E3ACB">
              <w:rPr>
                <w:color w:val="000000"/>
              </w:rPr>
              <w:t>3,3</w:t>
            </w:r>
          </w:p>
        </w:tc>
        <w:tc>
          <w:tcPr>
            <w:tcW w:w="885" w:type="dxa"/>
            <w:tcMar>
              <w:left w:w="6" w:type="dxa"/>
              <w:right w:w="6" w:type="dxa"/>
            </w:tcMar>
          </w:tcPr>
          <w:p w:rsidR="0090471F" w:rsidRPr="001E3ACB" w:rsidRDefault="0090471F" w:rsidP="008853F6">
            <w:pPr>
              <w:jc w:val="center"/>
              <w:rPr>
                <w:color w:val="000000"/>
              </w:rPr>
            </w:pPr>
            <w:r w:rsidRPr="001E3ACB">
              <w:rPr>
                <w:color w:val="000000"/>
              </w:rPr>
              <w:t>3,0</w:t>
            </w:r>
          </w:p>
        </w:tc>
      </w:tr>
      <w:tr w:rsidR="0090471F" w:rsidRPr="001E3ACB" w:rsidTr="008853F6">
        <w:trPr>
          <w:trHeight w:val="478"/>
        </w:trPr>
        <w:tc>
          <w:tcPr>
            <w:tcW w:w="2305" w:type="dxa"/>
            <w:tcMar>
              <w:left w:w="6" w:type="dxa"/>
              <w:right w:w="6" w:type="dxa"/>
            </w:tcMar>
          </w:tcPr>
          <w:p w:rsidR="0090471F" w:rsidRPr="001E3ACB" w:rsidRDefault="0090471F" w:rsidP="008853F6">
            <w:pPr>
              <w:tabs>
                <w:tab w:val="center" w:pos="1412"/>
                <w:tab w:val="right" w:pos="2824"/>
              </w:tabs>
              <w:jc w:val="both"/>
              <w:rPr>
                <w:color w:val="000000"/>
              </w:rPr>
            </w:pPr>
            <w:r w:rsidRPr="001E3ACB">
              <w:rPr>
                <w:color w:val="000000"/>
              </w:rPr>
              <w:tab/>
              <w:t>ООО «Заречное»</w:t>
            </w:r>
          </w:p>
        </w:tc>
        <w:tc>
          <w:tcPr>
            <w:tcW w:w="1193" w:type="dxa"/>
            <w:tcMar>
              <w:left w:w="6" w:type="dxa"/>
              <w:right w:w="6" w:type="dxa"/>
            </w:tcMar>
          </w:tcPr>
          <w:p w:rsidR="0090471F" w:rsidRPr="001E3ACB" w:rsidRDefault="0090471F" w:rsidP="008853F6">
            <w:pPr>
              <w:jc w:val="center"/>
              <w:rPr>
                <w:color w:val="000000"/>
              </w:rPr>
            </w:pPr>
            <w:r w:rsidRPr="001E3ACB">
              <w:rPr>
                <w:color w:val="000000"/>
              </w:rPr>
              <w:t>0</w:t>
            </w:r>
          </w:p>
        </w:tc>
        <w:tc>
          <w:tcPr>
            <w:tcW w:w="1180" w:type="dxa"/>
            <w:tcMar>
              <w:left w:w="6" w:type="dxa"/>
              <w:right w:w="6" w:type="dxa"/>
            </w:tcMar>
          </w:tcPr>
          <w:p w:rsidR="0090471F" w:rsidRPr="001E3ACB" w:rsidRDefault="0090471F" w:rsidP="008853F6">
            <w:pPr>
              <w:jc w:val="center"/>
              <w:rPr>
                <w:color w:val="000000"/>
              </w:rPr>
            </w:pPr>
            <w:r w:rsidRPr="001E3ACB">
              <w:rPr>
                <w:color w:val="000000"/>
              </w:rPr>
              <w:t>16,7</w:t>
            </w:r>
          </w:p>
        </w:tc>
        <w:tc>
          <w:tcPr>
            <w:tcW w:w="838" w:type="dxa"/>
            <w:tcMar>
              <w:left w:w="6" w:type="dxa"/>
              <w:right w:w="6" w:type="dxa"/>
            </w:tcMar>
          </w:tcPr>
          <w:p w:rsidR="0090471F" w:rsidRPr="001E3ACB" w:rsidRDefault="0090471F" w:rsidP="008853F6">
            <w:pPr>
              <w:jc w:val="center"/>
              <w:rPr>
                <w:color w:val="000000"/>
              </w:rPr>
            </w:pPr>
            <w:r w:rsidRPr="001E3ACB">
              <w:rPr>
                <w:color w:val="000000"/>
              </w:rPr>
              <w:t>1,9</w:t>
            </w:r>
          </w:p>
        </w:tc>
        <w:tc>
          <w:tcPr>
            <w:tcW w:w="885" w:type="dxa"/>
            <w:tcMar>
              <w:left w:w="6" w:type="dxa"/>
              <w:right w:w="6" w:type="dxa"/>
            </w:tcMar>
          </w:tcPr>
          <w:p w:rsidR="0090471F" w:rsidRPr="001E3ACB" w:rsidRDefault="0090471F" w:rsidP="008853F6">
            <w:pPr>
              <w:jc w:val="center"/>
              <w:rPr>
                <w:color w:val="000000"/>
              </w:rPr>
            </w:pPr>
            <w:r w:rsidRPr="001E3ACB">
              <w:rPr>
                <w:color w:val="000000"/>
              </w:rPr>
              <w:t>1,7</w:t>
            </w:r>
          </w:p>
        </w:tc>
        <w:tc>
          <w:tcPr>
            <w:tcW w:w="2075" w:type="dxa"/>
            <w:tcMar>
              <w:left w:w="6" w:type="dxa"/>
              <w:right w:w="6" w:type="dxa"/>
            </w:tcMar>
          </w:tcPr>
          <w:p w:rsidR="0090471F" w:rsidRPr="001E3ACB" w:rsidRDefault="0090471F" w:rsidP="008853F6">
            <w:pPr>
              <w:jc w:val="center"/>
              <w:rPr>
                <w:color w:val="000000"/>
              </w:rPr>
            </w:pPr>
            <w:r w:rsidRPr="001E3ACB">
              <w:rPr>
                <w:color w:val="000000"/>
              </w:rPr>
              <w:t>1,9</w:t>
            </w:r>
          </w:p>
        </w:tc>
        <w:tc>
          <w:tcPr>
            <w:tcW w:w="885" w:type="dxa"/>
            <w:tcMar>
              <w:left w:w="6" w:type="dxa"/>
              <w:right w:w="6" w:type="dxa"/>
            </w:tcMar>
          </w:tcPr>
          <w:p w:rsidR="0090471F" w:rsidRPr="001E3ACB" w:rsidRDefault="0090471F" w:rsidP="008853F6">
            <w:pPr>
              <w:jc w:val="center"/>
              <w:rPr>
                <w:color w:val="000000"/>
              </w:rPr>
            </w:pPr>
            <w:r w:rsidRPr="001E3ACB">
              <w:rPr>
                <w:color w:val="000000"/>
              </w:rPr>
              <w:t>1,7</w:t>
            </w:r>
          </w:p>
        </w:tc>
      </w:tr>
      <w:tr w:rsidR="0090471F" w:rsidRPr="001E3ACB" w:rsidTr="008853F6">
        <w:trPr>
          <w:trHeight w:val="493"/>
        </w:trPr>
        <w:tc>
          <w:tcPr>
            <w:tcW w:w="2305" w:type="dxa"/>
            <w:tcMar>
              <w:left w:w="6" w:type="dxa"/>
              <w:right w:w="6" w:type="dxa"/>
            </w:tcMar>
          </w:tcPr>
          <w:p w:rsidR="0090471F" w:rsidRPr="001E3ACB" w:rsidRDefault="0090471F" w:rsidP="008853F6">
            <w:pPr>
              <w:jc w:val="both"/>
              <w:rPr>
                <w:color w:val="000000"/>
              </w:rPr>
            </w:pPr>
            <w:r w:rsidRPr="001E3ACB">
              <w:rPr>
                <w:color w:val="000000"/>
              </w:rPr>
              <w:t>ЗАО «Успенский сахарник»</w:t>
            </w:r>
          </w:p>
        </w:tc>
        <w:tc>
          <w:tcPr>
            <w:tcW w:w="1193" w:type="dxa"/>
            <w:tcMar>
              <w:left w:w="6" w:type="dxa"/>
              <w:right w:w="6" w:type="dxa"/>
            </w:tcMar>
          </w:tcPr>
          <w:p w:rsidR="0090471F" w:rsidRPr="001E3ACB" w:rsidRDefault="0090471F" w:rsidP="008853F6">
            <w:pPr>
              <w:jc w:val="center"/>
              <w:rPr>
                <w:color w:val="000000"/>
              </w:rPr>
            </w:pPr>
            <w:r w:rsidRPr="001E3ACB">
              <w:rPr>
                <w:color w:val="000000"/>
              </w:rPr>
              <w:t>0</w:t>
            </w:r>
          </w:p>
        </w:tc>
        <w:tc>
          <w:tcPr>
            <w:tcW w:w="1180" w:type="dxa"/>
            <w:tcMar>
              <w:left w:w="6" w:type="dxa"/>
              <w:right w:w="6" w:type="dxa"/>
            </w:tcMar>
          </w:tcPr>
          <w:p w:rsidR="0090471F" w:rsidRPr="001E3ACB" w:rsidRDefault="0090471F" w:rsidP="008853F6">
            <w:pPr>
              <w:jc w:val="center"/>
              <w:rPr>
                <w:color w:val="000000"/>
              </w:rPr>
            </w:pPr>
            <w:r w:rsidRPr="001E3ACB">
              <w:rPr>
                <w:color w:val="000000"/>
              </w:rPr>
              <w:t>84,98</w:t>
            </w:r>
          </w:p>
        </w:tc>
        <w:tc>
          <w:tcPr>
            <w:tcW w:w="838" w:type="dxa"/>
            <w:tcMar>
              <w:left w:w="6" w:type="dxa"/>
              <w:right w:w="6" w:type="dxa"/>
            </w:tcMar>
          </w:tcPr>
          <w:p w:rsidR="0090471F" w:rsidRPr="001E3ACB" w:rsidRDefault="0090471F" w:rsidP="008853F6">
            <w:pPr>
              <w:jc w:val="center"/>
              <w:rPr>
                <w:color w:val="000000"/>
              </w:rPr>
            </w:pPr>
            <w:r w:rsidRPr="001E3ACB">
              <w:rPr>
                <w:color w:val="000000"/>
              </w:rPr>
              <w:t>31,83</w:t>
            </w:r>
          </w:p>
        </w:tc>
        <w:tc>
          <w:tcPr>
            <w:tcW w:w="885" w:type="dxa"/>
            <w:tcMar>
              <w:left w:w="6" w:type="dxa"/>
              <w:right w:w="6" w:type="dxa"/>
            </w:tcMar>
          </w:tcPr>
          <w:p w:rsidR="0090471F" w:rsidRPr="001E3ACB" w:rsidRDefault="0090471F" w:rsidP="008853F6">
            <w:pPr>
              <w:jc w:val="center"/>
              <w:rPr>
                <w:color w:val="000000"/>
              </w:rPr>
            </w:pPr>
            <w:r w:rsidRPr="001E3ACB">
              <w:rPr>
                <w:color w:val="000000"/>
              </w:rPr>
              <w:t>0,291</w:t>
            </w:r>
          </w:p>
        </w:tc>
        <w:tc>
          <w:tcPr>
            <w:tcW w:w="2075" w:type="dxa"/>
            <w:tcMar>
              <w:left w:w="6" w:type="dxa"/>
              <w:right w:w="6" w:type="dxa"/>
            </w:tcMar>
          </w:tcPr>
          <w:p w:rsidR="0090471F" w:rsidRPr="001E3ACB" w:rsidRDefault="0090471F" w:rsidP="008853F6">
            <w:pPr>
              <w:jc w:val="center"/>
              <w:rPr>
                <w:color w:val="000000"/>
              </w:rPr>
            </w:pPr>
            <w:r w:rsidRPr="001E3ACB">
              <w:rPr>
                <w:color w:val="000000"/>
              </w:rPr>
              <w:t>3,208</w:t>
            </w:r>
          </w:p>
        </w:tc>
        <w:tc>
          <w:tcPr>
            <w:tcW w:w="885" w:type="dxa"/>
            <w:tcMar>
              <w:left w:w="6" w:type="dxa"/>
              <w:right w:w="6" w:type="dxa"/>
            </w:tcMar>
          </w:tcPr>
          <w:p w:rsidR="0090471F" w:rsidRPr="001E3ACB" w:rsidRDefault="0090471F" w:rsidP="008853F6">
            <w:pPr>
              <w:jc w:val="center"/>
              <w:rPr>
                <w:color w:val="000000"/>
              </w:rPr>
            </w:pPr>
            <w:r w:rsidRPr="001E3ACB">
              <w:rPr>
                <w:color w:val="000000"/>
              </w:rPr>
              <w:t>0,035</w:t>
            </w:r>
          </w:p>
        </w:tc>
      </w:tr>
      <w:tr w:rsidR="0090471F" w:rsidRPr="001E3ACB" w:rsidTr="008853F6">
        <w:trPr>
          <w:trHeight w:val="777"/>
        </w:trPr>
        <w:tc>
          <w:tcPr>
            <w:tcW w:w="2305" w:type="dxa"/>
            <w:tcMar>
              <w:left w:w="6" w:type="dxa"/>
              <w:right w:w="6" w:type="dxa"/>
            </w:tcMar>
          </w:tcPr>
          <w:p w:rsidR="0090471F" w:rsidRPr="001E3ACB" w:rsidRDefault="0090471F" w:rsidP="008853F6">
            <w:pPr>
              <w:jc w:val="both"/>
              <w:rPr>
                <w:color w:val="000000"/>
              </w:rPr>
            </w:pPr>
            <w:r w:rsidRPr="001E3ACB">
              <w:rPr>
                <w:color w:val="000000"/>
              </w:rPr>
              <w:t xml:space="preserve">ЗАО птицефабрика «Белореченская» </w:t>
            </w:r>
          </w:p>
        </w:tc>
        <w:tc>
          <w:tcPr>
            <w:tcW w:w="1193" w:type="dxa"/>
            <w:tcMar>
              <w:left w:w="6" w:type="dxa"/>
              <w:right w:w="6" w:type="dxa"/>
            </w:tcMar>
          </w:tcPr>
          <w:p w:rsidR="0090471F" w:rsidRPr="001E3ACB" w:rsidRDefault="0090471F" w:rsidP="008853F6">
            <w:pPr>
              <w:jc w:val="center"/>
              <w:rPr>
                <w:color w:val="000000"/>
              </w:rPr>
            </w:pPr>
            <w:r w:rsidRPr="001E3ACB">
              <w:rPr>
                <w:color w:val="000000"/>
              </w:rPr>
              <w:t>30</w:t>
            </w:r>
          </w:p>
        </w:tc>
        <w:tc>
          <w:tcPr>
            <w:tcW w:w="1180" w:type="dxa"/>
            <w:tcMar>
              <w:left w:w="6" w:type="dxa"/>
              <w:right w:w="6" w:type="dxa"/>
            </w:tcMar>
          </w:tcPr>
          <w:p w:rsidR="0090471F" w:rsidRPr="001E3ACB" w:rsidRDefault="0090471F" w:rsidP="008853F6">
            <w:pPr>
              <w:jc w:val="center"/>
              <w:rPr>
                <w:color w:val="000000"/>
              </w:rPr>
            </w:pPr>
            <w:r w:rsidRPr="001E3ACB">
              <w:rPr>
                <w:color w:val="000000"/>
              </w:rPr>
              <w:t>192</w:t>
            </w:r>
          </w:p>
        </w:tc>
        <w:tc>
          <w:tcPr>
            <w:tcW w:w="838" w:type="dxa"/>
            <w:tcMar>
              <w:left w:w="6" w:type="dxa"/>
              <w:right w:w="6" w:type="dxa"/>
            </w:tcMar>
          </w:tcPr>
          <w:p w:rsidR="0090471F" w:rsidRPr="001E3ACB" w:rsidRDefault="0090471F" w:rsidP="008853F6">
            <w:pPr>
              <w:jc w:val="center"/>
              <w:rPr>
                <w:color w:val="000000"/>
              </w:rPr>
            </w:pPr>
            <w:r w:rsidRPr="001E3ACB">
              <w:rPr>
                <w:color w:val="000000"/>
              </w:rPr>
              <w:t>0,3</w:t>
            </w:r>
          </w:p>
        </w:tc>
        <w:tc>
          <w:tcPr>
            <w:tcW w:w="885" w:type="dxa"/>
            <w:tcMar>
              <w:left w:w="6" w:type="dxa"/>
              <w:right w:w="6" w:type="dxa"/>
            </w:tcMar>
          </w:tcPr>
          <w:p w:rsidR="0090471F" w:rsidRPr="001E3ACB" w:rsidRDefault="0090471F" w:rsidP="008853F6">
            <w:pPr>
              <w:jc w:val="center"/>
              <w:rPr>
                <w:color w:val="000000"/>
              </w:rPr>
            </w:pPr>
            <w:r w:rsidRPr="001E3ACB">
              <w:rPr>
                <w:color w:val="000000"/>
              </w:rPr>
              <w:t>0,3</w:t>
            </w:r>
          </w:p>
        </w:tc>
        <w:tc>
          <w:tcPr>
            <w:tcW w:w="2075" w:type="dxa"/>
            <w:tcMar>
              <w:left w:w="6" w:type="dxa"/>
              <w:right w:w="6" w:type="dxa"/>
            </w:tcMar>
          </w:tcPr>
          <w:p w:rsidR="0090471F" w:rsidRPr="001E3ACB" w:rsidRDefault="0090471F" w:rsidP="008853F6">
            <w:pPr>
              <w:jc w:val="center"/>
              <w:rPr>
                <w:color w:val="000000"/>
              </w:rPr>
            </w:pPr>
            <w:r w:rsidRPr="001E3ACB">
              <w:rPr>
                <w:color w:val="000000"/>
              </w:rPr>
              <w:t>0,3</w:t>
            </w:r>
          </w:p>
        </w:tc>
        <w:tc>
          <w:tcPr>
            <w:tcW w:w="885" w:type="dxa"/>
            <w:tcMar>
              <w:left w:w="6" w:type="dxa"/>
              <w:right w:w="6" w:type="dxa"/>
            </w:tcMar>
          </w:tcPr>
          <w:p w:rsidR="0090471F" w:rsidRPr="001E3ACB" w:rsidRDefault="0090471F" w:rsidP="008853F6">
            <w:pPr>
              <w:jc w:val="center"/>
              <w:rPr>
                <w:color w:val="000000"/>
              </w:rPr>
            </w:pPr>
            <w:r w:rsidRPr="001E3ACB">
              <w:rPr>
                <w:color w:val="000000"/>
              </w:rPr>
              <w:t>0,3</w:t>
            </w:r>
          </w:p>
        </w:tc>
      </w:tr>
      <w:tr w:rsidR="0090471F" w:rsidRPr="001E3ACB" w:rsidTr="008853F6">
        <w:trPr>
          <w:trHeight w:val="762"/>
        </w:trPr>
        <w:tc>
          <w:tcPr>
            <w:tcW w:w="2305" w:type="dxa"/>
            <w:tcMar>
              <w:left w:w="6" w:type="dxa"/>
              <w:right w:w="6" w:type="dxa"/>
            </w:tcMar>
          </w:tcPr>
          <w:p w:rsidR="0090471F" w:rsidRPr="00AC28A6" w:rsidRDefault="0090471F" w:rsidP="008853F6">
            <w:pPr>
              <w:jc w:val="both"/>
              <w:rPr>
                <w:color w:val="000000"/>
              </w:rPr>
            </w:pPr>
            <w:r w:rsidRPr="00AC28A6">
              <w:rPr>
                <w:color w:val="000000"/>
              </w:rPr>
              <w:t>ООО «Северо-Кавказский Завод Металлоконструкций»</w:t>
            </w:r>
          </w:p>
        </w:tc>
        <w:tc>
          <w:tcPr>
            <w:tcW w:w="1193" w:type="dxa"/>
            <w:tcMar>
              <w:left w:w="6" w:type="dxa"/>
              <w:right w:w="6" w:type="dxa"/>
            </w:tcMar>
          </w:tcPr>
          <w:p w:rsidR="0090471F" w:rsidRPr="00AC28A6" w:rsidRDefault="00AC28A6" w:rsidP="008853F6">
            <w:pPr>
              <w:jc w:val="center"/>
              <w:rPr>
                <w:color w:val="000000"/>
              </w:rPr>
            </w:pPr>
            <w:r>
              <w:rPr>
                <w:color w:val="000000"/>
              </w:rPr>
              <w:t>71</w:t>
            </w:r>
          </w:p>
        </w:tc>
        <w:tc>
          <w:tcPr>
            <w:tcW w:w="1180" w:type="dxa"/>
            <w:tcMar>
              <w:left w:w="6" w:type="dxa"/>
              <w:right w:w="6" w:type="dxa"/>
            </w:tcMar>
          </w:tcPr>
          <w:p w:rsidR="0090471F" w:rsidRPr="00AC28A6" w:rsidRDefault="0090471F" w:rsidP="008853F6">
            <w:pPr>
              <w:jc w:val="center"/>
              <w:rPr>
                <w:color w:val="000000"/>
              </w:rPr>
            </w:pPr>
            <w:r w:rsidRPr="00AC28A6">
              <w:rPr>
                <w:color w:val="000000"/>
              </w:rPr>
              <w:t>238,1</w:t>
            </w:r>
          </w:p>
        </w:tc>
        <w:tc>
          <w:tcPr>
            <w:tcW w:w="838" w:type="dxa"/>
            <w:tcMar>
              <w:left w:w="6" w:type="dxa"/>
              <w:right w:w="6" w:type="dxa"/>
            </w:tcMar>
          </w:tcPr>
          <w:p w:rsidR="0090471F" w:rsidRPr="00AC28A6" w:rsidRDefault="0090471F" w:rsidP="008853F6">
            <w:pPr>
              <w:jc w:val="center"/>
              <w:rPr>
                <w:color w:val="000000"/>
              </w:rPr>
            </w:pPr>
            <w:r w:rsidRPr="00AC28A6">
              <w:rPr>
                <w:color w:val="000000"/>
              </w:rPr>
              <w:t>3,0</w:t>
            </w:r>
          </w:p>
        </w:tc>
        <w:tc>
          <w:tcPr>
            <w:tcW w:w="885" w:type="dxa"/>
            <w:tcMar>
              <w:left w:w="6" w:type="dxa"/>
              <w:right w:w="6" w:type="dxa"/>
            </w:tcMar>
          </w:tcPr>
          <w:p w:rsidR="0090471F" w:rsidRPr="00AC28A6" w:rsidRDefault="0090471F" w:rsidP="008853F6">
            <w:pPr>
              <w:jc w:val="center"/>
              <w:rPr>
                <w:color w:val="000000"/>
              </w:rPr>
            </w:pPr>
            <w:r w:rsidRPr="00AC28A6">
              <w:rPr>
                <w:color w:val="000000"/>
              </w:rPr>
              <w:t>0,74</w:t>
            </w:r>
          </w:p>
        </w:tc>
        <w:tc>
          <w:tcPr>
            <w:tcW w:w="2075" w:type="dxa"/>
            <w:tcMar>
              <w:left w:w="6" w:type="dxa"/>
              <w:right w:w="6" w:type="dxa"/>
            </w:tcMar>
          </w:tcPr>
          <w:p w:rsidR="0090471F" w:rsidRPr="00AC28A6" w:rsidRDefault="0090471F" w:rsidP="008853F6">
            <w:pPr>
              <w:jc w:val="center"/>
              <w:rPr>
                <w:color w:val="000000"/>
              </w:rPr>
            </w:pPr>
            <w:r w:rsidRPr="00AC28A6">
              <w:rPr>
                <w:color w:val="000000"/>
              </w:rPr>
              <w:t>6,5</w:t>
            </w:r>
          </w:p>
        </w:tc>
        <w:tc>
          <w:tcPr>
            <w:tcW w:w="885" w:type="dxa"/>
            <w:tcMar>
              <w:left w:w="6" w:type="dxa"/>
              <w:right w:w="6" w:type="dxa"/>
            </w:tcMar>
          </w:tcPr>
          <w:p w:rsidR="0090471F" w:rsidRPr="00AC28A6" w:rsidRDefault="0090471F" w:rsidP="008853F6">
            <w:pPr>
              <w:jc w:val="center"/>
              <w:rPr>
                <w:color w:val="000000"/>
              </w:rPr>
            </w:pPr>
            <w:r w:rsidRPr="00AC28A6">
              <w:rPr>
                <w:color w:val="000000"/>
              </w:rPr>
              <w:t>2,0</w:t>
            </w:r>
          </w:p>
        </w:tc>
      </w:tr>
      <w:tr w:rsidR="0090471F" w:rsidRPr="001E3ACB" w:rsidTr="008853F6">
        <w:trPr>
          <w:trHeight w:val="493"/>
        </w:trPr>
        <w:tc>
          <w:tcPr>
            <w:tcW w:w="2305" w:type="dxa"/>
            <w:tcMar>
              <w:left w:w="6" w:type="dxa"/>
              <w:right w:w="6" w:type="dxa"/>
            </w:tcMar>
          </w:tcPr>
          <w:p w:rsidR="0090471F" w:rsidRPr="001E3ACB" w:rsidRDefault="0090471F" w:rsidP="008853F6">
            <w:pPr>
              <w:jc w:val="both"/>
              <w:rPr>
                <w:color w:val="000000"/>
              </w:rPr>
            </w:pPr>
            <w:r w:rsidRPr="001E3ACB">
              <w:rPr>
                <w:color w:val="000000"/>
              </w:rPr>
              <w:t>ИП Коваль</w:t>
            </w:r>
          </w:p>
        </w:tc>
        <w:tc>
          <w:tcPr>
            <w:tcW w:w="1193" w:type="dxa"/>
            <w:tcMar>
              <w:left w:w="6" w:type="dxa"/>
              <w:right w:w="6" w:type="dxa"/>
            </w:tcMar>
          </w:tcPr>
          <w:p w:rsidR="0090471F" w:rsidRPr="001E3ACB" w:rsidRDefault="0090471F" w:rsidP="008853F6">
            <w:pPr>
              <w:jc w:val="center"/>
              <w:rPr>
                <w:color w:val="000000"/>
              </w:rPr>
            </w:pPr>
            <w:r w:rsidRPr="001E3ACB">
              <w:rPr>
                <w:color w:val="000000"/>
              </w:rPr>
              <w:t>0</w:t>
            </w:r>
          </w:p>
        </w:tc>
        <w:tc>
          <w:tcPr>
            <w:tcW w:w="1180" w:type="dxa"/>
            <w:tcMar>
              <w:left w:w="6" w:type="dxa"/>
              <w:right w:w="6" w:type="dxa"/>
            </w:tcMar>
          </w:tcPr>
          <w:p w:rsidR="0090471F" w:rsidRPr="001E3ACB" w:rsidRDefault="0090471F" w:rsidP="008853F6">
            <w:pPr>
              <w:jc w:val="center"/>
              <w:rPr>
                <w:color w:val="000000"/>
              </w:rPr>
            </w:pPr>
            <w:r w:rsidRPr="001E3ACB">
              <w:rPr>
                <w:color w:val="000000"/>
              </w:rPr>
              <w:t>7,5</w:t>
            </w:r>
          </w:p>
        </w:tc>
        <w:tc>
          <w:tcPr>
            <w:tcW w:w="838" w:type="dxa"/>
            <w:tcMar>
              <w:left w:w="6" w:type="dxa"/>
              <w:right w:w="6" w:type="dxa"/>
            </w:tcMar>
          </w:tcPr>
          <w:p w:rsidR="0090471F" w:rsidRPr="001E3ACB" w:rsidRDefault="0090471F" w:rsidP="008853F6">
            <w:pPr>
              <w:jc w:val="center"/>
              <w:rPr>
                <w:color w:val="000000"/>
              </w:rPr>
            </w:pPr>
            <w:r w:rsidRPr="001E3ACB">
              <w:rPr>
                <w:color w:val="000000"/>
              </w:rPr>
              <w:t>1,05</w:t>
            </w:r>
          </w:p>
        </w:tc>
        <w:tc>
          <w:tcPr>
            <w:tcW w:w="885" w:type="dxa"/>
            <w:tcMar>
              <w:left w:w="6" w:type="dxa"/>
              <w:right w:w="6" w:type="dxa"/>
            </w:tcMar>
          </w:tcPr>
          <w:p w:rsidR="0090471F" w:rsidRPr="001E3ACB" w:rsidRDefault="0090471F" w:rsidP="008853F6">
            <w:pPr>
              <w:jc w:val="center"/>
              <w:rPr>
                <w:color w:val="000000"/>
              </w:rPr>
            </w:pPr>
            <w:r w:rsidRPr="001E3ACB">
              <w:rPr>
                <w:color w:val="000000"/>
              </w:rPr>
              <w:t>0,271</w:t>
            </w:r>
          </w:p>
        </w:tc>
        <w:tc>
          <w:tcPr>
            <w:tcW w:w="2075" w:type="dxa"/>
            <w:tcMar>
              <w:left w:w="6" w:type="dxa"/>
              <w:right w:w="6" w:type="dxa"/>
            </w:tcMar>
          </w:tcPr>
          <w:p w:rsidR="0090471F" w:rsidRPr="001E3ACB" w:rsidRDefault="0090471F" w:rsidP="008853F6">
            <w:pPr>
              <w:jc w:val="center"/>
              <w:rPr>
                <w:color w:val="000000"/>
              </w:rPr>
            </w:pPr>
            <w:r w:rsidRPr="001E3ACB">
              <w:rPr>
                <w:color w:val="000000"/>
              </w:rPr>
              <w:t>1,05</w:t>
            </w:r>
          </w:p>
        </w:tc>
        <w:tc>
          <w:tcPr>
            <w:tcW w:w="885" w:type="dxa"/>
            <w:tcMar>
              <w:left w:w="6" w:type="dxa"/>
              <w:right w:w="6" w:type="dxa"/>
            </w:tcMar>
          </w:tcPr>
          <w:p w:rsidR="0090471F" w:rsidRPr="001E3ACB" w:rsidRDefault="0090471F" w:rsidP="008853F6">
            <w:pPr>
              <w:jc w:val="center"/>
              <w:rPr>
                <w:color w:val="000000"/>
              </w:rPr>
            </w:pPr>
            <w:r w:rsidRPr="001E3ACB">
              <w:rPr>
                <w:color w:val="000000"/>
              </w:rPr>
              <w:t>0,271</w:t>
            </w:r>
          </w:p>
        </w:tc>
      </w:tr>
      <w:tr w:rsidR="0090471F" w:rsidRPr="001E3ACB" w:rsidTr="008853F6">
        <w:trPr>
          <w:trHeight w:val="493"/>
        </w:trPr>
        <w:tc>
          <w:tcPr>
            <w:tcW w:w="2305" w:type="dxa"/>
            <w:tcMar>
              <w:left w:w="6" w:type="dxa"/>
              <w:right w:w="6" w:type="dxa"/>
            </w:tcMar>
          </w:tcPr>
          <w:p w:rsidR="0090471F" w:rsidRPr="001E3ACB" w:rsidRDefault="0090471F" w:rsidP="008853F6">
            <w:pPr>
              <w:jc w:val="both"/>
              <w:rPr>
                <w:b/>
                <w:color w:val="000000"/>
              </w:rPr>
            </w:pPr>
            <w:r w:rsidRPr="001E3ACB">
              <w:rPr>
                <w:b/>
                <w:color w:val="000000"/>
              </w:rPr>
              <w:t>Итого:</w:t>
            </w:r>
          </w:p>
        </w:tc>
        <w:tc>
          <w:tcPr>
            <w:tcW w:w="1193" w:type="dxa"/>
            <w:tcMar>
              <w:left w:w="6" w:type="dxa"/>
              <w:right w:w="6" w:type="dxa"/>
            </w:tcMar>
          </w:tcPr>
          <w:p w:rsidR="0090471F" w:rsidRPr="001E3ACB" w:rsidRDefault="0090471F" w:rsidP="008853F6">
            <w:pPr>
              <w:jc w:val="center"/>
              <w:rPr>
                <w:b/>
                <w:color w:val="000000"/>
                <w:lang w:val="en-US"/>
              </w:rPr>
            </w:pPr>
            <w:r w:rsidRPr="001E3ACB">
              <w:rPr>
                <w:b/>
                <w:color w:val="000000"/>
                <w:lang w:val="en-US"/>
              </w:rPr>
              <w:t>135</w:t>
            </w:r>
          </w:p>
        </w:tc>
        <w:tc>
          <w:tcPr>
            <w:tcW w:w="1180" w:type="dxa"/>
            <w:tcMar>
              <w:left w:w="6" w:type="dxa"/>
              <w:right w:w="6" w:type="dxa"/>
            </w:tcMar>
          </w:tcPr>
          <w:p w:rsidR="0090471F" w:rsidRPr="001E3ACB" w:rsidRDefault="0090471F" w:rsidP="008853F6">
            <w:pPr>
              <w:jc w:val="center"/>
              <w:rPr>
                <w:b/>
                <w:color w:val="000000"/>
              </w:rPr>
            </w:pPr>
            <w:r w:rsidRPr="001E3ACB">
              <w:rPr>
                <w:b/>
                <w:color w:val="000000"/>
              </w:rPr>
              <w:t>560,35</w:t>
            </w:r>
          </w:p>
        </w:tc>
        <w:tc>
          <w:tcPr>
            <w:tcW w:w="838" w:type="dxa"/>
            <w:tcMar>
              <w:left w:w="6" w:type="dxa"/>
              <w:right w:w="6" w:type="dxa"/>
            </w:tcMar>
          </w:tcPr>
          <w:p w:rsidR="0090471F" w:rsidRPr="001E3ACB" w:rsidRDefault="0090471F" w:rsidP="008853F6">
            <w:pPr>
              <w:jc w:val="center"/>
              <w:rPr>
                <w:b/>
                <w:color w:val="000000"/>
              </w:rPr>
            </w:pPr>
            <w:r w:rsidRPr="001E3ACB">
              <w:rPr>
                <w:b/>
                <w:color w:val="000000"/>
              </w:rPr>
              <w:t>41,38</w:t>
            </w:r>
          </w:p>
        </w:tc>
        <w:tc>
          <w:tcPr>
            <w:tcW w:w="885" w:type="dxa"/>
            <w:tcMar>
              <w:left w:w="6" w:type="dxa"/>
              <w:right w:w="6" w:type="dxa"/>
            </w:tcMar>
          </w:tcPr>
          <w:p w:rsidR="0090471F" w:rsidRPr="001E3ACB" w:rsidRDefault="0090471F" w:rsidP="008853F6">
            <w:pPr>
              <w:jc w:val="center"/>
              <w:rPr>
                <w:b/>
                <w:color w:val="000000"/>
              </w:rPr>
            </w:pPr>
            <w:r w:rsidRPr="001E3ACB">
              <w:rPr>
                <w:b/>
                <w:color w:val="000000"/>
              </w:rPr>
              <w:t>6,302</w:t>
            </w:r>
          </w:p>
        </w:tc>
        <w:tc>
          <w:tcPr>
            <w:tcW w:w="2075" w:type="dxa"/>
            <w:tcMar>
              <w:left w:w="6" w:type="dxa"/>
              <w:right w:w="6" w:type="dxa"/>
            </w:tcMar>
          </w:tcPr>
          <w:p w:rsidR="0090471F" w:rsidRPr="001E3ACB" w:rsidRDefault="0090471F" w:rsidP="008853F6">
            <w:pPr>
              <w:jc w:val="center"/>
              <w:rPr>
                <w:b/>
                <w:color w:val="000000"/>
              </w:rPr>
            </w:pPr>
            <w:r w:rsidRPr="001E3ACB">
              <w:rPr>
                <w:b/>
                <w:color w:val="000000"/>
              </w:rPr>
              <w:t>16,258</w:t>
            </w:r>
          </w:p>
        </w:tc>
        <w:tc>
          <w:tcPr>
            <w:tcW w:w="885" w:type="dxa"/>
            <w:tcMar>
              <w:left w:w="6" w:type="dxa"/>
              <w:right w:w="6" w:type="dxa"/>
            </w:tcMar>
          </w:tcPr>
          <w:p w:rsidR="0090471F" w:rsidRPr="001E3ACB" w:rsidRDefault="0090471F" w:rsidP="008853F6">
            <w:pPr>
              <w:jc w:val="center"/>
              <w:rPr>
                <w:b/>
                <w:color w:val="000000"/>
              </w:rPr>
            </w:pPr>
            <w:r w:rsidRPr="001E3ACB">
              <w:rPr>
                <w:b/>
                <w:color w:val="000000"/>
              </w:rPr>
              <w:t>7,306</w:t>
            </w:r>
          </w:p>
        </w:tc>
      </w:tr>
    </w:tbl>
    <w:p w:rsidR="0090471F" w:rsidRPr="001E3ACB" w:rsidRDefault="0090471F" w:rsidP="00B32C54">
      <w:pPr>
        <w:ind w:firstLine="900"/>
        <w:jc w:val="both"/>
        <w:rPr>
          <w:color w:val="000000"/>
          <w:sz w:val="28"/>
          <w:szCs w:val="28"/>
        </w:rPr>
      </w:pPr>
    </w:p>
    <w:p w:rsidR="0090471F" w:rsidRPr="001E3ACB" w:rsidRDefault="0090471F" w:rsidP="00B32C54">
      <w:pPr>
        <w:spacing w:line="360" w:lineRule="auto"/>
        <w:jc w:val="both"/>
        <w:rPr>
          <w:color w:val="000000"/>
        </w:rPr>
      </w:pPr>
      <w:r w:rsidRPr="001E3ACB">
        <w:rPr>
          <w:color w:val="000000"/>
          <w:sz w:val="28"/>
          <w:szCs w:val="28"/>
        </w:rPr>
        <w:t xml:space="preserve">             На территории района действует постановление администрации муниципального образования Успенский район от 27 января 2010 года № 72 «Об утверждении порядка рассмотрения и одобрения инвестиционных проектов администрации муниципального образования Успенский район» в </w:t>
      </w:r>
      <w:r w:rsidRPr="001E3ACB">
        <w:rPr>
          <w:color w:val="000000"/>
          <w:sz w:val="28"/>
          <w:szCs w:val="28"/>
        </w:rPr>
        <w:lastRenderedPageBreak/>
        <w:t>целях создания благоприятных условий для осуществления инвестиционной деятельности на территории муниципального образования.</w:t>
      </w:r>
    </w:p>
    <w:p w:rsidR="0090471F" w:rsidRPr="001E3ACB" w:rsidRDefault="0090471F" w:rsidP="00B32C54">
      <w:pPr>
        <w:spacing w:line="360" w:lineRule="auto"/>
        <w:ind w:firstLine="851"/>
        <w:jc w:val="both"/>
        <w:rPr>
          <w:color w:val="000000"/>
          <w:sz w:val="28"/>
          <w:szCs w:val="28"/>
          <w:u w:val="single"/>
        </w:rPr>
      </w:pPr>
      <w:r w:rsidRPr="001E3ACB">
        <w:rPr>
          <w:color w:val="000000"/>
          <w:sz w:val="28"/>
          <w:szCs w:val="28"/>
        </w:rPr>
        <w:t>Администрация района ежегодно принимает участие в Международном инвестиционном форуме в г.</w:t>
      </w:r>
      <w:r w:rsidR="00C919E2">
        <w:rPr>
          <w:color w:val="000000"/>
          <w:sz w:val="28"/>
          <w:szCs w:val="28"/>
        </w:rPr>
        <w:t xml:space="preserve"> </w:t>
      </w:r>
      <w:r w:rsidRPr="001E3ACB">
        <w:rPr>
          <w:color w:val="000000"/>
          <w:sz w:val="28"/>
          <w:szCs w:val="28"/>
        </w:rPr>
        <w:t>Сочи.</w:t>
      </w:r>
    </w:p>
    <w:p w:rsidR="0090471F" w:rsidRPr="001E3ACB" w:rsidRDefault="0090471F" w:rsidP="00B32C54">
      <w:pPr>
        <w:spacing w:line="360" w:lineRule="auto"/>
        <w:ind w:firstLine="851"/>
        <w:jc w:val="both"/>
        <w:rPr>
          <w:color w:val="000000"/>
          <w:sz w:val="28"/>
          <w:szCs w:val="28"/>
        </w:rPr>
      </w:pPr>
      <w:r w:rsidRPr="001E3ACB">
        <w:rPr>
          <w:color w:val="000000"/>
          <w:sz w:val="28"/>
          <w:szCs w:val="28"/>
        </w:rPr>
        <w:t>В рамках форума «Сочи-2011» муниципальным образованием представлено 18 инвестиционных проектов и 16 инвестиционных площадок, подписано 4 соглашения в инвестиционной сфере на сумму 1,5 млрд. руб</w:t>
      </w:r>
      <w:r>
        <w:rPr>
          <w:color w:val="000000"/>
          <w:sz w:val="28"/>
          <w:szCs w:val="28"/>
        </w:rPr>
        <w:t>лей</w:t>
      </w:r>
      <w:r w:rsidRPr="001E3ACB">
        <w:rPr>
          <w:color w:val="000000"/>
          <w:sz w:val="28"/>
          <w:szCs w:val="28"/>
        </w:rPr>
        <w:t xml:space="preserve">.  </w:t>
      </w:r>
    </w:p>
    <w:p w:rsidR="0090471F" w:rsidRPr="001E3ACB" w:rsidRDefault="0090471F" w:rsidP="00B32C54">
      <w:pPr>
        <w:pStyle w:val="ab"/>
        <w:spacing w:line="360" w:lineRule="auto"/>
        <w:jc w:val="both"/>
        <w:rPr>
          <w:rFonts w:ascii="Times New Roman" w:hAnsi="Times New Roman"/>
          <w:color w:val="000000"/>
          <w:sz w:val="28"/>
          <w:szCs w:val="28"/>
        </w:rPr>
      </w:pPr>
      <w:r w:rsidRPr="001E3ACB">
        <w:rPr>
          <w:rFonts w:ascii="Times New Roman" w:hAnsi="Times New Roman"/>
          <w:color w:val="000000"/>
          <w:sz w:val="28"/>
          <w:szCs w:val="28"/>
        </w:rPr>
        <w:tab/>
        <w:t>Для сравнения: в рамках МИФ «Сочи-2010» подписано 2 соглашения на общую сумму 226,5  млн. руб</w:t>
      </w:r>
      <w:r>
        <w:rPr>
          <w:rFonts w:ascii="Times New Roman" w:hAnsi="Times New Roman"/>
          <w:color w:val="000000"/>
          <w:sz w:val="28"/>
          <w:szCs w:val="28"/>
        </w:rPr>
        <w:t>лей</w:t>
      </w:r>
      <w:r w:rsidRPr="001E3ACB">
        <w:rPr>
          <w:rFonts w:ascii="Times New Roman" w:hAnsi="Times New Roman"/>
          <w:color w:val="000000"/>
          <w:sz w:val="28"/>
          <w:szCs w:val="28"/>
        </w:rPr>
        <w:t>, «Сочи-2009» - 3 соглашения на общую сумму 508,8 млн. руб</w:t>
      </w:r>
      <w:r>
        <w:rPr>
          <w:rFonts w:ascii="Times New Roman" w:hAnsi="Times New Roman"/>
          <w:color w:val="000000"/>
          <w:sz w:val="28"/>
          <w:szCs w:val="28"/>
        </w:rPr>
        <w:t>лей.</w:t>
      </w:r>
      <w:r w:rsidRPr="001E3ACB">
        <w:rPr>
          <w:rFonts w:ascii="Times New Roman" w:hAnsi="Times New Roman"/>
          <w:color w:val="000000"/>
          <w:sz w:val="28"/>
          <w:szCs w:val="28"/>
        </w:rPr>
        <w:t xml:space="preserve"> </w:t>
      </w:r>
    </w:p>
    <w:p w:rsidR="0090471F" w:rsidRPr="001E3ACB" w:rsidRDefault="0090471F" w:rsidP="00B32C54">
      <w:pPr>
        <w:pStyle w:val="ab"/>
        <w:spacing w:line="360" w:lineRule="auto"/>
        <w:jc w:val="both"/>
        <w:rPr>
          <w:rFonts w:ascii="Times New Roman" w:hAnsi="Times New Roman"/>
          <w:color w:val="000000"/>
          <w:sz w:val="28"/>
          <w:szCs w:val="28"/>
        </w:rPr>
      </w:pPr>
      <w:r w:rsidRPr="001E3ACB">
        <w:rPr>
          <w:rFonts w:ascii="Times New Roman" w:hAnsi="Times New Roman"/>
          <w:color w:val="000000"/>
          <w:sz w:val="28"/>
          <w:szCs w:val="28"/>
        </w:rPr>
        <w:tab/>
        <w:t>Кроме того, предприятия района принимали участие в нижеуказанных мероприятиях, где представляли потенциал муниципального образования:</w:t>
      </w:r>
    </w:p>
    <w:p w:rsidR="0090471F" w:rsidRPr="001E3ACB" w:rsidRDefault="0090471F" w:rsidP="00B32C54">
      <w:pPr>
        <w:pStyle w:val="ab"/>
        <w:spacing w:line="360" w:lineRule="auto"/>
        <w:ind w:firstLine="708"/>
        <w:jc w:val="both"/>
        <w:rPr>
          <w:rFonts w:ascii="Times New Roman" w:hAnsi="Times New Roman"/>
          <w:color w:val="000000"/>
          <w:sz w:val="28"/>
          <w:szCs w:val="28"/>
        </w:rPr>
      </w:pPr>
      <w:r>
        <w:rPr>
          <w:rFonts w:ascii="Times New Roman" w:hAnsi="Times New Roman"/>
          <w:color w:val="000000"/>
          <w:sz w:val="28"/>
          <w:szCs w:val="28"/>
        </w:rPr>
        <w:t>-</w:t>
      </w:r>
      <w:r w:rsidRPr="001E3ACB">
        <w:rPr>
          <w:rFonts w:ascii="Times New Roman" w:hAnsi="Times New Roman"/>
          <w:color w:val="000000"/>
          <w:sz w:val="28"/>
          <w:szCs w:val="28"/>
        </w:rPr>
        <w:t>в выставке - ярмарке в феврале 2011 года в г.Армавире;</w:t>
      </w:r>
    </w:p>
    <w:p w:rsidR="0090471F" w:rsidRPr="001E3ACB" w:rsidRDefault="0090471F" w:rsidP="00B32C54">
      <w:pPr>
        <w:pStyle w:val="ab"/>
        <w:spacing w:line="360" w:lineRule="auto"/>
        <w:ind w:firstLine="708"/>
        <w:jc w:val="both"/>
        <w:rPr>
          <w:rFonts w:ascii="Times New Roman" w:hAnsi="Times New Roman"/>
          <w:color w:val="000000"/>
          <w:sz w:val="28"/>
          <w:szCs w:val="28"/>
        </w:rPr>
      </w:pPr>
      <w:r>
        <w:rPr>
          <w:rFonts w:ascii="Times New Roman" w:hAnsi="Times New Roman"/>
          <w:color w:val="000000"/>
          <w:sz w:val="28"/>
          <w:szCs w:val="28"/>
        </w:rPr>
        <w:t>-</w:t>
      </w:r>
      <w:r w:rsidRPr="001E3ACB">
        <w:rPr>
          <w:rFonts w:ascii="Times New Roman" w:hAnsi="Times New Roman"/>
          <w:color w:val="000000"/>
          <w:sz w:val="28"/>
          <w:szCs w:val="28"/>
        </w:rPr>
        <w:t>в 4-ой специализированной выставке-ярмарке продуктов питания и напитков производителей Краснодарского края «Кубаньэкспо» 20 апреля 2011 года в г. Краснодар;</w:t>
      </w:r>
    </w:p>
    <w:p w:rsidR="0090471F" w:rsidRPr="001E3ACB" w:rsidRDefault="0090471F" w:rsidP="00B32C54">
      <w:pPr>
        <w:pStyle w:val="ab"/>
        <w:spacing w:line="360" w:lineRule="auto"/>
        <w:ind w:firstLine="708"/>
        <w:jc w:val="both"/>
        <w:rPr>
          <w:rFonts w:ascii="Times New Roman" w:hAnsi="Times New Roman"/>
          <w:bCs/>
          <w:color w:val="000000"/>
          <w:sz w:val="28"/>
          <w:szCs w:val="28"/>
        </w:rPr>
      </w:pPr>
      <w:r>
        <w:rPr>
          <w:rFonts w:ascii="Times New Roman" w:hAnsi="Times New Roman"/>
          <w:color w:val="000000"/>
          <w:sz w:val="28"/>
          <w:szCs w:val="28"/>
        </w:rPr>
        <w:t>-</w:t>
      </w:r>
      <w:r w:rsidRPr="001E3ACB">
        <w:rPr>
          <w:rFonts w:ascii="Times New Roman" w:hAnsi="Times New Roman"/>
          <w:color w:val="000000"/>
          <w:sz w:val="28"/>
          <w:szCs w:val="28"/>
        </w:rPr>
        <w:t xml:space="preserve">в федеральном конкурсе "Бизнес-Успех 2011», </w:t>
      </w:r>
      <w:r w:rsidRPr="001E3ACB">
        <w:rPr>
          <w:rFonts w:ascii="Times New Roman" w:hAnsi="Times New Roman"/>
          <w:bCs/>
          <w:color w:val="000000"/>
          <w:sz w:val="28"/>
          <w:szCs w:val="28"/>
        </w:rPr>
        <w:t>июнь  2011 года;</w:t>
      </w:r>
    </w:p>
    <w:p w:rsidR="0090471F" w:rsidRPr="001E3ACB" w:rsidRDefault="0090471F" w:rsidP="00B32C54">
      <w:pPr>
        <w:pStyle w:val="ab"/>
        <w:spacing w:line="360" w:lineRule="auto"/>
        <w:ind w:firstLine="708"/>
        <w:jc w:val="both"/>
        <w:rPr>
          <w:rFonts w:ascii="Times New Roman" w:hAnsi="Times New Roman"/>
          <w:color w:val="000000"/>
          <w:sz w:val="28"/>
          <w:szCs w:val="28"/>
        </w:rPr>
      </w:pPr>
      <w:r>
        <w:rPr>
          <w:rFonts w:ascii="Times New Roman" w:hAnsi="Times New Roman"/>
          <w:bCs/>
          <w:color w:val="000000"/>
          <w:sz w:val="28"/>
          <w:szCs w:val="28"/>
        </w:rPr>
        <w:t>-</w:t>
      </w:r>
      <w:r w:rsidRPr="001E3ACB">
        <w:rPr>
          <w:rFonts w:ascii="Times New Roman" w:hAnsi="Times New Roman"/>
          <w:bCs/>
          <w:color w:val="000000"/>
          <w:sz w:val="28"/>
          <w:szCs w:val="28"/>
        </w:rPr>
        <w:t xml:space="preserve">в </w:t>
      </w:r>
      <w:r w:rsidRPr="001E3ACB">
        <w:rPr>
          <w:rFonts w:ascii="Times New Roman" w:hAnsi="Times New Roman"/>
          <w:color w:val="000000"/>
          <w:sz w:val="28"/>
          <w:szCs w:val="28"/>
        </w:rPr>
        <w:t>Пищевой индустриальной выставке «Кубаньпродэкспо», 2009 и 2010 годах (апрель);</w:t>
      </w:r>
    </w:p>
    <w:p w:rsidR="0090471F" w:rsidRPr="001E3ACB" w:rsidRDefault="0090471F" w:rsidP="00B32C54">
      <w:pPr>
        <w:pStyle w:val="ab"/>
        <w:spacing w:line="360" w:lineRule="auto"/>
        <w:ind w:firstLine="708"/>
        <w:jc w:val="both"/>
        <w:rPr>
          <w:rFonts w:ascii="Times New Roman" w:hAnsi="Times New Roman"/>
          <w:color w:val="000000"/>
          <w:sz w:val="28"/>
          <w:szCs w:val="28"/>
        </w:rPr>
      </w:pPr>
      <w:r>
        <w:rPr>
          <w:rFonts w:ascii="Times New Roman" w:hAnsi="Times New Roman"/>
          <w:color w:val="000000"/>
          <w:sz w:val="28"/>
          <w:szCs w:val="28"/>
        </w:rPr>
        <w:t>-</w:t>
      </w:r>
      <w:r w:rsidRPr="001E3ACB">
        <w:rPr>
          <w:rFonts w:ascii="Times New Roman" w:hAnsi="Times New Roman"/>
          <w:color w:val="000000"/>
          <w:sz w:val="28"/>
          <w:szCs w:val="28"/>
        </w:rPr>
        <w:t xml:space="preserve">в агропромышленной выставке - ярмарке «Кубанская </w:t>
      </w:r>
      <w:r w:rsidRPr="001E3ACB">
        <w:rPr>
          <w:rFonts w:ascii="Times New Roman" w:hAnsi="Times New Roman"/>
          <w:color w:val="000000"/>
          <w:sz w:val="28"/>
          <w:szCs w:val="28"/>
        </w:rPr>
        <w:tab/>
        <w:t xml:space="preserve">ярмарка»  в </w:t>
      </w:r>
    </w:p>
    <w:p w:rsidR="0090471F" w:rsidRPr="001E3ACB" w:rsidRDefault="0090471F" w:rsidP="00B32C54">
      <w:pPr>
        <w:pStyle w:val="ab"/>
        <w:spacing w:line="360" w:lineRule="auto"/>
        <w:jc w:val="both"/>
        <w:rPr>
          <w:rFonts w:ascii="Times New Roman" w:hAnsi="Times New Roman"/>
          <w:color w:val="000000"/>
          <w:sz w:val="28"/>
          <w:szCs w:val="28"/>
        </w:rPr>
      </w:pPr>
      <w:r w:rsidRPr="001E3ACB">
        <w:rPr>
          <w:rFonts w:ascii="Times New Roman" w:hAnsi="Times New Roman"/>
          <w:color w:val="000000"/>
          <w:sz w:val="28"/>
          <w:szCs w:val="28"/>
        </w:rPr>
        <w:t>г. Краснодар с 13-16 октября  2011 года;</w:t>
      </w:r>
    </w:p>
    <w:p w:rsidR="0090471F" w:rsidRPr="001E3ACB" w:rsidRDefault="0090471F" w:rsidP="00B32C54">
      <w:pPr>
        <w:pStyle w:val="ab"/>
        <w:spacing w:line="360" w:lineRule="auto"/>
        <w:ind w:firstLine="708"/>
        <w:jc w:val="both"/>
        <w:rPr>
          <w:rFonts w:ascii="Times New Roman" w:hAnsi="Times New Roman"/>
          <w:color w:val="000000"/>
          <w:sz w:val="28"/>
          <w:szCs w:val="28"/>
        </w:rPr>
      </w:pPr>
      <w:r>
        <w:rPr>
          <w:rFonts w:ascii="Times New Roman" w:hAnsi="Times New Roman"/>
          <w:color w:val="000000"/>
          <w:sz w:val="28"/>
          <w:szCs w:val="28"/>
        </w:rPr>
        <w:t>-</w:t>
      </w:r>
      <w:r w:rsidRPr="001E3ACB">
        <w:rPr>
          <w:rFonts w:ascii="Times New Roman" w:hAnsi="Times New Roman"/>
          <w:color w:val="000000"/>
          <w:sz w:val="28"/>
          <w:szCs w:val="28"/>
        </w:rPr>
        <w:t>в выставке «ПРОМЭКСПО»  в 2010 году в г.Москва;</w:t>
      </w:r>
    </w:p>
    <w:p w:rsidR="0090471F" w:rsidRPr="001E3ACB" w:rsidRDefault="0090471F" w:rsidP="00B32C54">
      <w:pPr>
        <w:pStyle w:val="ab"/>
        <w:spacing w:line="36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-в </w:t>
      </w:r>
      <w:r w:rsidRPr="001E3ACB">
        <w:rPr>
          <w:rFonts w:ascii="Times New Roman" w:hAnsi="Times New Roman"/>
          <w:color w:val="000000"/>
          <w:sz w:val="28"/>
          <w:szCs w:val="28"/>
        </w:rPr>
        <w:t>российской агропромышленной выставке «Золотая осень» в 2009 и 2010 годах в г.Москва;</w:t>
      </w:r>
    </w:p>
    <w:p w:rsidR="0090471F" w:rsidRPr="001E3ACB" w:rsidRDefault="0090471F" w:rsidP="00B32C54">
      <w:pPr>
        <w:pStyle w:val="ab"/>
        <w:spacing w:line="360" w:lineRule="auto"/>
        <w:ind w:firstLine="708"/>
        <w:jc w:val="both"/>
        <w:rPr>
          <w:rFonts w:ascii="Times New Roman" w:hAnsi="Times New Roman"/>
          <w:color w:val="000000"/>
          <w:sz w:val="28"/>
          <w:szCs w:val="28"/>
        </w:rPr>
      </w:pPr>
      <w:r>
        <w:rPr>
          <w:rFonts w:ascii="Times New Roman" w:hAnsi="Times New Roman"/>
          <w:color w:val="000000"/>
          <w:sz w:val="28"/>
          <w:szCs w:val="28"/>
        </w:rPr>
        <w:t>-</w:t>
      </w:r>
      <w:r w:rsidRPr="001E3ACB">
        <w:rPr>
          <w:rFonts w:ascii="Times New Roman" w:hAnsi="Times New Roman"/>
          <w:color w:val="000000"/>
          <w:sz w:val="28"/>
          <w:szCs w:val="28"/>
        </w:rPr>
        <w:t>в Международном конкурсе «Лучшая компания года» в 2009, 2010 годы.</w:t>
      </w:r>
    </w:p>
    <w:p w:rsidR="0090471F" w:rsidRPr="001E3ACB" w:rsidRDefault="0090471F" w:rsidP="00B32C54">
      <w:pPr>
        <w:pStyle w:val="ab"/>
        <w:spacing w:line="360" w:lineRule="auto"/>
        <w:jc w:val="both"/>
        <w:rPr>
          <w:rFonts w:ascii="Times New Roman" w:hAnsi="Times New Roman"/>
          <w:color w:val="000000"/>
          <w:sz w:val="28"/>
          <w:szCs w:val="28"/>
        </w:rPr>
      </w:pPr>
      <w:r w:rsidRPr="001E3ACB">
        <w:rPr>
          <w:rFonts w:ascii="Times New Roman" w:hAnsi="Times New Roman"/>
          <w:color w:val="000000"/>
          <w:sz w:val="28"/>
          <w:szCs w:val="28"/>
        </w:rPr>
        <w:tab/>
        <w:t>В целях презентации инвестиционного потенциала муниципалитета на постоянной основе используется районная газета «Рассвет», официальный Интернет-сайт администрации, а также инвестиционный портал муниципального образования Успенский район.</w:t>
      </w:r>
    </w:p>
    <w:p w:rsidR="0090471F" w:rsidRPr="00D019CC" w:rsidRDefault="0090471F" w:rsidP="00D019CC">
      <w:pPr>
        <w:pStyle w:val="ab"/>
        <w:spacing w:line="360" w:lineRule="auto"/>
        <w:jc w:val="both"/>
        <w:rPr>
          <w:rFonts w:ascii="Times New Roman" w:hAnsi="Times New Roman"/>
          <w:color w:val="000000"/>
          <w:sz w:val="28"/>
          <w:szCs w:val="28"/>
        </w:rPr>
      </w:pPr>
      <w:r w:rsidRPr="001E3ACB">
        <w:rPr>
          <w:rFonts w:ascii="Times New Roman" w:hAnsi="Times New Roman"/>
          <w:color w:val="000000"/>
          <w:sz w:val="28"/>
          <w:szCs w:val="28"/>
        </w:rPr>
        <w:tab/>
        <w:t xml:space="preserve">За период с 2007 года по </w:t>
      </w:r>
      <w:r>
        <w:rPr>
          <w:rFonts w:ascii="Times New Roman" w:hAnsi="Times New Roman"/>
          <w:color w:val="000000"/>
          <w:sz w:val="28"/>
          <w:szCs w:val="28"/>
        </w:rPr>
        <w:t>2011</w:t>
      </w:r>
      <w:r w:rsidR="00C919E2">
        <w:rPr>
          <w:rFonts w:ascii="Times New Roman" w:hAnsi="Times New Roman"/>
          <w:color w:val="000000"/>
          <w:sz w:val="28"/>
          <w:szCs w:val="28"/>
        </w:rPr>
        <w:t xml:space="preserve"> </w:t>
      </w:r>
      <w:r>
        <w:rPr>
          <w:rFonts w:ascii="Times New Roman" w:hAnsi="Times New Roman"/>
          <w:color w:val="000000"/>
          <w:sz w:val="28"/>
          <w:szCs w:val="28"/>
        </w:rPr>
        <w:t>гг.</w:t>
      </w:r>
      <w:r w:rsidRPr="001E3ACB">
        <w:rPr>
          <w:rFonts w:ascii="Times New Roman" w:hAnsi="Times New Roman"/>
          <w:color w:val="000000"/>
          <w:sz w:val="28"/>
          <w:szCs w:val="28"/>
        </w:rPr>
        <w:t xml:space="preserve"> подписано 12 соглашений о реализации инвестиционных проектов на территории муниципального образования </w:t>
      </w:r>
      <w:r w:rsidRPr="001E3ACB">
        <w:rPr>
          <w:rFonts w:ascii="Times New Roman" w:hAnsi="Times New Roman"/>
          <w:color w:val="000000"/>
          <w:sz w:val="28"/>
          <w:szCs w:val="28"/>
        </w:rPr>
        <w:lastRenderedPageBreak/>
        <w:t xml:space="preserve">Успенский район на общую сумму 2,7 млрд. рублей, в том числе на Форуме «Сочи-2011» заключено  соглашение на краевом уровне с Компанией «Матанат А». Так из 12 соглашений </w:t>
      </w:r>
      <w:r w:rsidRPr="001E3ACB">
        <w:rPr>
          <w:rFonts w:ascii="Times New Roman" w:hAnsi="Times New Roman"/>
          <w:i/>
          <w:color w:val="000000"/>
          <w:sz w:val="28"/>
          <w:szCs w:val="28"/>
        </w:rPr>
        <w:t xml:space="preserve">  </w:t>
      </w:r>
      <w:r w:rsidRPr="001E3ACB">
        <w:rPr>
          <w:rFonts w:ascii="Times New Roman" w:hAnsi="Times New Roman"/>
          <w:color w:val="000000"/>
          <w:sz w:val="28"/>
          <w:szCs w:val="28"/>
        </w:rPr>
        <w:t>реализуется 8 соглашений  на 1,95 млрд. руб</w:t>
      </w:r>
      <w:r>
        <w:rPr>
          <w:rFonts w:ascii="Times New Roman" w:hAnsi="Times New Roman"/>
          <w:color w:val="000000"/>
          <w:sz w:val="28"/>
          <w:szCs w:val="28"/>
        </w:rPr>
        <w:t>лей</w:t>
      </w:r>
      <w:r w:rsidR="00D019CC">
        <w:rPr>
          <w:rFonts w:ascii="Times New Roman" w:hAnsi="Times New Roman"/>
          <w:color w:val="000000"/>
          <w:sz w:val="28"/>
          <w:szCs w:val="28"/>
        </w:rPr>
        <w:t>. Приостановлено 1 соглашение</w:t>
      </w:r>
      <w:r>
        <w:rPr>
          <w:rFonts w:ascii="Times New Roman" w:hAnsi="Times New Roman"/>
          <w:color w:val="000000"/>
          <w:sz w:val="28"/>
          <w:szCs w:val="28"/>
        </w:rPr>
        <w:t>:</w:t>
      </w:r>
      <w:r w:rsidR="00D019CC">
        <w:rPr>
          <w:rFonts w:ascii="Times New Roman" w:hAnsi="Times New Roman"/>
          <w:color w:val="000000"/>
          <w:sz w:val="28"/>
          <w:szCs w:val="28"/>
        </w:rPr>
        <w:t xml:space="preserve"> строительство с</w:t>
      </w:r>
      <w:r w:rsidRPr="001E3ACB">
        <w:rPr>
          <w:rFonts w:ascii="Times New Roman" w:hAnsi="Times New Roman"/>
          <w:color w:val="000000"/>
          <w:sz w:val="28"/>
          <w:szCs w:val="28"/>
        </w:rPr>
        <w:t>кладских помещений для бестарного хранения сахара, ОАО «Успенский сахарный завод» в с. Успенское на сумму 245 млн.</w:t>
      </w:r>
      <w:r>
        <w:rPr>
          <w:rFonts w:ascii="Times New Roman" w:hAnsi="Times New Roman"/>
          <w:color w:val="000000"/>
          <w:sz w:val="28"/>
          <w:szCs w:val="28"/>
        </w:rPr>
        <w:t xml:space="preserve"> </w:t>
      </w:r>
      <w:r w:rsidRPr="001E3ACB">
        <w:rPr>
          <w:rFonts w:ascii="Times New Roman" w:hAnsi="Times New Roman"/>
          <w:color w:val="000000"/>
          <w:sz w:val="28"/>
          <w:szCs w:val="28"/>
        </w:rPr>
        <w:t>руб</w:t>
      </w:r>
      <w:r>
        <w:rPr>
          <w:rFonts w:ascii="Times New Roman" w:hAnsi="Times New Roman"/>
          <w:color w:val="000000"/>
          <w:sz w:val="28"/>
          <w:szCs w:val="28"/>
        </w:rPr>
        <w:t>лей</w:t>
      </w:r>
      <w:r w:rsidR="00D019CC">
        <w:rPr>
          <w:rFonts w:ascii="Times New Roman" w:hAnsi="Times New Roman"/>
          <w:color w:val="000000"/>
          <w:sz w:val="28"/>
          <w:szCs w:val="28"/>
        </w:rPr>
        <w:t>, из которых освоено 115</w:t>
      </w:r>
      <w:r w:rsidRPr="001E3ACB">
        <w:rPr>
          <w:rFonts w:ascii="Times New Roman" w:hAnsi="Times New Roman"/>
          <w:color w:val="000000"/>
          <w:sz w:val="28"/>
          <w:szCs w:val="28"/>
        </w:rPr>
        <w:t xml:space="preserve"> млн.</w:t>
      </w:r>
      <w:r>
        <w:rPr>
          <w:rFonts w:ascii="Times New Roman" w:hAnsi="Times New Roman"/>
          <w:color w:val="000000"/>
          <w:sz w:val="28"/>
          <w:szCs w:val="28"/>
        </w:rPr>
        <w:t xml:space="preserve"> </w:t>
      </w:r>
      <w:r w:rsidRPr="001E3ACB">
        <w:rPr>
          <w:rFonts w:ascii="Times New Roman" w:hAnsi="Times New Roman"/>
          <w:color w:val="000000"/>
          <w:sz w:val="28"/>
          <w:szCs w:val="28"/>
        </w:rPr>
        <w:t>руб</w:t>
      </w:r>
      <w:r>
        <w:rPr>
          <w:rFonts w:ascii="Times New Roman" w:hAnsi="Times New Roman"/>
          <w:color w:val="000000"/>
          <w:sz w:val="28"/>
          <w:szCs w:val="28"/>
        </w:rPr>
        <w:t>лей</w:t>
      </w:r>
      <w:r w:rsidRPr="001E3ACB">
        <w:rPr>
          <w:rFonts w:ascii="Times New Roman" w:hAnsi="Times New Roman"/>
          <w:color w:val="000000"/>
          <w:sz w:val="28"/>
          <w:szCs w:val="28"/>
        </w:rPr>
        <w:t>. Фактически реализация проекта приостановлена в связи с высокой стоимостью оборудования.</w:t>
      </w:r>
      <w:r w:rsidRPr="001E3ACB">
        <w:rPr>
          <w:rFonts w:ascii="Times New Roman" w:hAnsi="Times New Roman"/>
          <w:bCs/>
          <w:iCs/>
          <w:color w:val="000000"/>
          <w:sz w:val="28"/>
          <w:szCs w:val="28"/>
        </w:rPr>
        <w:t xml:space="preserve"> </w:t>
      </w:r>
      <w:r>
        <w:rPr>
          <w:rFonts w:ascii="Times New Roman" w:hAnsi="Times New Roman"/>
          <w:bCs/>
          <w:iCs/>
          <w:color w:val="000000"/>
          <w:sz w:val="28"/>
          <w:szCs w:val="28"/>
        </w:rPr>
        <w:t>В</w:t>
      </w:r>
      <w:r w:rsidRPr="001E3ACB">
        <w:rPr>
          <w:rFonts w:ascii="Times New Roman" w:hAnsi="Times New Roman"/>
          <w:bCs/>
          <w:iCs/>
          <w:color w:val="000000"/>
          <w:sz w:val="28"/>
          <w:szCs w:val="28"/>
        </w:rPr>
        <w:t xml:space="preserve"> случае дальнейшего роста производства сахарной свеклы предприятие готово вернуться к рассмотрению вопроса о реализации данного проекта. В связи с этим, расторжение соглашения со стороны предприятия не планируется. </w:t>
      </w:r>
    </w:p>
    <w:p w:rsidR="0090471F" w:rsidRPr="001E3ACB" w:rsidRDefault="0090471F" w:rsidP="00B32C54">
      <w:pPr>
        <w:spacing w:line="360" w:lineRule="auto"/>
        <w:ind w:firstLine="708"/>
        <w:jc w:val="both"/>
        <w:rPr>
          <w:color w:val="000000"/>
          <w:sz w:val="28"/>
          <w:szCs w:val="28"/>
        </w:rPr>
      </w:pPr>
      <w:r w:rsidRPr="001E3ACB">
        <w:rPr>
          <w:color w:val="000000"/>
          <w:sz w:val="28"/>
          <w:szCs w:val="28"/>
        </w:rPr>
        <w:t xml:space="preserve">  Реализация одного из основных направлений  инвестиционной политики в районе направлена на развитие малого и среднего бизнеса. Приоритетным целями политики района являются создание условий, стимулирующих граждан к осуществлению самостоятельной деятельности, и увеличение вклада продукции малых предприятий в доходы бюджета. </w:t>
      </w:r>
    </w:p>
    <w:p w:rsidR="0090471F" w:rsidRPr="001E3ACB" w:rsidRDefault="0090471F" w:rsidP="00B32C54">
      <w:pPr>
        <w:jc w:val="center"/>
        <w:rPr>
          <w:b/>
          <w:color w:val="000000"/>
          <w:sz w:val="28"/>
          <w:szCs w:val="28"/>
        </w:rPr>
      </w:pPr>
    </w:p>
    <w:p w:rsidR="0090471F" w:rsidRPr="008C329C" w:rsidRDefault="0090471F" w:rsidP="00B32C54">
      <w:pPr>
        <w:pStyle w:val="ab"/>
        <w:jc w:val="center"/>
        <w:rPr>
          <w:rFonts w:ascii="Times New Roman" w:hAnsi="Times New Roman"/>
          <w:b/>
          <w:color w:val="000000"/>
          <w:sz w:val="32"/>
          <w:szCs w:val="32"/>
        </w:rPr>
      </w:pPr>
      <w:r>
        <w:rPr>
          <w:rFonts w:ascii="Times New Roman" w:hAnsi="Times New Roman"/>
          <w:b/>
          <w:color w:val="000000"/>
          <w:sz w:val="32"/>
          <w:szCs w:val="32"/>
        </w:rPr>
        <w:t xml:space="preserve">4.2. </w:t>
      </w:r>
      <w:r w:rsidRPr="008C329C">
        <w:rPr>
          <w:rFonts w:ascii="Times New Roman" w:hAnsi="Times New Roman"/>
          <w:b/>
          <w:color w:val="000000"/>
          <w:sz w:val="32"/>
          <w:szCs w:val="32"/>
        </w:rPr>
        <w:t xml:space="preserve"> Развитие малого и среднего предпринимательства                           </w:t>
      </w:r>
    </w:p>
    <w:p w:rsidR="0090471F" w:rsidRPr="001E3ACB" w:rsidRDefault="0090471F" w:rsidP="00B32C54">
      <w:pPr>
        <w:pStyle w:val="ab"/>
        <w:jc w:val="both"/>
        <w:rPr>
          <w:rFonts w:ascii="Times New Roman" w:hAnsi="Times New Roman"/>
          <w:b/>
          <w:color w:val="000000"/>
          <w:sz w:val="28"/>
          <w:szCs w:val="28"/>
        </w:rPr>
      </w:pPr>
    </w:p>
    <w:p w:rsidR="0090471F" w:rsidRPr="001E3ACB" w:rsidRDefault="0090471F" w:rsidP="00B32C54">
      <w:pPr>
        <w:pStyle w:val="ab"/>
        <w:spacing w:line="360" w:lineRule="auto"/>
        <w:ind w:firstLine="567"/>
        <w:jc w:val="both"/>
        <w:rPr>
          <w:rFonts w:ascii="Times New Roman" w:hAnsi="Times New Roman"/>
          <w:b/>
          <w:color w:val="000000"/>
          <w:sz w:val="28"/>
          <w:szCs w:val="28"/>
        </w:rPr>
      </w:pPr>
      <w:r w:rsidRPr="001E3ACB">
        <w:rPr>
          <w:rFonts w:ascii="Times New Roman" w:hAnsi="Times New Roman"/>
          <w:color w:val="000000"/>
          <w:sz w:val="28"/>
          <w:szCs w:val="28"/>
        </w:rPr>
        <w:t>Малый и средний бизнес является резервом развития экономики муниципального образования Успенский район. Самая мобильная часть малого и среднего  бизнеса – предприниматели, которые способны быстро адаптироваться к меняющимся условиям и буквально с «нуля» создавать новые предприятия, в том числе и новые рабочие места.</w:t>
      </w:r>
    </w:p>
    <w:p w:rsidR="0090471F" w:rsidRPr="001E3ACB" w:rsidRDefault="0090471F" w:rsidP="00B32C54">
      <w:pPr>
        <w:spacing w:line="360" w:lineRule="auto"/>
        <w:ind w:firstLine="567"/>
        <w:jc w:val="both"/>
        <w:rPr>
          <w:color w:val="000000"/>
          <w:sz w:val="28"/>
          <w:szCs w:val="28"/>
        </w:rPr>
      </w:pPr>
      <w:r w:rsidRPr="001E3ACB">
        <w:rPr>
          <w:color w:val="000000"/>
          <w:sz w:val="28"/>
          <w:szCs w:val="28"/>
        </w:rPr>
        <w:t xml:space="preserve">По состоянию на 1 января 2012 года на территории муниципального образования Успенский район функционирует 1 345 субъектов малого и среднего предпринимательства, что на 1,8 % меньше, чем за соответствующий период прошлого года, </w:t>
      </w:r>
      <w:r>
        <w:rPr>
          <w:color w:val="000000"/>
          <w:sz w:val="28"/>
          <w:szCs w:val="28"/>
        </w:rPr>
        <w:t>и на 7,9% больше соответствующего периода 2009 года</w:t>
      </w:r>
      <w:r w:rsidRPr="001E3ACB">
        <w:rPr>
          <w:color w:val="000000"/>
          <w:sz w:val="28"/>
          <w:szCs w:val="28"/>
        </w:rPr>
        <w:t>:</w:t>
      </w:r>
    </w:p>
    <w:p w:rsidR="0090471F" w:rsidRPr="001E3ACB" w:rsidRDefault="0090471F" w:rsidP="00B32C54">
      <w:pPr>
        <w:spacing w:line="360" w:lineRule="auto"/>
        <w:ind w:firstLine="567"/>
        <w:jc w:val="both"/>
        <w:rPr>
          <w:color w:val="000000"/>
          <w:sz w:val="28"/>
          <w:szCs w:val="28"/>
        </w:rPr>
      </w:pPr>
      <w:r w:rsidRPr="001E3ACB">
        <w:rPr>
          <w:color w:val="000000"/>
          <w:sz w:val="28"/>
          <w:szCs w:val="28"/>
        </w:rPr>
        <w:t xml:space="preserve">- количество средних предприятий   9 единиц, </w:t>
      </w:r>
      <w:r>
        <w:rPr>
          <w:color w:val="000000"/>
          <w:sz w:val="28"/>
          <w:szCs w:val="28"/>
        </w:rPr>
        <w:t>за трехлетний период остались на том же уровне</w:t>
      </w:r>
      <w:r w:rsidRPr="001E3ACB">
        <w:rPr>
          <w:color w:val="000000"/>
          <w:sz w:val="28"/>
          <w:szCs w:val="28"/>
        </w:rPr>
        <w:t xml:space="preserve">; </w:t>
      </w:r>
    </w:p>
    <w:p w:rsidR="0090471F" w:rsidRPr="001E3ACB" w:rsidRDefault="0090471F" w:rsidP="00B32C54">
      <w:pPr>
        <w:spacing w:line="360" w:lineRule="auto"/>
        <w:ind w:firstLine="426"/>
        <w:jc w:val="both"/>
        <w:rPr>
          <w:color w:val="000000"/>
          <w:sz w:val="28"/>
          <w:szCs w:val="28"/>
        </w:rPr>
      </w:pPr>
      <w:r w:rsidRPr="001E3ACB">
        <w:rPr>
          <w:color w:val="000000"/>
          <w:sz w:val="28"/>
          <w:szCs w:val="28"/>
        </w:rPr>
        <w:t>  - количество юридических лиц 74 единиц, или на 8,8 % больше, чем в аналогичном периоде 2010 года</w:t>
      </w:r>
      <w:r>
        <w:rPr>
          <w:color w:val="000000"/>
          <w:sz w:val="28"/>
          <w:szCs w:val="28"/>
        </w:rPr>
        <w:t xml:space="preserve"> на 36,8%  чем в  2009 году</w:t>
      </w:r>
      <w:r w:rsidRPr="001E3ACB">
        <w:rPr>
          <w:color w:val="000000"/>
          <w:sz w:val="28"/>
          <w:szCs w:val="28"/>
        </w:rPr>
        <w:t>;</w:t>
      </w:r>
    </w:p>
    <w:p w:rsidR="0090471F" w:rsidRPr="001E3ACB" w:rsidRDefault="0090471F" w:rsidP="00B32C54">
      <w:pPr>
        <w:spacing w:line="360" w:lineRule="auto"/>
        <w:ind w:firstLine="426"/>
        <w:jc w:val="both"/>
        <w:rPr>
          <w:color w:val="000000"/>
          <w:sz w:val="28"/>
          <w:szCs w:val="28"/>
        </w:rPr>
      </w:pPr>
      <w:r>
        <w:rPr>
          <w:color w:val="000000"/>
          <w:sz w:val="28"/>
          <w:szCs w:val="28"/>
        </w:rPr>
        <w:lastRenderedPageBreak/>
        <w:t xml:space="preserve">  </w:t>
      </w:r>
      <w:r w:rsidRPr="001E3ACB">
        <w:rPr>
          <w:color w:val="000000"/>
          <w:sz w:val="28"/>
          <w:szCs w:val="28"/>
        </w:rPr>
        <w:t xml:space="preserve">- количество индивидуальных предпринимателей 1 262 единиц, </w:t>
      </w:r>
      <w:r>
        <w:rPr>
          <w:color w:val="000000"/>
          <w:sz w:val="28"/>
          <w:szCs w:val="28"/>
        </w:rPr>
        <w:t>по отношению к 2010году уменьшилось</w:t>
      </w:r>
      <w:r w:rsidRPr="001E3ACB">
        <w:rPr>
          <w:color w:val="000000"/>
          <w:sz w:val="28"/>
          <w:szCs w:val="28"/>
        </w:rPr>
        <w:t xml:space="preserve"> на 2,4 % </w:t>
      </w:r>
      <w:r>
        <w:rPr>
          <w:color w:val="000000"/>
          <w:sz w:val="28"/>
          <w:szCs w:val="28"/>
        </w:rPr>
        <w:t>и увеличилось по отношению к 2009 году на 6,9%.</w:t>
      </w:r>
    </w:p>
    <w:p w:rsidR="0090471F" w:rsidRPr="001E3ACB" w:rsidRDefault="0090471F" w:rsidP="00B32C54">
      <w:pPr>
        <w:spacing w:line="360" w:lineRule="auto"/>
        <w:ind w:firstLine="567"/>
        <w:jc w:val="both"/>
        <w:rPr>
          <w:color w:val="000000"/>
          <w:sz w:val="28"/>
          <w:szCs w:val="28"/>
        </w:rPr>
      </w:pPr>
      <w:r w:rsidRPr="001E3ACB">
        <w:rPr>
          <w:color w:val="000000"/>
          <w:sz w:val="28"/>
          <w:szCs w:val="28"/>
        </w:rPr>
        <w:t xml:space="preserve"> К снижению количества индивидуальных предпринимателей  привело увеличение в 2011 году тарифов на коммунальные услуги и увеличение страховых взносов на обязательное пенсионное страхование,  с начала 2011 года значительное число индивидуальных предпринимателей прекратили свою деятельность, в основном из-за изменений в налоговом законодательстве и увеличением страховых взносов на обязательное пенсионное страхование, в том числе: находящихся на общей системе налогообложения – с 26% до 34%, по страховым взносам для организаций и индивидуальных предпринимателей, применяющих  режим ЕСХН, ставка увеличена с 10,3% до 20,2%.</w:t>
      </w:r>
    </w:p>
    <w:p w:rsidR="0090471F" w:rsidRPr="001E3ACB" w:rsidRDefault="0090471F" w:rsidP="00B32C54">
      <w:pPr>
        <w:pStyle w:val="ab"/>
        <w:spacing w:line="360" w:lineRule="auto"/>
        <w:ind w:firstLine="708"/>
        <w:jc w:val="both"/>
        <w:rPr>
          <w:rFonts w:ascii="Times New Roman" w:hAnsi="Times New Roman"/>
          <w:color w:val="000000"/>
          <w:sz w:val="28"/>
          <w:szCs w:val="28"/>
        </w:rPr>
      </w:pPr>
      <w:r w:rsidRPr="001E3ACB">
        <w:rPr>
          <w:rFonts w:ascii="Times New Roman" w:hAnsi="Times New Roman"/>
          <w:color w:val="000000"/>
          <w:sz w:val="28"/>
          <w:szCs w:val="28"/>
        </w:rPr>
        <w:t xml:space="preserve"> Численность занятых в малом и среднем  предпринимательстве за  2011 год составила  4 639 человек, что меньше показателя </w:t>
      </w:r>
      <w:r>
        <w:rPr>
          <w:rFonts w:ascii="Times New Roman" w:hAnsi="Times New Roman"/>
          <w:color w:val="000000"/>
          <w:sz w:val="28"/>
          <w:szCs w:val="28"/>
        </w:rPr>
        <w:t>2010 на 0,2% (</w:t>
      </w:r>
      <w:r w:rsidRPr="001E3ACB">
        <w:rPr>
          <w:rFonts w:ascii="Times New Roman" w:hAnsi="Times New Roman"/>
          <w:color w:val="000000"/>
          <w:sz w:val="28"/>
          <w:szCs w:val="28"/>
        </w:rPr>
        <w:t>4 646 человек</w:t>
      </w:r>
      <w:r>
        <w:rPr>
          <w:rFonts w:ascii="Times New Roman" w:hAnsi="Times New Roman"/>
          <w:color w:val="000000"/>
          <w:sz w:val="28"/>
          <w:szCs w:val="28"/>
        </w:rPr>
        <w:t>) и по отношению к 2009 году на 3,0% (4783 человека)</w:t>
      </w:r>
    </w:p>
    <w:p w:rsidR="0090471F" w:rsidRDefault="0090471F" w:rsidP="00B32C54">
      <w:pPr>
        <w:pStyle w:val="ab"/>
        <w:jc w:val="both"/>
        <w:rPr>
          <w:rFonts w:ascii="Times New Roman" w:hAnsi="Times New Roman"/>
          <w:color w:val="000000"/>
          <w:sz w:val="28"/>
          <w:szCs w:val="28"/>
        </w:rPr>
      </w:pPr>
      <w:r w:rsidRPr="001E3ACB">
        <w:rPr>
          <w:rFonts w:ascii="Times New Roman" w:hAnsi="Times New Roman"/>
          <w:color w:val="000000"/>
          <w:sz w:val="28"/>
          <w:szCs w:val="28"/>
        </w:rPr>
        <w:t xml:space="preserve"> </w:t>
      </w:r>
    </w:p>
    <w:p w:rsidR="0090471F" w:rsidRPr="00E70DF8" w:rsidRDefault="0090471F" w:rsidP="00B32C54">
      <w:pPr>
        <w:pStyle w:val="ab"/>
        <w:jc w:val="center"/>
        <w:rPr>
          <w:rFonts w:ascii="Times New Roman" w:hAnsi="Times New Roman"/>
          <w:b/>
          <w:color w:val="000000"/>
          <w:sz w:val="28"/>
          <w:szCs w:val="28"/>
        </w:rPr>
      </w:pPr>
      <w:r w:rsidRPr="00E70DF8">
        <w:rPr>
          <w:rFonts w:ascii="Times New Roman" w:hAnsi="Times New Roman"/>
          <w:color w:val="000000"/>
          <w:sz w:val="28"/>
          <w:szCs w:val="28"/>
        </w:rPr>
        <w:t>Динамика развития малого и среднего предпринимательства</w:t>
      </w:r>
    </w:p>
    <w:tbl>
      <w:tblPr>
        <w:tblW w:w="9579" w:type="dxa"/>
        <w:tblInd w:w="93" w:type="dxa"/>
        <w:tblLook w:val="0000"/>
      </w:tblPr>
      <w:tblGrid>
        <w:gridCol w:w="4129"/>
        <w:gridCol w:w="1022"/>
        <w:gridCol w:w="1022"/>
        <w:gridCol w:w="1022"/>
        <w:gridCol w:w="1192"/>
        <w:gridCol w:w="1192"/>
      </w:tblGrid>
      <w:tr w:rsidR="0090471F" w:rsidTr="008853F6">
        <w:trPr>
          <w:trHeight w:val="391"/>
        </w:trPr>
        <w:tc>
          <w:tcPr>
            <w:tcW w:w="4129" w:type="dxa"/>
            <w:vMerge w:val="restart"/>
            <w:tcBorders>
              <w:top w:val="single" w:sz="8" w:space="0" w:color="auto"/>
              <w:left w:val="single" w:sz="8" w:space="0" w:color="auto"/>
              <w:bottom w:val="single" w:sz="8" w:space="0" w:color="000000"/>
              <w:right w:val="single" w:sz="8" w:space="0" w:color="auto"/>
            </w:tcBorders>
            <w:noWrap/>
            <w:vAlign w:val="center"/>
          </w:tcPr>
          <w:p w:rsidR="0090471F" w:rsidRDefault="0090471F" w:rsidP="008853F6">
            <w:pPr>
              <w:jc w:val="center"/>
              <w:rPr>
                <w:sz w:val="28"/>
                <w:szCs w:val="28"/>
              </w:rPr>
            </w:pPr>
            <w:r>
              <w:rPr>
                <w:sz w:val="28"/>
                <w:szCs w:val="28"/>
              </w:rPr>
              <w:t>Наименование показателя</w:t>
            </w:r>
          </w:p>
        </w:tc>
        <w:tc>
          <w:tcPr>
            <w:tcW w:w="3065" w:type="dxa"/>
            <w:gridSpan w:val="3"/>
            <w:tcBorders>
              <w:top w:val="single" w:sz="8" w:space="0" w:color="auto"/>
              <w:left w:val="nil"/>
              <w:bottom w:val="single" w:sz="8" w:space="0" w:color="auto"/>
              <w:right w:val="single" w:sz="8" w:space="0" w:color="000000"/>
            </w:tcBorders>
            <w:noWrap/>
            <w:vAlign w:val="bottom"/>
          </w:tcPr>
          <w:p w:rsidR="0090471F" w:rsidRDefault="0090471F" w:rsidP="008853F6">
            <w:pPr>
              <w:jc w:val="center"/>
              <w:rPr>
                <w:sz w:val="28"/>
                <w:szCs w:val="28"/>
              </w:rPr>
            </w:pPr>
            <w:r>
              <w:rPr>
                <w:sz w:val="28"/>
                <w:szCs w:val="28"/>
              </w:rPr>
              <w:t>Отчет</w:t>
            </w:r>
          </w:p>
        </w:tc>
        <w:tc>
          <w:tcPr>
            <w:tcW w:w="1192" w:type="dxa"/>
            <w:vMerge w:val="restart"/>
            <w:tcBorders>
              <w:top w:val="single" w:sz="8" w:space="0" w:color="auto"/>
              <w:left w:val="single" w:sz="8" w:space="0" w:color="auto"/>
              <w:bottom w:val="single" w:sz="8" w:space="0" w:color="000000"/>
              <w:right w:val="single" w:sz="8" w:space="0" w:color="auto"/>
            </w:tcBorders>
            <w:vAlign w:val="bottom"/>
          </w:tcPr>
          <w:p w:rsidR="0090471F" w:rsidRDefault="0090471F" w:rsidP="008853F6">
            <w:pPr>
              <w:jc w:val="center"/>
              <w:rPr>
                <w:sz w:val="28"/>
                <w:szCs w:val="28"/>
              </w:rPr>
            </w:pPr>
            <w:r>
              <w:rPr>
                <w:sz w:val="28"/>
                <w:szCs w:val="28"/>
              </w:rPr>
              <w:t xml:space="preserve">Темп роста,               в % 2010г. к 2009г   </w:t>
            </w:r>
          </w:p>
        </w:tc>
        <w:tc>
          <w:tcPr>
            <w:tcW w:w="1192" w:type="dxa"/>
            <w:vMerge w:val="restart"/>
            <w:tcBorders>
              <w:top w:val="single" w:sz="8" w:space="0" w:color="auto"/>
              <w:left w:val="single" w:sz="8" w:space="0" w:color="auto"/>
              <w:bottom w:val="single" w:sz="8" w:space="0" w:color="000000"/>
              <w:right w:val="single" w:sz="8" w:space="0" w:color="auto"/>
            </w:tcBorders>
            <w:vAlign w:val="bottom"/>
          </w:tcPr>
          <w:p w:rsidR="0090471F" w:rsidRDefault="0090471F" w:rsidP="008853F6">
            <w:pPr>
              <w:jc w:val="center"/>
              <w:rPr>
                <w:sz w:val="28"/>
                <w:szCs w:val="28"/>
              </w:rPr>
            </w:pPr>
            <w:r>
              <w:rPr>
                <w:sz w:val="28"/>
                <w:szCs w:val="28"/>
              </w:rPr>
              <w:t xml:space="preserve">Темп роста,               в % 2011г. к 2009г   </w:t>
            </w:r>
          </w:p>
        </w:tc>
      </w:tr>
      <w:tr w:rsidR="0090471F" w:rsidTr="008853F6">
        <w:trPr>
          <w:trHeight w:val="1278"/>
        </w:trPr>
        <w:tc>
          <w:tcPr>
            <w:tcW w:w="4129" w:type="dxa"/>
            <w:vMerge/>
            <w:tcBorders>
              <w:top w:val="single" w:sz="8" w:space="0" w:color="auto"/>
              <w:left w:val="single" w:sz="8" w:space="0" w:color="auto"/>
              <w:bottom w:val="single" w:sz="8" w:space="0" w:color="000000"/>
              <w:right w:val="single" w:sz="8" w:space="0" w:color="auto"/>
            </w:tcBorders>
            <w:vAlign w:val="center"/>
          </w:tcPr>
          <w:p w:rsidR="0090471F" w:rsidRDefault="0090471F" w:rsidP="008853F6">
            <w:pPr>
              <w:rPr>
                <w:sz w:val="28"/>
                <w:szCs w:val="28"/>
              </w:rPr>
            </w:pPr>
          </w:p>
        </w:tc>
        <w:tc>
          <w:tcPr>
            <w:tcW w:w="1022" w:type="dxa"/>
            <w:tcBorders>
              <w:top w:val="nil"/>
              <w:left w:val="nil"/>
              <w:bottom w:val="single" w:sz="8" w:space="0" w:color="auto"/>
              <w:right w:val="single" w:sz="8" w:space="0" w:color="auto"/>
            </w:tcBorders>
            <w:vAlign w:val="center"/>
          </w:tcPr>
          <w:p w:rsidR="0090471F" w:rsidRDefault="0090471F" w:rsidP="008853F6">
            <w:pPr>
              <w:jc w:val="center"/>
              <w:rPr>
                <w:color w:val="000000"/>
                <w:sz w:val="28"/>
                <w:szCs w:val="28"/>
              </w:rPr>
            </w:pPr>
            <w:r>
              <w:rPr>
                <w:snapToGrid w:val="0"/>
                <w:color w:val="000000"/>
                <w:sz w:val="28"/>
                <w:szCs w:val="28"/>
              </w:rPr>
              <w:t>2009 год</w:t>
            </w:r>
          </w:p>
        </w:tc>
        <w:tc>
          <w:tcPr>
            <w:tcW w:w="1022" w:type="dxa"/>
            <w:tcBorders>
              <w:top w:val="nil"/>
              <w:left w:val="nil"/>
              <w:bottom w:val="single" w:sz="8" w:space="0" w:color="auto"/>
              <w:right w:val="single" w:sz="8" w:space="0" w:color="auto"/>
            </w:tcBorders>
            <w:vAlign w:val="center"/>
          </w:tcPr>
          <w:p w:rsidR="0090471F" w:rsidRDefault="0090471F" w:rsidP="008853F6">
            <w:pPr>
              <w:jc w:val="center"/>
              <w:rPr>
                <w:color w:val="000000"/>
                <w:sz w:val="28"/>
                <w:szCs w:val="28"/>
              </w:rPr>
            </w:pPr>
            <w:r>
              <w:rPr>
                <w:snapToGrid w:val="0"/>
                <w:color w:val="000000"/>
                <w:sz w:val="28"/>
                <w:szCs w:val="28"/>
              </w:rPr>
              <w:t>2010 год</w:t>
            </w:r>
          </w:p>
        </w:tc>
        <w:tc>
          <w:tcPr>
            <w:tcW w:w="1022" w:type="dxa"/>
            <w:tcBorders>
              <w:top w:val="nil"/>
              <w:left w:val="nil"/>
              <w:bottom w:val="single" w:sz="8" w:space="0" w:color="auto"/>
              <w:right w:val="single" w:sz="8" w:space="0" w:color="auto"/>
            </w:tcBorders>
            <w:vAlign w:val="center"/>
          </w:tcPr>
          <w:p w:rsidR="0090471F" w:rsidRDefault="0090471F" w:rsidP="008853F6">
            <w:pPr>
              <w:jc w:val="center"/>
              <w:rPr>
                <w:color w:val="000000"/>
                <w:sz w:val="28"/>
                <w:szCs w:val="28"/>
              </w:rPr>
            </w:pPr>
            <w:r>
              <w:rPr>
                <w:snapToGrid w:val="0"/>
                <w:color w:val="000000"/>
                <w:sz w:val="28"/>
                <w:szCs w:val="28"/>
              </w:rPr>
              <w:t>2011 год</w:t>
            </w:r>
          </w:p>
        </w:tc>
        <w:tc>
          <w:tcPr>
            <w:tcW w:w="1192" w:type="dxa"/>
            <w:vMerge/>
            <w:tcBorders>
              <w:top w:val="single" w:sz="8" w:space="0" w:color="auto"/>
              <w:left w:val="single" w:sz="8" w:space="0" w:color="auto"/>
              <w:bottom w:val="single" w:sz="8" w:space="0" w:color="000000"/>
              <w:right w:val="single" w:sz="8" w:space="0" w:color="auto"/>
            </w:tcBorders>
            <w:vAlign w:val="center"/>
          </w:tcPr>
          <w:p w:rsidR="0090471F" w:rsidRDefault="0090471F" w:rsidP="008853F6">
            <w:pPr>
              <w:rPr>
                <w:sz w:val="28"/>
                <w:szCs w:val="28"/>
              </w:rPr>
            </w:pPr>
          </w:p>
        </w:tc>
        <w:tc>
          <w:tcPr>
            <w:tcW w:w="1192" w:type="dxa"/>
            <w:vMerge/>
            <w:tcBorders>
              <w:top w:val="single" w:sz="8" w:space="0" w:color="auto"/>
              <w:left w:val="single" w:sz="8" w:space="0" w:color="auto"/>
              <w:bottom w:val="single" w:sz="8" w:space="0" w:color="000000"/>
              <w:right w:val="single" w:sz="8" w:space="0" w:color="auto"/>
            </w:tcBorders>
            <w:vAlign w:val="center"/>
          </w:tcPr>
          <w:p w:rsidR="0090471F" w:rsidRDefault="0090471F" w:rsidP="008853F6">
            <w:pPr>
              <w:rPr>
                <w:sz w:val="28"/>
                <w:szCs w:val="28"/>
              </w:rPr>
            </w:pPr>
          </w:p>
        </w:tc>
      </w:tr>
      <w:tr w:rsidR="0090471F" w:rsidTr="008853F6">
        <w:trPr>
          <w:trHeight w:val="376"/>
        </w:trPr>
        <w:tc>
          <w:tcPr>
            <w:tcW w:w="4129" w:type="dxa"/>
            <w:tcBorders>
              <w:top w:val="nil"/>
              <w:left w:val="single" w:sz="8" w:space="0" w:color="auto"/>
              <w:bottom w:val="single" w:sz="4" w:space="0" w:color="auto"/>
              <w:right w:val="single" w:sz="4" w:space="0" w:color="auto"/>
            </w:tcBorders>
          </w:tcPr>
          <w:p w:rsidR="0090471F" w:rsidRDefault="0090471F" w:rsidP="008853F6">
            <w:pPr>
              <w:jc w:val="center"/>
              <w:rPr>
                <w:color w:val="000000"/>
                <w:sz w:val="28"/>
                <w:szCs w:val="28"/>
              </w:rPr>
            </w:pPr>
            <w:r>
              <w:rPr>
                <w:bCs/>
                <w:color w:val="000000"/>
                <w:sz w:val="28"/>
                <w:szCs w:val="28"/>
              </w:rPr>
              <w:t>1</w:t>
            </w:r>
          </w:p>
        </w:tc>
        <w:tc>
          <w:tcPr>
            <w:tcW w:w="102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2</w:t>
            </w:r>
          </w:p>
        </w:tc>
        <w:tc>
          <w:tcPr>
            <w:tcW w:w="102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3</w:t>
            </w:r>
          </w:p>
        </w:tc>
        <w:tc>
          <w:tcPr>
            <w:tcW w:w="102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4</w:t>
            </w:r>
          </w:p>
        </w:tc>
        <w:tc>
          <w:tcPr>
            <w:tcW w:w="119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5</w:t>
            </w:r>
          </w:p>
        </w:tc>
        <w:tc>
          <w:tcPr>
            <w:tcW w:w="119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snapToGrid w:val="0"/>
                <w:color w:val="000000"/>
                <w:sz w:val="28"/>
                <w:szCs w:val="28"/>
              </w:rPr>
              <w:t>6</w:t>
            </w:r>
          </w:p>
        </w:tc>
      </w:tr>
      <w:tr w:rsidR="0090471F" w:rsidTr="008853F6">
        <w:trPr>
          <w:trHeight w:val="673"/>
        </w:trPr>
        <w:tc>
          <w:tcPr>
            <w:tcW w:w="4129" w:type="dxa"/>
            <w:tcBorders>
              <w:top w:val="nil"/>
              <w:left w:val="single" w:sz="8" w:space="0" w:color="auto"/>
              <w:bottom w:val="single" w:sz="4" w:space="0" w:color="auto"/>
              <w:right w:val="single" w:sz="4" w:space="0" w:color="auto"/>
            </w:tcBorders>
            <w:vAlign w:val="bottom"/>
          </w:tcPr>
          <w:p w:rsidR="0090471F" w:rsidRPr="00991A1A" w:rsidRDefault="0090471F" w:rsidP="008853F6">
            <w:pPr>
              <w:rPr>
                <w:color w:val="000000"/>
                <w:sz w:val="26"/>
                <w:szCs w:val="26"/>
              </w:rPr>
            </w:pPr>
            <w:r w:rsidRPr="00991A1A">
              <w:rPr>
                <w:color w:val="000000"/>
                <w:sz w:val="26"/>
                <w:szCs w:val="26"/>
              </w:rPr>
              <w:t>Количество субъектов малого и среднего бизнеса, всего</w:t>
            </w:r>
          </w:p>
        </w:tc>
        <w:tc>
          <w:tcPr>
            <w:tcW w:w="102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1317</w:t>
            </w:r>
          </w:p>
        </w:tc>
        <w:tc>
          <w:tcPr>
            <w:tcW w:w="102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1370</w:t>
            </w:r>
          </w:p>
        </w:tc>
        <w:tc>
          <w:tcPr>
            <w:tcW w:w="102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1345</w:t>
            </w:r>
          </w:p>
        </w:tc>
        <w:tc>
          <w:tcPr>
            <w:tcW w:w="119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104,0</w:t>
            </w:r>
          </w:p>
        </w:tc>
        <w:tc>
          <w:tcPr>
            <w:tcW w:w="119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snapToGrid w:val="0"/>
                <w:color w:val="000000"/>
                <w:sz w:val="28"/>
                <w:szCs w:val="28"/>
              </w:rPr>
              <w:t>102,1</w:t>
            </w:r>
          </w:p>
        </w:tc>
      </w:tr>
      <w:tr w:rsidR="0090471F" w:rsidTr="008853F6">
        <w:trPr>
          <w:trHeight w:val="346"/>
        </w:trPr>
        <w:tc>
          <w:tcPr>
            <w:tcW w:w="4129" w:type="dxa"/>
            <w:tcBorders>
              <w:top w:val="nil"/>
              <w:left w:val="single" w:sz="8" w:space="0" w:color="auto"/>
              <w:bottom w:val="single" w:sz="4" w:space="0" w:color="auto"/>
              <w:right w:val="single" w:sz="4" w:space="0" w:color="auto"/>
            </w:tcBorders>
            <w:vAlign w:val="bottom"/>
          </w:tcPr>
          <w:p w:rsidR="0090471F" w:rsidRPr="00991A1A" w:rsidRDefault="0090471F" w:rsidP="008853F6">
            <w:pPr>
              <w:rPr>
                <w:color w:val="000000"/>
                <w:sz w:val="26"/>
                <w:szCs w:val="26"/>
              </w:rPr>
            </w:pPr>
            <w:r w:rsidRPr="00991A1A">
              <w:rPr>
                <w:color w:val="000000"/>
                <w:sz w:val="26"/>
                <w:szCs w:val="26"/>
              </w:rPr>
              <w:t>Средние предприятия-всего</w:t>
            </w:r>
          </w:p>
        </w:tc>
        <w:tc>
          <w:tcPr>
            <w:tcW w:w="1022" w:type="dxa"/>
            <w:tcBorders>
              <w:top w:val="nil"/>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9</w:t>
            </w:r>
          </w:p>
        </w:tc>
        <w:tc>
          <w:tcPr>
            <w:tcW w:w="1022" w:type="dxa"/>
            <w:tcBorders>
              <w:top w:val="nil"/>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9</w:t>
            </w:r>
          </w:p>
        </w:tc>
        <w:tc>
          <w:tcPr>
            <w:tcW w:w="1022" w:type="dxa"/>
            <w:tcBorders>
              <w:top w:val="nil"/>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9</w:t>
            </w:r>
          </w:p>
        </w:tc>
        <w:tc>
          <w:tcPr>
            <w:tcW w:w="1192" w:type="dxa"/>
            <w:tcBorders>
              <w:top w:val="nil"/>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100,0</w:t>
            </w:r>
          </w:p>
        </w:tc>
        <w:tc>
          <w:tcPr>
            <w:tcW w:w="1192" w:type="dxa"/>
            <w:tcBorders>
              <w:top w:val="nil"/>
              <w:left w:val="nil"/>
              <w:bottom w:val="single" w:sz="4" w:space="0" w:color="auto"/>
              <w:right w:val="single" w:sz="4" w:space="0" w:color="auto"/>
            </w:tcBorders>
            <w:vAlign w:val="bottom"/>
          </w:tcPr>
          <w:p w:rsidR="0090471F" w:rsidRDefault="0090471F" w:rsidP="008853F6">
            <w:pPr>
              <w:jc w:val="center"/>
              <w:rPr>
                <w:color w:val="000000"/>
                <w:sz w:val="28"/>
                <w:szCs w:val="28"/>
              </w:rPr>
            </w:pPr>
            <w:r>
              <w:rPr>
                <w:snapToGrid w:val="0"/>
                <w:color w:val="000000"/>
                <w:sz w:val="28"/>
                <w:szCs w:val="28"/>
              </w:rPr>
              <w:t>100,0</w:t>
            </w:r>
          </w:p>
        </w:tc>
      </w:tr>
      <w:tr w:rsidR="0090471F" w:rsidTr="008853F6">
        <w:trPr>
          <w:trHeight w:val="357"/>
        </w:trPr>
        <w:tc>
          <w:tcPr>
            <w:tcW w:w="4129" w:type="dxa"/>
            <w:tcBorders>
              <w:top w:val="nil"/>
              <w:left w:val="single" w:sz="8" w:space="0" w:color="auto"/>
              <w:bottom w:val="single" w:sz="4" w:space="0" w:color="auto"/>
              <w:right w:val="single" w:sz="4" w:space="0" w:color="auto"/>
            </w:tcBorders>
            <w:vAlign w:val="bottom"/>
          </w:tcPr>
          <w:p w:rsidR="0090471F" w:rsidRPr="00991A1A" w:rsidRDefault="0090471F" w:rsidP="008853F6">
            <w:pPr>
              <w:rPr>
                <w:color w:val="000000"/>
                <w:sz w:val="26"/>
                <w:szCs w:val="26"/>
              </w:rPr>
            </w:pPr>
            <w:r w:rsidRPr="00991A1A">
              <w:rPr>
                <w:color w:val="000000"/>
                <w:sz w:val="26"/>
                <w:szCs w:val="26"/>
              </w:rPr>
              <w:t>Юридические лица</w:t>
            </w:r>
          </w:p>
        </w:tc>
        <w:tc>
          <w:tcPr>
            <w:tcW w:w="1022" w:type="dxa"/>
            <w:tcBorders>
              <w:top w:val="nil"/>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9</w:t>
            </w:r>
          </w:p>
        </w:tc>
        <w:tc>
          <w:tcPr>
            <w:tcW w:w="1022" w:type="dxa"/>
            <w:tcBorders>
              <w:top w:val="nil"/>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9</w:t>
            </w:r>
          </w:p>
        </w:tc>
        <w:tc>
          <w:tcPr>
            <w:tcW w:w="1022" w:type="dxa"/>
            <w:tcBorders>
              <w:top w:val="nil"/>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9</w:t>
            </w:r>
          </w:p>
        </w:tc>
        <w:tc>
          <w:tcPr>
            <w:tcW w:w="1192" w:type="dxa"/>
            <w:tcBorders>
              <w:top w:val="nil"/>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100,0</w:t>
            </w:r>
          </w:p>
        </w:tc>
        <w:tc>
          <w:tcPr>
            <w:tcW w:w="1192" w:type="dxa"/>
            <w:tcBorders>
              <w:top w:val="nil"/>
              <w:left w:val="nil"/>
              <w:bottom w:val="single" w:sz="4" w:space="0" w:color="auto"/>
              <w:right w:val="single" w:sz="4" w:space="0" w:color="auto"/>
            </w:tcBorders>
            <w:vAlign w:val="bottom"/>
          </w:tcPr>
          <w:p w:rsidR="0090471F" w:rsidRDefault="0090471F" w:rsidP="008853F6">
            <w:pPr>
              <w:jc w:val="center"/>
              <w:rPr>
                <w:color w:val="000000"/>
                <w:sz w:val="28"/>
                <w:szCs w:val="28"/>
              </w:rPr>
            </w:pPr>
            <w:r>
              <w:rPr>
                <w:snapToGrid w:val="0"/>
                <w:color w:val="000000"/>
                <w:sz w:val="28"/>
                <w:szCs w:val="28"/>
              </w:rPr>
              <w:t>100,0</w:t>
            </w:r>
          </w:p>
        </w:tc>
      </w:tr>
      <w:tr w:rsidR="0090471F" w:rsidTr="008853F6">
        <w:trPr>
          <w:trHeight w:val="376"/>
        </w:trPr>
        <w:tc>
          <w:tcPr>
            <w:tcW w:w="4129" w:type="dxa"/>
            <w:tcBorders>
              <w:top w:val="nil"/>
              <w:left w:val="single" w:sz="8" w:space="0" w:color="auto"/>
              <w:bottom w:val="single" w:sz="4" w:space="0" w:color="auto"/>
              <w:right w:val="single" w:sz="4" w:space="0" w:color="auto"/>
            </w:tcBorders>
            <w:vAlign w:val="bottom"/>
          </w:tcPr>
          <w:p w:rsidR="0090471F" w:rsidRPr="00991A1A" w:rsidRDefault="0090471F" w:rsidP="008853F6">
            <w:pPr>
              <w:rPr>
                <w:color w:val="000000"/>
                <w:sz w:val="26"/>
                <w:szCs w:val="26"/>
              </w:rPr>
            </w:pPr>
            <w:r w:rsidRPr="00991A1A">
              <w:rPr>
                <w:color w:val="000000"/>
                <w:sz w:val="26"/>
                <w:szCs w:val="26"/>
              </w:rPr>
              <w:t>Сельское хозяйство</w:t>
            </w:r>
          </w:p>
        </w:tc>
        <w:tc>
          <w:tcPr>
            <w:tcW w:w="1022" w:type="dxa"/>
            <w:tcBorders>
              <w:top w:val="nil"/>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5</w:t>
            </w:r>
          </w:p>
        </w:tc>
        <w:tc>
          <w:tcPr>
            <w:tcW w:w="102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5</w:t>
            </w:r>
          </w:p>
        </w:tc>
        <w:tc>
          <w:tcPr>
            <w:tcW w:w="102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5</w:t>
            </w:r>
          </w:p>
        </w:tc>
        <w:tc>
          <w:tcPr>
            <w:tcW w:w="1192" w:type="dxa"/>
            <w:tcBorders>
              <w:top w:val="nil"/>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100,0</w:t>
            </w:r>
          </w:p>
        </w:tc>
        <w:tc>
          <w:tcPr>
            <w:tcW w:w="1192" w:type="dxa"/>
            <w:tcBorders>
              <w:top w:val="nil"/>
              <w:left w:val="nil"/>
              <w:bottom w:val="single" w:sz="4" w:space="0" w:color="auto"/>
              <w:right w:val="single" w:sz="4" w:space="0" w:color="auto"/>
            </w:tcBorders>
            <w:vAlign w:val="bottom"/>
          </w:tcPr>
          <w:p w:rsidR="0090471F" w:rsidRDefault="0090471F" w:rsidP="008853F6">
            <w:pPr>
              <w:jc w:val="center"/>
              <w:rPr>
                <w:color w:val="000000"/>
                <w:sz w:val="28"/>
                <w:szCs w:val="28"/>
              </w:rPr>
            </w:pPr>
            <w:r>
              <w:rPr>
                <w:snapToGrid w:val="0"/>
                <w:color w:val="000000"/>
                <w:sz w:val="28"/>
                <w:szCs w:val="28"/>
              </w:rPr>
              <w:t>100,0</w:t>
            </w:r>
          </w:p>
        </w:tc>
      </w:tr>
      <w:tr w:rsidR="0090471F" w:rsidTr="008853F6">
        <w:trPr>
          <w:trHeight w:val="681"/>
        </w:trPr>
        <w:tc>
          <w:tcPr>
            <w:tcW w:w="4129" w:type="dxa"/>
            <w:tcBorders>
              <w:top w:val="nil"/>
              <w:left w:val="single" w:sz="8" w:space="0" w:color="auto"/>
              <w:bottom w:val="single" w:sz="4" w:space="0" w:color="auto"/>
              <w:right w:val="single" w:sz="4" w:space="0" w:color="auto"/>
            </w:tcBorders>
            <w:vAlign w:val="bottom"/>
          </w:tcPr>
          <w:p w:rsidR="0090471F" w:rsidRPr="00991A1A" w:rsidRDefault="0090471F" w:rsidP="008853F6">
            <w:pPr>
              <w:rPr>
                <w:color w:val="000000"/>
                <w:sz w:val="26"/>
                <w:szCs w:val="26"/>
              </w:rPr>
            </w:pPr>
            <w:r w:rsidRPr="00991A1A">
              <w:rPr>
                <w:color w:val="000000"/>
                <w:sz w:val="26"/>
                <w:szCs w:val="26"/>
              </w:rPr>
              <w:t xml:space="preserve">Обрабатывающие </w:t>
            </w:r>
          </w:p>
          <w:p w:rsidR="0090471F" w:rsidRPr="00991A1A" w:rsidRDefault="0090471F" w:rsidP="008853F6">
            <w:pPr>
              <w:rPr>
                <w:color w:val="000000"/>
                <w:sz w:val="26"/>
                <w:szCs w:val="26"/>
              </w:rPr>
            </w:pPr>
            <w:r w:rsidRPr="00991A1A">
              <w:rPr>
                <w:color w:val="000000"/>
                <w:sz w:val="26"/>
                <w:szCs w:val="26"/>
              </w:rPr>
              <w:t>производства</w:t>
            </w:r>
          </w:p>
        </w:tc>
        <w:tc>
          <w:tcPr>
            <w:tcW w:w="1022" w:type="dxa"/>
            <w:tcBorders>
              <w:top w:val="nil"/>
              <w:left w:val="single" w:sz="4" w:space="0" w:color="auto"/>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3</w:t>
            </w:r>
          </w:p>
        </w:tc>
        <w:tc>
          <w:tcPr>
            <w:tcW w:w="1022" w:type="dxa"/>
            <w:tcBorders>
              <w:top w:val="nil"/>
              <w:left w:val="single" w:sz="4" w:space="0" w:color="auto"/>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3</w:t>
            </w:r>
          </w:p>
        </w:tc>
        <w:tc>
          <w:tcPr>
            <w:tcW w:w="1022" w:type="dxa"/>
            <w:tcBorders>
              <w:top w:val="nil"/>
              <w:left w:val="single" w:sz="4" w:space="0" w:color="auto"/>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3</w:t>
            </w:r>
          </w:p>
        </w:tc>
        <w:tc>
          <w:tcPr>
            <w:tcW w:w="1192" w:type="dxa"/>
            <w:tcBorders>
              <w:top w:val="nil"/>
              <w:left w:val="nil"/>
              <w:bottom w:val="single" w:sz="4" w:space="0" w:color="auto"/>
              <w:right w:val="single" w:sz="4" w:space="0" w:color="auto"/>
            </w:tcBorders>
            <w:vAlign w:val="center"/>
          </w:tcPr>
          <w:p w:rsidR="0090471F" w:rsidRDefault="0090471F" w:rsidP="008853F6">
            <w:pPr>
              <w:jc w:val="center"/>
              <w:rPr>
                <w:color w:val="000000"/>
                <w:sz w:val="28"/>
                <w:szCs w:val="28"/>
              </w:rPr>
            </w:pPr>
            <w:r>
              <w:rPr>
                <w:color w:val="000000"/>
                <w:sz w:val="28"/>
                <w:szCs w:val="28"/>
              </w:rPr>
              <w:t>100,0</w:t>
            </w:r>
          </w:p>
          <w:p w:rsidR="0090471F" w:rsidRDefault="0090471F" w:rsidP="008853F6">
            <w:pPr>
              <w:jc w:val="center"/>
              <w:rPr>
                <w:color w:val="000000"/>
                <w:sz w:val="28"/>
                <w:szCs w:val="28"/>
              </w:rPr>
            </w:pPr>
          </w:p>
        </w:tc>
        <w:tc>
          <w:tcPr>
            <w:tcW w:w="1192" w:type="dxa"/>
            <w:tcBorders>
              <w:top w:val="nil"/>
              <w:left w:val="nil"/>
              <w:bottom w:val="single" w:sz="4" w:space="0" w:color="auto"/>
              <w:right w:val="single" w:sz="4" w:space="0" w:color="auto"/>
            </w:tcBorders>
            <w:vAlign w:val="center"/>
          </w:tcPr>
          <w:p w:rsidR="0090471F" w:rsidRDefault="0090471F" w:rsidP="008853F6">
            <w:pPr>
              <w:jc w:val="center"/>
              <w:rPr>
                <w:color w:val="000000"/>
                <w:sz w:val="28"/>
                <w:szCs w:val="28"/>
              </w:rPr>
            </w:pPr>
            <w:r>
              <w:rPr>
                <w:snapToGrid w:val="0"/>
                <w:color w:val="000000"/>
                <w:sz w:val="28"/>
                <w:szCs w:val="28"/>
              </w:rPr>
              <w:t>100,0</w:t>
            </w:r>
          </w:p>
          <w:p w:rsidR="0090471F" w:rsidRDefault="0090471F" w:rsidP="008853F6">
            <w:pPr>
              <w:jc w:val="center"/>
              <w:rPr>
                <w:color w:val="000000"/>
                <w:sz w:val="28"/>
                <w:szCs w:val="28"/>
              </w:rPr>
            </w:pPr>
          </w:p>
        </w:tc>
      </w:tr>
      <w:tr w:rsidR="0090471F" w:rsidTr="008853F6">
        <w:trPr>
          <w:trHeight w:val="376"/>
        </w:trPr>
        <w:tc>
          <w:tcPr>
            <w:tcW w:w="4129" w:type="dxa"/>
            <w:tcBorders>
              <w:top w:val="single" w:sz="4" w:space="0" w:color="auto"/>
              <w:left w:val="single" w:sz="8" w:space="0" w:color="auto"/>
              <w:bottom w:val="single" w:sz="4" w:space="0" w:color="auto"/>
              <w:right w:val="single" w:sz="4" w:space="0" w:color="auto"/>
            </w:tcBorders>
            <w:vAlign w:val="bottom"/>
          </w:tcPr>
          <w:p w:rsidR="0090471F" w:rsidRPr="00991A1A" w:rsidRDefault="0090471F" w:rsidP="008853F6">
            <w:pPr>
              <w:rPr>
                <w:color w:val="000000"/>
                <w:sz w:val="26"/>
                <w:szCs w:val="26"/>
              </w:rPr>
            </w:pPr>
            <w:r w:rsidRPr="00991A1A">
              <w:rPr>
                <w:color w:val="000000"/>
                <w:sz w:val="26"/>
                <w:szCs w:val="26"/>
              </w:rPr>
              <w:t>Строительство</w:t>
            </w:r>
          </w:p>
        </w:tc>
        <w:tc>
          <w:tcPr>
            <w:tcW w:w="1022" w:type="dxa"/>
            <w:tcBorders>
              <w:top w:val="nil"/>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1</w:t>
            </w:r>
          </w:p>
        </w:tc>
        <w:tc>
          <w:tcPr>
            <w:tcW w:w="102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1</w:t>
            </w:r>
          </w:p>
        </w:tc>
        <w:tc>
          <w:tcPr>
            <w:tcW w:w="102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1</w:t>
            </w:r>
          </w:p>
        </w:tc>
        <w:tc>
          <w:tcPr>
            <w:tcW w:w="1192" w:type="dxa"/>
            <w:tcBorders>
              <w:top w:val="single" w:sz="4" w:space="0" w:color="auto"/>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100,0</w:t>
            </w:r>
          </w:p>
        </w:tc>
        <w:tc>
          <w:tcPr>
            <w:tcW w:w="1192" w:type="dxa"/>
            <w:tcBorders>
              <w:top w:val="single" w:sz="4" w:space="0" w:color="auto"/>
              <w:left w:val="nil"/>
              <w:bottom w:val="single" w:sz="4" w:space="0" w:color="auto"/>
              <w:right w:val="single" w:sz="4" w:space="0" w:color="auto"/>
            </w:tcBorders>
            <w:vAlign w:val="bottom"/>
          </w:tcPr>
          <w:p w:rsidR="0090471F" w:rsidRDefault="0090471F" w:rsidP="008853F6">
            <w:pPr>
              <w:jc w:val="center"/>
              <w:rPr>
                <w:color w:val="000000"/>
                <w:sz w:val="28"/>
                <w:szCs w:val="28"/>
              </w:rPr>
            </w:pPr>
            <w:r>
              <w:rPr>
                <w:snapToGrid w:val="0"/>
                <w:color w:val="000000"/>
                <w:sz w:val="28"/>
                <w:szCs w:val="28"/>
              </w:rPr>
              <w:t>100,0</w:t>
            </w:r>
          </w:p>
        </w:tc>
      </w:tr>
      <w:tr w:rsidR="0090471F" w:rsidTr="008853F6">
        <w:trPr>
          <w:trHeight w:val="752"/>
        </w:trPr>
        <w:tc>
          <w:tcPr>
            <w:tcW w:w="4129" w:type="dxa"/>
            <w:tcBorders>
              <w:top w:val="single" w:sz="4" w:space="0" w:color="auto"/>
              <w:left w:val="single" w:sz="4" w:space="0" w:color="auto"/>
              <w:bottom w:val="single" w:sz="4" w:space="0" w:color="auto"/>
              <w:right w:val="single" w:sz="4" w:space="0" w:color="auto"/>
            </w:tcBorders>
            <w:vAlign w:val="bottom"/>
          </w:tcPr>
          <w:p w:rsidR="0090471F" w:rsidRPr="00991A1A" w:rsidRDefault="0090471F" w:rsidP="008853F6">
            <w:pPr>
              <w:rPr>
                <w:color w:val="000000"/>
                <w:sz w:val="26"/>
                <w:szCs w:val="26"/>
              </w:rPr>
            </w:pPr>
            <w:r w:rsidRPr="00991A1A">
              <w:rPr>
                <w:bCs/>
                <w:color w:val="000000"/>
                <w:sz w:val="26"/>
                <w:szCs w:val="26"/>
              </w:rPr>
              <w:t>Индивидуальные предприниматели</w:t>
            </w:r>
          </w:p>
        </w:tc>
        <w:tc>
          <w:tcPr>
            <w:tcW w:w="1022" w:type="dxa"/>
            <w:tcBorders>
              <w:top w:val="single" w:sz="4" w:space="0" w:color="auto"/>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 </w:t>
            </w:r>
          </w:p>
        </w:tc>
        <w:tc>
          <w:tcPr>
            <w:tcW w:w="1022" w:type="dxa"/>
            <w:tcBorders>
              <w:top w:val="single" w:sz="4" w:space="0" w:color="auto"/>
              <w:left w:val="nil"/>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 </w:t>
            </w:r>
          </w:p>
        </w:tc>
        <w:tc>
          <w:tcPr>
            <w:tcW w:w="1022" w:type="dxa"/>
            <w:tcBorders>
              <w:top w:val="single" w:sz="4" w:space="0" w:color="auto"/>
              <w:left w:val="nil"/>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 </w:t>
            </w:r>
          </w:p>
        </w:tc>
        <w:tc>
          <w:tcPr>
            <w:tcW w:w="1192" w:type="dxa"/>
            <w:tcBorders>
              <w:top w:val="single" w:sz="4" w:space="0" w:color="auto"/>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 </w:t>
            </w:r>
          </w:p>
        </w:tc>
        <w:tc>
          <w:tcPr>
            <w:tcW w:w="1192" w:type="dxa"/>
            <w:tcBorders>
              <w:top w:val="single" w:sz="4" w:space="0" w:color="auto"/>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 </w:t>
            </w:r>
          </w:p>
        </w:tc>
      </w:tr>
      <w:tr w:rsidR="0090471F" w:rsidTr="008853F6">
        <w:trPr>
          <w:trHeight w:val="605"/>
        </w:trPr>
        <w:tc>
          <w:tcPr>
            <w:tcW w:w="4129" w:type="dxa"/>
            <w:tcBorders>
              <w:top w:val="nil"/>
              <w:left w:val="single" w:sz="8" w:space="0" w:color="auto"/>
              <w:bottom w:val="single" w:sz="4" w:space="0" w:color="auto"/>
              <w:right w:val="single" w:sz="4" w:space="0" w:color="auto"/>
            </w:tcBorders>
            <w:vAlign w:val="bottom"/>
          </w:tcPr>
          <w:p w:rsidR="0090471F" w:rsidRPr="00991A1A" w:rsidRDefault="0090471F" w:rsidP="008853F6">
            <w:pPr>
              <w:rPr>
                <w:color w:val="000000"/>
                <w:sz w:val="26"/>
                <w:szCs w:val="26"/>
              </w:rPr>
            </w:pPr>
            <w:r w:rsidRPr="00991A1A">
              <w:rPr>
                <w:color w:val="000000"/>
                <w:sz w:val="26"/>
                <w:szCs w:val="26"/>
              </w:rPr>
              <w:t>Количество субъектов малого бизнеса, всего</w:t>
            </w:r>
          </w:p>
        </w:tc>
        <w:tc>
          <w:tcPr>
            <w:tcW w:w="102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1312</w:t>
            </w:r>
          </w:p>
        </w:tc>
        <w:tc>
          <w:tcPr>
            <w:tcW w:w="102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1361</w:t>
            </w:r>
          </w:p>
        </w:tc>
        <w:tc>
          <w:tcPr>
            <w:tcW w:w="102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1336</w:t>
            </w:r>
          </w:p>
        </w:tc>
        <w:tc>
          <w:tcPr>
            <w:tcW w:w="119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103,7</w:t>
            </w:r>
          </w:p>
        </w:tc>
        <w:tc>
          <w:tcPr>
            <w:tcW w:w="119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snapToGrid w:val="0"/>
                <w:color w:val="000000"/>
                <w:sz w:val="28"/>
                <w:szCs w:val="28"/>
              </w:rPr>
              <w:t>101,8</w:t>
            </w:r>
          </w:p>
        </w:tc>
      </w:tr>
      <w:tr w:rsidR="0090471F" w:rsidTr="008853F6">
        <w:trPr>
          <w:trHeight w:val="999"/>
        </w:trPr>
        <w:tc>
          <w:tcPr>
            <w:tcW w:w="4129" w:type="dxa"/>
            <w:tcBorders>
              <w:top w:val="nil"/>
              <w:left w:val="single" w:sz="8" w:space="0" w:color="auto"/>
              <w:bottom w:val="single" w:sz="4" w:space="0" w:color="auto"/>
              <w:right w:val="single" w:sz="4" w:space="0" w:color="auto"/>
            </w:tcBorders>
            <w:vAlign w:val="bottom"/>
          </w:tcPr>
          <w:p w:rsidR="0090471F" w:rsidRPr="00991A1A" w:rsidRDefault="0090471F" w:rsidP="008853F6">
            <w:pPr>
              <w:rPr>
                <w:i/>
                <w:iCs/>
                <w:color w:val="000000"/>
                <w:sz w:val="26"/>
                <w:szCs w:val="26"/>
              </w:rPr>
            </w:pPr>
            <w:r w:rsidRPr="00991A1A">
              <w:rPr>
                <w:i/>
                <w:iCs/>
                <w:color w:val="000000"/>
                <w:sz w:val="26"/>
                <w:szCs w:val="26"/>
              </w:rPr>
              <w:lastRenderedPageBreak/>
              <w:t xml:space="preserve">Малые предприятия, </w:t>
            </w:r>
          </w:p>
          <w:p w:rsidR="0090471F" w:rsidRPr="00991A1A" w:rsidRDefault="0090471F" w:rsidP="008853F6">
            <w:pPr>
              <w:rPr>
                <w:i/>
                <w:iCs/>
                <w:color w:val="000000"/>
                <w:sz w:val="26"/>
                <w:szCs w:val="26"/>
              </w:rPr>
            </w:pPr>
            <w:r w:rsidRPr="00991A1A">
              <w:rPr>
                <w:i/>
                <w:iCs/>
                <w:color w:val="000000"/>
                <w:sz w:val="26"/>
                <w:szCs w:val="26"/>
              </w:rPr>
              <w:t>в т.ч. по видам экономической деятельности:</w:t>
            </w:r>
          </w:p>
        </w:tc>
        <w:tc>
          <w:tcPr>
            <w:tcW w:w="1022" w:type="dxa"/>
            <w:tcBorders>
              <w:top w:val="nil"/>
              <w:left w:val="single" w:sz="4" w:space="0" w:color="auto"/>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64</w:t>
            </w:r>
          </w:p>
        </w:tc>
        <w:tc>
          <w:tcPr>
            <w:tcW w:w="1022" w:type="dxa"/>
            <w:tcBorders>
              <w:top w:val="nil"/>
              <w:left w:val="single" w:sz="4" w:space="0" w:color="auto"/>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68</w:t>
            </w:r>
          </w:p>
        </w:tc>
        <w:tc>
          <w:tcPr>
            <w:tcW w:w="1022" w:type="dxa"/>
            <w:tcBorders>
              <w:top w:val="nil"/>
              <w:left w:val="single" w:sz="4" w:space="0" w:color="auto"/>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74</w:t>
            </w:r>
          </w:p>
        </w:tc>
        <w:tc>
          <w:tcPr>
            <w:tcW w:w="119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106,3</w:t>
            </w:r>
          </w:p>
          <w:p w:rsidR="0090471F" w:rsidRDefault="0090471F" w:rsidP="008853F6">
            <w:pPr>
              <w:jc w:val="center"/>
              <w:rPr>
                <w:color w:val="000000"/>
                <w:sz w:val="28"/>
                <w:szCs w:val="28"/>
              </w:rPr>
            </w:pPr>
          </w:p>
        </w:tc>
        <w:tc>
          <w:tcPr>
            <w:tcW w:w="119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snapToGrid w:val="0"/>
                <w:color w:val="000000"/>
                <w:sz w:val="28"/>
                <w:szCs w:val="28"/>
              </w:rPr>
              <w:t>115,6</w:t>
            </w:r>
          </w:p>
          <w:p w:rsidR="0090471F" w:rsidRDefault="0090471F" w:rsidP="008853F6">
            <w:pPr>
              <w:jc w:val="center"/>
              <w:rPr>
                <w:color w:val="000000"/>
                <w:sz w:val="28"/>
                <w:szCs w:val="28"/>
              </w:rPr>
            </w:pPr>
          </w:p>
        </w:tc>
      </w:tr>
      <w:tr w:rsidR="0090471F" w:rsidTr="008853F6">
        <w:trPr>
          <w:trHeight w:val="376"/>
        </w:trPr>
        <w:tc>
          <w:tcPr>
            <w:tcW w:w="4129" w:type="dxa"/>
            <w:tcBorders>
              <w:top w:val="single" w:sz="4" w:space="0" w:color="auto"/>
              <w:left w:val="single" w:sz="8" w:space="0" w:color="auto"/>
              <w:bottom w:val="single" w:sz="4" w:space="0" w:color="auto"/>
              <w:right w:val="single" w:sz="4" w:space="0" w:color="auto"/>
            </w:tcBorders>
            <w:vAlign w:val="bottom"/>
          </w:tcPr>
          <w:p w:rsidR="0090471F" w:rsidRPr="00991A1A" w:rsidRDefault="0090471F" w:rsidP="008853F6">
            <w:pPr>
              <w:rPr>
                <w:color w:val="000000"/>
                <w:sz w:val="26"/>
                <w:szCs w:val="26"/>
              </w:rPr>
            </w:pPr>
            <w:r w:rsidRPr="00991A1A">
              <w:rPr>
                <w:color w:val="000000"/>
                <w:sz w:val="26"/>
                <w:szCs w:val="26"/>
              </w:rPr>
              <w:t>Сельское хозяйство</w:t>
            </w:r>
          </w:p>
        </w:tc>
        <w:tc>
          <w:tcPr>
            <w:tcW w:w="1022" w:type="dxa"/>
            <w:tcBorders>
              <w:top w:val="nil"/>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19</w:t>
            </w:r>
          </w:p>
        </w:tc>
        <w:tc>
          <w:tcPr>
            <w:tcW w:w="1022" w:type="dxa"/>
            <w:tcBorders>
              <w:top w:val="nil"/>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21</w:t>
            </w:r>
          </w:p>
        </w:tc>
        <w:tc>
          <w:tcPr>
            <w:tcW w:w="1022" w:type="dxa"/>
            <w:tcBorders>
              <w:top w:val="nil"/>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22</w:t>
            </w:r>
          </w:p>
        </w:tc>
        <w:tc>
          <w:tcPr>
            <w:tcW w:w="1192" w:type="dxa"/>
            <w:tcBorders>
              <w:top w:val="single" w:sz="4" w:space="0" w:color="auto"/>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110,5</w:t>
            </w:r>
          </w:p>
        </w:tc>
        <w:tc>
          <w:tcPr>
            <w:tcW w:w="1192" w:type="dxa"/>
            <w:tcBorders>
              <w:top w:val="single" w:sz="4" w:space="0" w:color="auto"/>
              <w:left w:val="nil"/>
              <w:bottom w:val="single" w:sz="4" w:space="0" w:color="auto"/>
              <w:right w:val="single" w:sz="4" w:space="0" w:color="auto"/>
            </w:tcBorders>
            <w:vAlign w:val="bottom"/>
          </w:tcPr>
          <w:p w:rsidR="0090471F" w:rsidRDefault="0090471F" w:rsidP="008853F6">
            <w:pPr>
              <w:jc w:val="center"/>
              <w:rPr>
                <w:color w:val="000000"/>
                <w:sz w:val="28"/>
                <w:szCs w:val="28"/>
              </w:rPr>
            </w:pPr>
            <w:r>
              <w:rPr>
                <w:snapToGrid w:val="0"/>
                <w:color w:val="000000"/>
                <w:sz w:val="28"/>
                <w:szCs w:val="28"/>
              </w:rPr>
              <w:t>115,8</w:t>
            </w:r>
          </w:p>
        </w:tc>
      </w:tr>
      <w:tr w:rsidR="0090471F" w:rsidTr="008853F6">
        <w:trPr>
          <w:trHeight w:val="687"/>
        </w:trPr>
        <w:tc>
          <w:tcPr>
            <w:tcW w:w="4129" w:type="dxa"/>
            <w:tcBorders>
              <w:top w:val="nil"/>
              <w:left w:val="single" w:sz="8" w:space="0" w:color="auto"/>
              <w:bottom w:val="single" w:sz="4" w:space="0" w:color="auto"/>
              <w:right w:val="single" w:sz="4" w:space="0" w:color="auto"/>
            </w:tcBorders>
            <w:vAlign w:val="bottom"/>
          </w:tcPr>
          <w:p w:rsidR="0090471F" w:rsidRPr="00991A1A" w:rsidRDefault="0090471F" w:rsidP="008853F6">
            <w:pPr>
              <w:rPr>
                <w:color w:val="000000"/>
                <w:sz w:val="26"/>
                <w:szCs w:val="26"/>
              </w:rPr>
            </w:pPr>
            <w:r w:rsidRPr="00991A1A">
              <w:rPr>
                <w:color w:val="000000"/>
                <w:sz w:val="26"/>
                <w:szCs w:val="26"/>
              </w:rPr>
              <w:t xml:space="preserve">Обрабатывающие </w:t>
            </w:r>
          </w:p>
          <w:p w:rsidR="0090471F" w:rsidRPr="00991A1A" w:rsidRDefault="0090471F" w:rsidP="008853F6">
            <w:pPr>
              <w:rPr>
                <w:color w:val="000000"/>
                <w:sz w:val="26"/>
                <w:szCs w:val="26"/>
              </w:rPr>
            </w:pPr>
            <w:r w:rsidRPr="00991A1A">
              <w:rPr>
                <w:color w:val="000000"/>
                <w:sz w:val="26"/>
                <w:szCs w:val="26"/>
              </w:rPr>
              <w:t>производства</w:t>
            </w:r>
          </w:p>
        </w:tc>
        <w:tc>
          <w:tcPr>
            <w:tcW w:w="1022" w:type="dxa"/>
            <w:tcBorders>
              <w:top w:val="nil"/>
              <w:left w:val="single" w:sz="4" w:space="0" w:color="auto"/>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9</w:t>
            </w:r>
          </w:p>
        </w:tc>
        <w:tc>
          <w:tcPr>
            <w:tcW w:w="1022" w:type="dxa"/>
            <w:tcBorders>
              <w:top w:val="nil"/>
              <w:left w:val="single" w:sz="4" w:space="0" w:color="auto"/>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9</w:t>
            </w:r>
          </w:p>
        </w:tc>
        <w:tc>
          <w:tcPr>
            <w:tcW w:w="1022" w:type="dxa"/>
            <w:tcBorders>
              <w:top w:val="nil"/>
              <w:left w:val="single" w:sz="4" w:space="0" w:color="auto"/>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10</w:t>
            </w:r>
          </w:p>
        </w:tc>
        <w:tc>
          <w:tcPr>
            <w:tcW w:w="119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100,0</w:t>
            </w:r>
          </w:p>
          <w:p w:rsidR="0090471F" w:rsidRDefault="0090471F" w:rsidP="008853F6">
            <w:pPr>
              <w:jc w:val="center"/>
              <w:rPr>
                <w:color w:val="000000"/>
                <w:sz w:val="28"/>
                <w:szCs w:val="28"/>
              </w:rPr>
            </w:pPr>
          </w:p>
        </w:tc>
        <w:tc>
          <w:tcPr>
            <w:tcW w:w="119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snapToGrid w:val="0"/>
                <w:color w:val="000000"/>
                <w:sz w:val="28"/>
                <w:szCs w:val="28"/>
              </w:rPr>
              <w:t>111,1</w:t>
            </w:r>
          </w:p>
          <w:p w:rsidR="0090471F" w:rsidRDefault="0090471F" w:rsidP="008853F6">
            <w:pPr>
              <w:jc w:val="center"/>
              <w:rPr>
                <w:color w:val="000000"/>
                <w:sz w:val="28"/>
                <w:szCs w:val="28"/>
              </w:rPr>
            </w:pPr>
          </w:p>
        </w:tc>
      </w:tr>
      <w:tr w:rsidR="0090471F" w:rsidTr="008853F6">
        <w:trPr>
          <w:trHeight w:val="887"/>
        </w:trPr>
        <w:tc>
          <w:tcPr>
            <w:tcW w:w="4129" w:type="dxa"/>
            <w:tcBorders>
              <w:top w:val="single" w:sz="4" w:space="0" w:color="auto"/>
              <w:left w:val="single" w:sz="8" w:space="0" w:color="auto"/>
              <w:bottom w:val="single" w:sz="4" w:space="0" w:color="auto"/>
              <w:right w:val="single" w:sz="4" w:space="0" w:color="auto"/>
            </w:tcBorders>
            <w:vAlign w:val="bottom"/>
          </w:tcPr>
          <w:p w:rsidR="0090471F" w:rsidRPr="00991A1A" w:rsidRDefault="0090471F" w:rsidP="008853F6">
            <w:pPr>
              <w:rPr>
                <w:color w:val="000000"/>
                <w:sz w:val="26"/>
                <w:szCs w:val="26"/>
              </w:rPr>
            </w:pPr>
            <w:r w:rsidRPr="00991A1A">
              <w:rPr>
                <w:color w:val="000000"/>
                <w:sz w:val="26"/>
                <w:szCs w:val="26"/>
              </w:rPr>
              <w:t>Производство и перераспределение электроэнергии, газа и воды</w:t>
            </w:r>
          </w:p>
        </w:tc>
        <w:tc>
          <w:tcPr>
            <w:tcW w:w="102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2</w:t>
            </w:r>
          </w:p>
        </w:tc>
        <w:tc>
          <w:tcPr>
            <w:tcW w:w="102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2</w:t>
            </w:r>
          </w:p>
        </w:tc>
        <w:tc>
          <w:tcPr>
            <w:tcW w:w="102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2</w:t>
            </w:r>
          </w:p>
        </w:tc>
        <w:tc>
          <w:tcPr>
            <w:tcW w:w="1192" w:type="dxa"/>
            <w:tcBorders>
              <w:top w:val="single" w:sz="4" w:space="0" w:color="auto"/>
              <w:left w:val="nil"/>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100,0</w:t>
            </w:r>
          </w:p>
        </w:tc>
        <w:tc>
          <w:tcPr>
            <w:tcW w:w="119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snapToGrid w:val="0"/>
                <w:color w:val="000000"/>
                <w:sz w:val="28"/>
                <w:szCs w:val="28"/>
              </w:rPr>
              <w:t>100,0</w:t>
            </w:r>
          </w:p>
        </w:tc>
      </w:tr>
      <w:tr w:rsidR="0090471F" w:rsidTr="008853F6">
        <w:trPr>
          <w:trHeight w:val="344"/>
        </w:trPr>
        <w:tc>
          <w:tcPr>
            <w:tcW w:w="4129" w:type="dxa"/>
            <w:tcBorders>
              <w:top w:val="nil"/>
              <w:left w:val="single" w:sz="8" w:space="0" w:color="auto"/>
              <w:bottom w:val="single" w:sz="4" w:space="0" w:color="auto"/>
              <w:right w:val="single" w:sz="4" w:space="0" w:color="auto"/>
            </w:tcBorders>
            <w:vAlign w:val="bottom"/>
          </w:tcPr>
          <w:p w:rsidR="0090471F" w:rsidRPr="00991A1A" w:rsidRDefault="0090471F" w:rsidP="008853F6">
            <w:pPr>
              <w:rPr>
                <w:color w:val="000000"/>
                <w:sz w:val="26"/>
                <w:szCs w:val="26"/>
              </w:rPr>
            </w:pPr>
            <w:r w:rsidRPr="00991A1A">
              <w:rPr>
                <w:color w:val="000000"/>
                <w:sz w:val="26"/>
                <w:szCs w:val="26"/>
              </w:rPr>
              <w:t>Строительство</w:t>
            </w:r>
          </w:p>
        </w:tc>
        <w:tc>
          <w:tcPr>
            <w:tcW w:w="1022" w:type="dxa"/>
            <w:tcBorders>
              <w:top w:val="nil"/>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4</w:t>
            </w:r>
          </w:p>
        </w:tc>
        <w:tc>
          <w:tcPr>
            <w:tcW w:w="1022" w:type="dxa"/>
            <w:tcBorders>
              <w:top w:val="nil"/>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5</w:t>
            </w:r>
          </w:p>
        </w:tc>
        <w:tc>
          <w:tcPr>
            <w:tcW w:w="1022" w:type="dxa"/>
            <w:tcBorders>
              <w:top w:val="nil"/>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6</w:t>
            </w:r>
          </w:p>
        </w:tc>
        <w:tc>
          <w:tcPr>
            <w:tcW w:w="1192" w:type="dxa"/>
            <w:tcBorders>
              <w:top w:val="nil"/>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125,0</w:t>
            </w:r>
          </w:p>
        </w:tc>
        <w:tc>
          <w:tcPr>
            <w:tcW w:w="1192" w:type="dxa"/>
            <w:tcBorders>
              <w:top w:val="nil"/>
              <w:left w:val="nil"/>
              <w:bottom w:val="single" w:sz="4" w:space="0" w:color="auto"/>
              <w:right w:val="single" w:sz="4" w:space="0" w:color="auto"/>
            </w:tcBorders>
            <w:vAlign w:val="bottom"/>
          </w:tcPr>
          <w:p w:rsidR="0090471F" w:rsidRDefault="0090471F" w:rsidP="008853F6">
            <w:pPr>
              <w:jc w:val="center"/>
              <w:rPr>
                <w:color w:val="000000"/>
                <w:sz w:val="28"/>
                <w:szCs w:val="28"/>
              </w:rPr>
            </w:pPr>
            <w:r>
              <w:rPr>
                <w:snapToGrid w:val="0"/>
                <w:color w:val="000000"/>
                <w:sz w:val="28"/>
                <w:szCs w:val="28"/>
              </w:rPr>
              <w:t>150,0</w:t>
            </w:r>
          </w:p>
        </w:tc>
      </w:tr>
      <w:tr w:rsidR="0090471F" w:rsidTr="008853F6">
        <w:trPr>
          <w:trHeight w:val="1262"/>
        </w:trPr>
        <w:tc>
          <w:tcPr>
            <w:tcW w:w="4129" w:type="dxa"/>
            <w:tcBorders>
              <w:top w:val="nil"/>
              <w:left w:val="single" w:sz="8" w:space="0" w:color="auto"/>
              <w:bottom w:val="single" w:sz="4" w:space="0" w:color="auto"/>
              <w:right w:val="single" w:sz="4" w:space="0" w:color="auto"/>
            </w:tcBorders>
            <w:vAlign w:val="bottom"/>
          </w:tcPr>
          <w:p w:rsidR="0090471F" w:rsidRPr="00991A1A" w:rsidRDefault="0090471F" w:rsidP="008853F6">
            <w:pPr>
              <w:rPr>
                <w:color w:val="000000"/>
                <w:sz w:val="26"/>
                <w:szCs w:val="26"/>
              </w:rPr>
            </w:pPr>
            <w:r w:rsidRPr="00991A1A">
              <w:rPr>
                <w:color w:val="000000"/>
                <w:sz w:val="26"/>
                <w:szCs w:val="26"/>
              </w:rPr>
              <w:t>Оптовая и розничная торговля; ремонт автотранспортных средств, мотоциклов, бытовых изделий и предметов личного пользования</w:t>
            </w:r>
          </w:p>
        </w:tc>
        <w:tc>
          <w:tcPr>
            <w:tcW w:w="102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25</w:t>
            </w:r>
          </w:p>
        </w:tc>
        <w:tc>
          <w:tcPr>
            <w:tcW w:w="102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26</w:t>
            </w:r>
          </w:p>
        </w:tc>
        <w:tc>
          <w:tcPr>
            <w:tcW w:w="102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28</w:t>
            </w:r>
          </w:p>
        </w:tc>
        <w:tc>
          <w:tcPr>
            <w:tcW w:w="119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104,0</w:t>
            </w:r>
          </w:p>
        </w:tc>
        <w:tc>
          <w:tcPr>
            <w:tcW w:w="119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snapToGrid w:val="0"/>
                <w:color w:val="000000"/>
                <w:sz w:val="28"/>
                <w:szCs w:val="28"/>
              </w:rPr>
              <w:t>112,0</w:t>
            </w:r>
          </w:p>
        </w:tc>
      </w:tr>
      <w:tr w:rsidR="0090471F" w:rsidTr="008853F6">
        <w:trPr>
          <w:trHeight w:val="376"/>
        </w:trPr>
        <w:tc>
          <w:tcPr>
            <w:tcW w:w="4129" w:type="dxa"/>
            <w:tcBorders>
              <w:top w:val="nil"/>
              <w:left w:val="single" w:sz="8" w:space="0" w:color="auto"/>
              <w:bottom w:val="single" w:sz="4" w:space="0" w:color="auto"/>
              <w:right w:val="single" w:sz="4" w:space="0" w:color="auto"/>
            </w:tcBorders>
          </w:tcPr>
          <w:p w:rsidR="0090471F" w:rsidRPr="00991A1A" w:rsidRDefault="0090471F" w:rsidP="008853F6">
            <w:pPr>
              <w:rPr>
                <w:color w:val="000000"/>
                <w:sz w:val="26"/>
                <w:szCs w:val="26"/>
              </w:rPr>
            </w:pPr>
            <w:r w:rsidRPr="00991A1A">
              <w:rPr>
                <w:color w:val="000000"/>
                <w:sz w:val="26"/>
                <w:szCs w:val="26"/>
              </w:rPr>
              <w:t>Гостиницы и рестораны</w:t>
            </w:r>
          </w:p>
        </w:tc>
        <w:tc>
          <w:tcPr>
            <w:tcW w:w="1022" w:type="dxa"/>
            <w:tcBorders>
              <w:top w:val="nil"/>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3</w:t>
            </w:r>
          </w:p>
        </w:tc>
        <w:tc>
          <w:tcPr>
            <w:tcW w:w="1022" w:type="dxa"/>
            <w:tcBorders>
              <w:top w:val="nil"/>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3</w:t>
            </w:r>
          </w:p>
        </w:tc>
        <w:tc>
          <w:tcPr>
            <w:tcW w:w="1022" w:type="dxa"/>
            <w:tcBorders>
              <w:top w:val="nil"/>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3</w:t>
            </w:r>
          </w:p>
        </w:tc>
        <w:tc>
          <w:tcPr>
            <w:tcW w:w="1192" w:type="dxa"/>
            <w:tcBorders>
              <w:top w:val="nil"/>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100,0</w:t>
            </w:r>
          </w:p>
        </w:tc>
        <w:tc>
          <w:tcPr>
            <w:tcW w:w="1192" w:type="dxa"/>
            <w:tcBorders>
              <w:top w:val="nil"/>
              <w:left w:val="nil"/>
              <w:bottom w:val="single" w:sz="4" w:space="0" w:color="auto"/>
              <w:right w:val="single" w:sz="4" w:space="0" w:color="auto"/>
            </w:tcBorders>
            <w:vAlign w:val="bottom"/>
          </w:tcPr>
          <w:p w:rsidR="0090471F" w:rsidRDefault="0090471F" w:rsidP="008853F6">
            <w:pPr>
              <w:jc w:val="center"/>
              <w:rPr>
                <w:color w:val="000000"/>
                <w:sz w:val="28"/>
                <w:szCs w:val="28"/>
              </w:rPr>
            </w:pPr>
            <w:r>
              <w:rPr>
                <w:snapToGrid w:val="0"/>
                <w:color w:val="000000"/>
                <w:sz w:val="28"/>
                <w:szCs w:val="28"/>
              </w:rPr>
              <w:t>100,0</w:t>
            </w:r>
          </w:p>
        </w:tc>
      </w:tr>
      <w:tr w:rsidR="0090471F" w:rsidTr="008853F6">
        <w:trPr>
          <w:trHeight w:val="376"/>
        </w:trPr>
        <w:tc>
          <w:tcPr>
            <w:tcW w:w="4129" w:type="dxa"/>
            <w:tcBorders>
              <w:top w:val="nil"/>
              <w:left w:val="single" w:sz="8" w:space="0" w:color="auto"/>
              <w:bottom w:val="single" w:sz="4" w:space="0" w:color="auto"/>
              <w:right w:val="single" w:sz="4" w:space="0" w:color="auto"/>
            </w:tcBorders>
            <w:vAlign w:val="bottom"/>
          </w:tcPr>
          <w:p w:rsidR="0090471F" w:rsidRPr="00991A1A" w:rsidRDefault="0090471F" w:rsidP="008853F6">
            <w:pPr>
              <w:rPr>
                <w:color w:val="000000"/>
                <w:sz w:val="26"/>
                <w:szCs w:val="26"/>
              </w:rPr>
            </w:pPr>
            <w:r w:rsidRPr="00991A1A">
              <w:rPr>
                <w:color w:val="000000"/>
                <w:sz w:val="26"/>
                <w:szCs w:val="26"/>
              </w:rPr>
              <w:t>Транспорт и связь</w:t>
            </w:r>
          </w:p>
        </w:tc>
        <w:tc>
          <w:tcPr>
            <w:tcW w:w="1022" w:type="dxa"/>
            <w:tcBorders>
              <w:top w:val="nil"/>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1</w:t>
            </w:r>
          </w:p>
        </w:tc>
        <w:tc>
          <w:tcPr>
            <w:tcW w:w="1022" w:type="dxa"/>
            <w:tcBorders>
              <w:top w:val="nil"/>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1</w:t>
            </w:r>
          </w:p>
        </w:tc>
        <w:tc>
          <w:tcPr>
            <w:tcW w:w="1022" w:type="dxa"/>
            <w:tcBorders>
              <w:top w:val="nil"/>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1</w:t>
            </w:r>
          </w:p>
        </w:tc>
        <w:tc>
          <w:tcPr>
            <w:tcW w:w="1192" w:type="dxa"/>
            <w:tcBorders>
              <w:top w:val="nil"/>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100,0</w:t>
            </w:r>
          </w:p>
        </w:tc>
        <w:tc>
          <w:tcPr>
            <w:tcW w:w="1192" w:type="dxa"/>
            <w:tcBorders>
              <w:top w:val="nil"/>
              <w:left w:val="nil"/>
              <w:bottom w:val="single" w:sz="4" w:space="0" w:color="auto"/>
              <w:right w:val="single" w:sz="4" w:space="0" w:color="auto"/>
            </w:tcBorders>
            <w:vAlign w:val="bottom"/>
          </w:tcPr>
          <w:p w:rsidR="0090471F" w:rsidRDefault="0090471F" w:rsidP="008853F6">
            <w:pPr>
              <w:jc w:val="center"/>
              <w:rPr>
                <w:color w:val="000000"/>
                <w:sz w:val="28"/>
                <w:szCs w:val="28"/>
              </w:rPr>
            </w:pPr>
            <w:r>
              <w:rPr>
                <w:snapToGrid w:val="0"/>
                <w:color w:val="000000"/>
                <w:sz w:val="28"/>
                <w:szCs w:val="28"/>
              </w:rPr>
              <w:t>100,0</w:t>
            </w:r>
          </w:p>
        </w:tc>
      </w:tr>
      <w:tr w:rsidR="0090471F" w:rsidTr="008853F6">
        <w:trPr>
          <w:trHeight w:val="909"/>
        </w:trPr>
        <w:tc>
          <w:tcPr>
            <w:tcW w:w="4129" w:type="dxa"/>
            <w:tcBorders>
              <w:top w:val="nil"/>
              <w:left w:val="single" w:sz="8" w:space="0" w:color="auto"/>
              <w:bottom w:val="single" w:sz="4" w:space="0" w:color="auto"/>
              <w:right w:val="single" w:sz="4" w:space="0" w:color="auto"/>
            </w:tcBorders>
          </w:tcPr>
          <w:p w:rsidR="0090471F" w:rsidRPr="00991A1A" w:rsidRDefault="0090471F" w:rsidP="008853F6">
            <w:pPr>
              <w:rPr>
                <w:color w:val="000000"/>
                <w:sz w:val="26"/>
                <w:szCs w:val="26"/>
              </w:rPr>
            </w:pPr>
            <w:r w:rsidRPr="00991A1A">
              <w:rPr>
                <w:color w:val="000000"/>
                <w:sz w:val="26"/>
                <w:szCs w:val="26"/>
              </w:rPr>
              <w:t>Операции с недвижимым имуществом, аренда и предоставление услуг</w:t>
            </w:r>
          </w:p>
        </w:tc>
        <w:tc>
          <w:tcPr>
            <w:tcW w:w="102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1</w:t>
            </w:r>
          </w:p>
        </w:tc>
        <w:tc>
          <w:tcPr>
            <w:tcW w:w="102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1</w:t>
            </w:r>
          </w:p>
        </w:tc>
        <w:tc>
          <w:tcPr>
            <w:tcW w:w="102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2</w:t>
            </w:r>
          </w:p>
        </w:tc>
        <w:tc>
          <w:tcPr>
            <w:tcW w:w="119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100,0</w:t>
            </w:r>
          </w:p>
        </w:tc>
        <w:tc>
          <w:tcPr>
            <w:tcW w:w="119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snapToGrid w:val="0"/>
                <w:color w:val="000000"/>
                <w:sz w:val="28"/>
                <w:szCs w:val="28"/>
              </w:rPr>
              <w:t>200,0</w:t>
            </w:r>
          </w:p>
        </w:tc>
      </w:tr>
      <w:tr w:rsidR="0090471F" w:rsidTr="008853F6">
        <w:trPr>
          <w:trHeight w:val="461"/>
        </w:trPr>
        <w:tc>
          <w:tcPr>
            <w:tcW w:w="4129" w:type="dxa"/>
            <w:tcBorders>
              <w:top w:val="nil"/>
              <w:left w:val="single" w:sz="8" w:space="0" w:color="auto"/>
              <w:bottom w:val="single" w:sz="4" w:space="0" w:color="auto"/>
              <w:right w:val="single" w:sz="4" w:space="0" w:color="auto"/>
            </w:tcBorders>
          </w:tcPr>
          <w:p w:rsidR="0090471F" w:rsidRPr="00991A1A" w:rsidRDefault="0090471F" w:rsidP="008853F6">
            <w:pPr>
              <w:rPr>
                <w:i/>
                <w:iCs/>
                <w:color w:val="000000"/>
                <w:sz w:val="26"/>
                <w:szCs w:val="26"/>
              </w:rPr>
            </w:pPr>
            <w:r w:rsidRPr="00991A1A">
              <w:rPr>
                <w:i/>
                <w:iCs/>
                <w:color w:val="000000"/>
                <w:sz w:val="26"/>
                <w:szCs w:val="26"/>
              </w:rPr>
              <w:t>Предприниматели без образования юридического лица, в том числе по видам экономической деятельности:</w:t>
            </w:r>
          </w:p>
        </w:tc>
        <w:tc>
          <w:tcPr>
            <w:tcW w:w="102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1248</w:t>
            </w:r>
          </w:p>
        </w:tc>
        <w:tc>
          <w:tcPr>
            <w:tcW w:w="102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1293</w:t>
            </w:r>
          </w:p>
        </w:tc>
        <w:tc>
          <w:tcPr>
            <w:tcW w:w="102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1262</w:t>
            </w:r>
          </w:p>
        </w:tc>
        <w:tc>
          <w:tcPr>
            <w:tcW w:w="119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103,6</w:t>
            </w:r>
          </w:p>
        </w:tc>
        <w:tc>
          <w:tcPr>
            <w:tcW w:w="119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snapToGrid w:val="0"/>
                <w:color w:val="000000"/>
                <w:sz w:val="28"/>
                <w:szCs w:val="28"/>
              </w:rPr>
              <w:t>101,1</w:t>
            </w:r>
          </w:p>
        </w:tc>
      </w:tr>
      <w:tr w:rsidR="0090471F" w:rsidTr="008853F6">
        <w:trPr>
          <w:trHeight w:val="538"/>
        </w:trPr>
        <w:tc>
          <w:tcPr>
            <w:tcW w:w="4129" w:type="dxa"/>
            <w:tcBorders>
              <w:top w:val="nil"/>
              <w:left w:val="single" w:sz="8" w:space="0" w:color="auto"/>
              <w:bottom w:val="single" w:sz="4" w:space="0" w:color="auto"/>
              <w:right w:val="single" w:sz="4" w:space="0" w:color="auto"/>
            </w:tcBorders>
          </w:tcPr>
          <w:p w:rsidR="0090471F" w:rsidRPr="00991A1A" w:rsidRDefault="0090471F" w:rsidP="008853F6">
            <w:pPr>
              <w:rPr>
                <w:color w:val="000000"/>
                <w:sz w:val="26"/>
                <w:szCs w:val="26"/>
              </w:rPr>
            </w:pPr>
            <w:r w:rsidRPr="00991A1A">
              <w:rPr>
                <w:color w:val="000000"/>
                <w:sz w:val="26"/>
                <w:szCs w:val="26"/>
              </w:rPr>
              <w:t xml:space="preserve">Сельское хозяйство, </w:t>
            </w:r>
          </w:p>
          <w:p w:rsidR="0090471F" w:rsidRPr="00991A1A" w:rsidRDefault="0090471F" w:rsidP="008853F6">
            <w:pPr>
              <w:rPr>
                <w:color w:val="000000"/>
                <w:sz w:val="26"/>
                <w:szCs w:val="26"/>
              </w:rPr>
            </w:pPr>
            <w:r w:rsidRPr="00991A1A">
              <w:rPr>
                <w:color w:val="000000"/>
                <w:sz w:val="26"/>
                <w:szCs w:val="26"/>
              </w:rPr>
              <w:t>охота, лесное хозяйство</w:t>
            </w:r>
          </w:p>
        </w:tc>
        <w:tc>
          <w:tcPr>
            <w:tcW w:w="1022" w:type="dxa"/>
            <w:tcBorders>
              <w:top w:val="nil"/>
              <w:left w:val="single" w:sz="4" w:space="0" w:color="auto"/>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203</w:t>
            </w:r>
          </w:p>
        </w:tc>
        <w:tc>
          <w:tcPr>
            <w:tcW w:w="1022" w:type="dxa"/>
            <w:tcBorders>
              <w:top w:val="nil"/>
              <w:left w:val="single" w:sz="4" w:space="0" w:color="auto"/>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220</w:t>
            </w:r>
          </w:p>
        </w:tc>
        <w:tc>
          <w:tcPr>
            <w:tcW w:w="1022" w:type="dxa"/>
            <w:tcBorders>
              <w:top w:val="nil"/>
              <w:left w:val="single" w:sz="4" w:space="0" w:color="auto"/>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220</w:t>
            </w:r>
          </w:p>
        </w:tc>
        <w:tc>
          <w:tcPr>
            <w:tcW w:w="119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108,4</w:t>
            </w:r>
          </w:p>
          <w:p w:rsidR="0090471F" w:rsidRDefault="0090471F" w:rsidP="008853F6">
            <w:pPr>
              <w:jc w:val="center"/>
              <w:rPr>
                <w:color w:val="000000"/>
                <w:sz w:val="28"/>
                <w:szCs w:val="28"/>
              </w:rPr>
            </w:pPr>
          </w:p>
        </w:tc>
        <w:tc>
          <w:tcPr>
            <w:tcW w:w="119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snapToGrid w:val="0"/>
                <w:color w:val="000000"/>
                <w:sz w:val="28"/>
                <w:szCs w:val="28"/>
              </w:rPr>
              <w:t>108,4</w:t>
            </w:r>
          </w:p>
          <w:p w:rsidR="0090471F" w:rsidRDefault="0090471F" w:rsidP="008853F6">
            <w:pPr>
              <w:jc w:val="center"/>
              <w:rPr>
                <w:color w:val="000000"/>
                <w:sz w:val="28"/>
                <w:szCs w:val="28"/>
              </w:rPr>
            </w:pPr>
          </w:p>
        </w:tc>
      </w:tr>
      <w:tr w:rsidR="0090471F" w:rsidTr="008853F6">
        <w:trPr>
          <w:trHeight w:val="601"/>
        </w:trPr>
        <w:tc>
          <w:tcPr>
            <w:tcW w:w="4129" w:type="dxa"/>
            <w:tcBorders>
              <w:top w:val="single" w:sz="4" w:space="0" w:color="auto"/>
              <w:left w:val="single" w:sz="8" w:space="0" w:color="auto"/>
              <w:bottom w:val="single" w:sz="4" w:space="0" w:color="auto"/>
              <w:right w:val="single" w:sz="4" w:space="0" w:color="auto"/>
            </w:tcBorders>
          </w:tcPr>
          <w:p w:rsidR="0090471F" w:rsidRPr="00991A1A" w:rsidRDefault="0090471F" w:rsidP="008853F6">
            <w:pPr>
              <w:rPr>
                <w:color w:val="000000"/>
                <w:sz w:val="26"/>
                <w:szCs w:val="26"/>
              </w:rPr>
            </w:pPr>
            <w:r w:rsidRPr="00991A1A">
              <w:rPr>
                <w:color w:val="000000"/>
                <w:sz w:val="26"/>
                <w:szCs w:val="26"/>
              </w:rPr>
              <w:t xml:space="preserve">Обрабатывающие </w:t>
            </w:r>
          </w:p>
          <w:p w:rsidR="0090471F" w:rsidRPr="00991A1A" w:rsidRDefault="0090471F" w:rsidP="008853F6">
            <w:pPr>
              <w:rPr>
                <w:color w:val="000000"/>
                <w:sz w:val="26"/>
                <w:szCs w:val="26"/>
              </w:rPr>
            </w:pPr>
            <w:r w:rsidRPr="00991A1A">
              <w:rPr>
                <w:color w:val="000000"/>
                <w:sz w:val="26"/>
                <w:szCs w:val="26"/>
              </w:rPr>
              <w:t>производства</w:t>
            </w:r>
          </w:p>
        </w:tc>
        <w:tc>
          <w:tcPr>
            <w:tcW w:w="1022" w:type="dxa"/>
            <w:tcBorders>
              <w:top w:val="nil"/>
              <w:left w:val="single" w:sz="4" w:space="0" w:color="auto"/>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31</w:t>
            </w:r>
          </w:p>
        </w:tc>
        <w:tc>
          <w:tcPr>
            <w:tcW w:w="1022" w:type="dxa"/>
            <w:tcBorders>
              <w:top w:val="nil"/>
              <w:left w:val="single" w:sz="4" w:space="0" w:color="auto"/>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34</w:t>
            </w:r>
          </w:p>
        </w:tc>
        <w:tc>
          <w:tcPr>
            <w:tcW w:w="1022" w:type="dxa"/>
            <w:tcBorders>
              <w:top w:val="nil"/>
              <w:left w:val="single" w:sz="4" w:space="0" w:color="auto"/>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30</w:t>
            </w:r>
          </w:p>
        </w:tc>
        <w:tc>
          <w:tcPr>
            <w:tcW w:w="1192" w:type="dxa"/>
            <w:tcBorders>
              <w:top w:val="single" w:sz="4" w:space="0" w:color="auto"/>
              <w:left w:val="nil"/>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109,7</w:t>
            </w:r>
          </w:p>
          <w:p w:rsidR="0090471F" w:rsidRDefault="0090471F" w:rsidP="008853F6">
            <w:pPr>
              <w:jc w:val="center"/>
              <w:rPr>
                <w:color w:val="000000"/>
                <w:sz w:val="28"/>
                <w:szCs w:val="28"/>
              </w:rPr>
            </w:pPr>
          </w:p>
        </w:tc>
        <w:tc>
          <w:tcPr>
            <w:tcW w:w="1192" w:type="dxa"/>
            <w:tcBorders>
              <w:top w:val="single" w:sz="4" w:space="0" w:color="auto"/>
              <w:left w:val="nil"/>
              <w:bottom w:val="single" w:sz="4" w:space="0" w:color="auto"/>
              <w:right w:val="single" w:sz="4" w:space="0" w:color="auto"/>
            </w:tcBorders>
          </w:tcPr>
          <w:p w:rsidR="0090471F" w:rsidRDefault="0090471F" w:rsidP="008853F6">
            <w:pPr>
              <w:jc w:val="center"/>
              <w:rPr>
                <w:color w:val="000000"/>
                <w:sz w:val="28"/>
                <w:szCs w:val="28"/>
              </w:rPr>
            </w:pPr>
            <w:r>
              <w:rPr>
                <w:snapToGrid w:val="0"/>
                <w:color w:val="000000"/>
                <w:sz w:val="28"/>
                <w:szCs w:val="28"/>
              </w:rPr>
              <w:t>96,8</w:t>
            </w:r>
          </w:p>
          <w:p w:rsidR="0090471F" w:rsidRDefault="0090471F" w:rsidP="008853F6">
            <w:pPr>
              <w:jc w:val="center"/>
              <w:rPr>
                <w:color w:val="000000"/>
                <w:sz w:val="28"/>
                <w:szCs w:val="28"/>
              </w:rPr>
            </w:pPr>
          </w:p>
        </w:tc>
      </w:tr>
      <w:tr w:rsidR="0090471F" w:rsidTr="008853F6">
        <w:trPr>
          <w:trHeight w:val="376"/>
        </w:trPr>
        <w:tc>
          <w:tcPr>
            <w:tcW w:w="4129" w:type="dxa"/>
            <w:tcBorders>
              <w:top w:val="single" w:sz="4" w:space="0" w:color="auto"/>
              <w:left w:val="single" w:sz="8" w:space="0" w:color="auto"/>
              <w:bottom w:val="single" w:sz="4" w:space="0" w:color="auto"/>
              <w:right w:val="single" w:sz="4" w:space="0" w:color="auto"/>
            </w:tcBorders>
          </w:tcPr>
          <w:p w:rsidR="0090471F" w:rsidRPr="00991A1A" w:rsidRDefault="0090471F" w:rsidP="008853F6">
            <w:pPr>
              <w:rPr>
                <w:color w:val="000000"/>
                <w:sz w:val="26"/>
                <w:szCs w:val="26"/>
              </w:rPr>
            </w:pPr>
            <w:r w:rsidRPr="00991A1A">
              <w:rPr>
                <w:color w:val="000000"/>
                <w:sz w:val="26"/>
                <w:szCs w:val="26"/>
              </w:rPr>
              <w:t>Строительство</w:t>
            </w:r>
          </w:p>
        </w:tc>
        <w:tc>
          <w:tcPr>
            <w:tcW w:w="1022" w:type="dxa"/>
            <w:tcBorders>
              <w:top w:val="nil"/>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58</w:t>
            </w:r>
          </w:p>
        </w:tc>
        <w:tc>
          <w:tcPr>
            <w:tcW w:w="1022" w:type="dxa"/>
            <w:tcBorders>
              <w:top w:val="nil"/>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61</w:t>
            </w:r>
          </w:p>
        </w:tc>
        <w:tc>
          <w:tcPr>
            <w:tcW w:w="1022" w:type="dxa"/>
            <w:tcBorders>
              <w:top w:val="nil"/>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62</w:t>
            </w:r>
          </w:p>
        </w:tc>
        <w:tc>
          <w:tcPr>
            <w:tcW w:w="1192" w:type="dxa"/>
            <w:tcBorders>
              <w:top w:val="single" w:sz="4" w:space="0" w:color="auto"/>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105,2</w:t>
            </w:r>
          </w:p>
        </w:tc>
        <w:tc>
          <w:tcPr>
            <w:tcW w:w="1192" w:type="dxa"/>
            <w:tcBorders>
              <w:top w:val="single" w:sz="4" w:space="0" w:color="auto"/>
              <w:left w:val="nil"/>
              <w:bottom w:val="single" w:sz="4" w:space="0" w:color="auto"/>
              <w:right w:val="single" w:sz="4" w:space="0" w:color="auto"/>
            </w:tcBorders>
            <w:vAlign w:val="bottom"/>
          </w:tcPr>
          <w:p w:rsidR="0090471F" w:rsidRDefault="0090471F" w:rsidP="008853F6">
            <w:pPr>
              <w:jc w:val="center"/>
              <w:rPr>
                <w:color w:val="000000"/>
                <w:sz w:val="28"/>
                <w:szCs w:val="28"/>
              </w:rPr>
            </w:pPr>
            <w:r>
              <w:rPr>
                <w:snapToGrid w:val="0"/>
                <w:color w:val="000000"/>
                <w:sz w:val="28"/>
                <w:szCs w:val="28"/>
              </w:rPr>
              <w:t>106,9</w:t>
            </w:r>
          </w:p>
        </w:tc>
      </w:tr>
      <w:tr w:rsidR="0090471F" w:rsidTr="008853F6">
        <w:trPr>
          <w:trHeight w:val="1211"/>
        </w:trPr>
        <w:tc>
          <w:tcPr>
            <w:tcW w:w="4129" w:type="dxa"/>
            <w:tcBorders>
              <w:top w:val="nil"/>
              <w:left w:val="single" w:sz="8" w:space="0" w:color="auto"/>
              <w:bottom w:val="single" w:sz="4" w:space="0" w:color="auto"/>
              <w:right w:val="single" w:sz="4" w:space="0" w:color="auto"/>
            </w:tcBorders>
          </w:tcPr>
          <w:p w:rsidR="0090471F" w:rsidRPr="00991A1A" w:rsidRDefault="0090471F" w:rsidP="008853F6">
            <w:pPr>
              <w:rPr>
                <w:color w:val="000000"/>
                <w:sz w:val="26"/>
                <w:szCs w:val="26"/>
              </w:rPr>
            </w:pPr>
            <w:r w:rsidRPr="00991A1A">
              <w:rPr>
                <w:color w:val="000000"/>
                <w:sz w:val="26"/>
                <w:szCs w:val="26"/>
              </w:rPr>
              <w:t>Оптовая и розничная торговля; ремонт автотранспортных средств, мотоциклов, бытовых изделий и предметов личного пользования</w:t>
            </w:r>
          </w:p>
        </w:tc>
        <w:tc>
          <w:tcPr>
            <w:tcW w:w="102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717</w:t>
            </w:r>
          </w:p>
        </w:tc>
        <w:tc>
          <w:tcPr>
            <w:tcW w:w="102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732</w:t>
            </w:r>
          </w:p>
        </w:tc>
        <w:tc>
          <w:tcPr>
            <w:tcW w:w="102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722</w:t>
            </w:r>
          </w:p>
        </w:tc>
        <w:tc>
          <w:tcPr>
            <w:tcW w:w="119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102,1</w:t>
            </w:r>
          </w:p>
        </w:tc>
        <w:tc>
          <w:tcPr>
            <w:tcW w:w="119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snapToGrid w:val="0"/>
                <w:color w:val="000000"/>
                <w:sz w:val="28"/>
                <w:szCs w:val="28"/>
              </w:rPr>
              <w:t>100,7</w:t>
            </w:r>
          </w:p>
        </w:tc>
      </w:tr>
      <w:tr w:rsidR="0090471F" w:rsidTr="008853F6">
        <w:trPr>
          <w:trHeight w:val="376"/>
        </w:trPr>
        <w:tc>
          <w:tcPr>
            <w:tcW w:w="4129" w:type="dxa"/>
            <w:tcBorders>
              <w:top w:val="single" w:sz="4" w:space="0" w:color="auto"/>
              <w:left w:val="single" w:sz="4" w:space="0" w:color="auto"/>
              <w:bottom w:val="single" w:sz="4" w:space="0" w:color="auto"/>
              <w:right w:val="single" w:sz="4" w:space="0" w:color="auto"/>
            </w:tcBorders>
          </w:tcPr>
          <w:p w:rsidR="0090471F" w:rsidRPr="00991A1A" w:rsidRDefault="0090471F" w:rsidP="008853F6">
            <w:pPr>
              <w:rPr>
                <w:color w:val="000000"/>
                <w:sz w:val="26"/>
                <w:szCs w:val="26"/>
              </w:rPr>
            </w:pPr>
            <w:r w:rsidRPr="00991A1A">
              <w:rPr>
                <w:color w:val="000000"/>
                <w:sz w:val="26"/>
                <w:szCs w:val="26"/>
              </w:rPr>
              <w:t>Гостиницы и рестораны</w:t>
            </w:r>
          </w:p>
        </w:tc>
        <w:tc>
          <w:tcPr>
            <w:tcW w:w="1022" w:type="dxa"/>
            <w:tcBorders>
              <w:top w:val="single" w:sz="4" w:space="0" w:color="auto"/>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10</w:t>
            </w:r>
          </w:p>
        </w:tc>
        <w:tc>
          <w:tcPr>
            <w:tcW w:w="1022" w:type="dxa"/>
            <w:tcBorders>
              <w:top w:val="single" w:sz="4" w:space="0" w:color="auto"/>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12</w:t>
            </w:r>
          </w:p>
        </w:tc>
        <w:tc>
          <w:tcPr>
            <w:tcW w:w="1022" w:type="dxa"/>
            <w:tcBorders>
              <w:top w:val="single" w:sz="4" w:space="0" w:color="auto"/>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12</w:t>
            </w:r>
          </w:p>
        </w:tc>
        <w:tc>
          <w:tcPr>
            <w:tcW w:w="1192" w:type="dxa"/>
            <w:tcBorders>
              <w:top w:val="single" w:sz="4" w:space="0" w:color="auto"/>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120,0</w:t>
            </w:r>
          </w:p>
        </w:tc>
        <w:tc>
          <w:tcPr>
            <w:tcW w:w="1192" w:type="dxa"/>
            <w:tcBorders>
              <w:top w:val="single" w:sz="4" w:space="0" w:color="auto"/>
              <w:left w:val="nil"/>
              <w:bottom w:val="single" w:sz="4" w:space="0" w:color="auto"/>
              <w:right w:val="single" w:sz="4" w:space="0" w:color="auto"/>
            </w:tcBorders>
            <w:vAlign w:val="bottom"/>
          </w:tcPr>
          <w:p w:rsidR="0090471F" w:rsidRDefault="0090471F" w:rsidP="008853F6">
            <w:pPr>
              <w:jc w:val="center"/>
              <w:rPr>
                <w:color w:val="000000"/>
                <w:sz w:val="28"/>
                <w:szCs w:val="28"/>
              </w:rPr>
            </w:pPr>
            <w:r>
              <w:rPr>
                <w:snapToGrid w:val="0"/>
                <w:color w:val="000000"/>
                <w:sz w:val="28"/>
                <w:szCs w:val="28"/>
              </w:rPr>
              <w:t>120,0</w:t>
            </w:r>
          </w:p>
        </w:tc>
      </w:tr>
      <w:tr w:rsidR="0090471F" w:rsidTr="008853F6">
        <w:trPr>
          <w:trHeight w:val="376"/>
        </w:trPr>
        <w:tc>
          <w:tcPr>
            <w:tcW w:w="4129" w:type="dxa"/>
            <w:tcBorders>
              <w:top w:val="nil"/>
              <w:left w:val="single" w:sz="8" w:space="0" w:color="auto"/>
              <w:bottom w:val="single" w:sz="4" w:space="0" w:color="auto"/>
              <w:right w:val="single" w:sz="4" w:space="0" w:color="auto"/>
            </w:tcBorders>
          </w:tcPr>
          <w:p w:rsidR="0090471F" w:rsidRPr="00991A1A" w:rsidRDefault="0090471F" w:rsidP="008853F6">
            <w:pPr>
              <w:rPr>
                <w:color w:val="000000"/>
                <w:sz w:val="26"/>
                <w:szCs w:val="26"/>
              </w:rPr>
            </w:pPr>
            <w:r w:rsidRPr="00991A1A">
              <w:rPr>
                <w:color w:val="000000"/>
                <w:sz w:val="26"/>
                <w:szCs w:val="26"/>
              </w:rPr>
              <w:t>Транспорт и связь</w:t>
            </w:r>
          </w:p>
        </w:tc>
        <w:tc>
          <w:tcPr>
            <w:tcW w:w="1022" w:type="dxa"/>
            <w:tcBorders>
              <w:top w:val="nil"/>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13</w:t>
            </w:r>
          </w:p>
        </w:tc>
        <w:tc>
          <w:tcPr>
            <w:tcW w:w="1022" w:type="dxa"/>
            <w:tcBorders>
              <w:top w:val="nil"/>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14</w:t>
            </w:r>
          </w:p>
        </w:tc>
        <w:tc>
          <w:tcPr>
            <w:tcW w:w="1022" w:type="dxa"/>
            <w:tcBorders>
              <w:top w:val="nil"/>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14</w:t>
            </w:r>
          </w:p>
        </w:tc>
        <w:tc>
          <w:tcPr>
            <w:tcW w:w="1192" w:type="dxa"/>
            <w:tcBorders>
              <w:top w:val="nil"/>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107,7</w:t>
            </w:r>
          </w:p>
        </w:tc>
        <w:tc>
          <w:tcPr>
            <w:tcW w:w="1192" w:type="dxa"/>
            <w:tcBorders>
              <w:top w:val="nil"/>
              <w:left w:val="nil"/>
              <w:bottom w:val="single" w:sz="4" w:space="0" w:color="auto"/>
              <w:right w:val="single" w:sz="4" w:space="0" w:color="auto"/>
            </w:tcBorders>
            <w:vAlign w:val="bottom"/>
          </w:tcPr>
          <w:p w:rsidR="0090471F" w:rsidRDefault="0090471F" w:rsidP="008853F6">
            <w:pPr>
              <w:jc w:val="center"/>
              <w:rPr>
                <w:color w:val="000000"/>
                <w:sz w:val="28"/>
                <w:szCs w:val="28"/>
              </w:rPr>
            </w:pPr>
            <w:r>
              <w:rPr>
                <w:snapToGrid w:val="0"/>
                <w:color w:val="000000"/>
                <w:sz w:val="28"/>
                <w:szCs w:val="28"/>
              </w:rPr>
              <w:t>107,7</w:t>
            </w:r>
          </w:p>
        </w:tc>
      </w:tr>
      <w:tr w:rsidR="0090471F" w:rsidTr="008853F6">
        <w:trPr>
          <w:trHeight w:val="485"/>
        </w:trPr>
        <w:tc>
          <w:tcPr>
            <w:tcW w:w="4129" w:type="dxa"/>
            <w:tcBorders>
              <w:top w:val="nil"/>
              <w:left w:val="single" w:sz="8" w:space="0" w:color="auto"/>
              <w:bottom w:val="single" w:sz="4" w:space="0" w:color="auto"/>
              <w:right w:val="single" w:sz="4" w:space="0" w:color="auto"/>
            </w:tcBorders>
          </w:tcPr>
          <w:p w:rsidR="0090471F" w:rsidRPr="00991A1A" w:rsidRDefault="0090471F" w:rsidP="008853F6">
            <w:pPr>
              <w:rPr>
                <w:color w:val="000000"/>
                <w:sz w:val="26"/>
                <w:szCs w:val="26"/>
              </w:rPr>
            </w:pPr>
            <w:r w:rsidRPr="00991A1A">
              <w:rPr>
                <w:color w:val="000000"/>
                <w:sz w:val="26"/>
                <w:szCs w:val="26"/>
              </w:rPr>
              <w:t xml:space="preserve">Здравоохранение и </w:t>
            </w:r>
          </w:p>
          <w:p w:rsidR="0090471F" w:rsidRPr="00991A1A" w:rsidRDefault="0090471F" w:rsidP="008853F6">
            <w:pPr>
              <w:rPr>
                <w:color w:val="000000"/>
                <w:sz w:val="26"/>
                <w:szCs w:val="26"/>
              </w:rPr>
            </w:pPr>
            <w:r w:rsidRPr="00991A1A">
              <w:rPr>
                <w:color w:val="000000"/>
                <w:sz w:val="26"/>
                <w:szCs w:val="26"/>
              </w:rPr>
              <w:t>предоставление социальных услуг</w:t>
            </w:r>
          </w:p>
        </w:tc>
        <w:tc>
          <w:tcPr>
            <w:tcW w:w="1022" w:type="dxa"/>
            <w:tcBorders>
              <w:top w:val="nil"/>
              <w:left w:val="single" w:sz="4" w:space="0" w:color="auto"/>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8</w:t>
            </w:r>
          </w:p>
        </w:tc>
        <w:tc>
          <w:tcPr>
            <w:tcW w:w="1022" w:type="dxa"/>
            <w:tcBorders>
              <w:top w:val="nil"/>
              <w:left w:val="single" w:sz="4" w:space="0" w:color="auto"/>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9</w:t>
            </w:r>
          </w:p>
        </w:tc>
        <w:tc>
          <w:tcPr>
            <w:tcW w:w="1022" w:type="dxa"/>
            <w:tcBorders>
              <w:top w:val="nil"/>
              <w:left w:val="single" w:sz="4" w:space="0" w:color="auto"/>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9</w:t>
            </w:r>
          </w:p>
        </w:tc>
        <w:tc>
          <w:tcPr>
            <w:tcW w:w="119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112,5</w:t>
            </w:r>
          </w:p>
          <w:p w:rsidR="0090471F" w:rsidRDefault="0090471F" w:rsidP="008853F6">
            <w:pPr>
              <w:jc w:val="center"/>
              <w:rPr>
                <w:color w:val="000000"/>
                <w:sz w:val="28"/>
                <w:szCs w:val="28"/>
              </w:rPr>
            </w:pPr>
          </w:p>
          <w:p w:rsidR="0090471F" w:rsidRDefault="0090471F" w:rsidP="008853F6">
            <w:pPr>
              <w:jc w:val="center"/>
              <w:rPr>
                <w:color w:val="000000"/>
                <w:sz w:val="28"/>
                <w:szCs w:val="28"/>
              </w:rPr>
            </w:pPr>
          </w:p>
        </w:tc>
        <w:tc>
          <w:tcPr>
            <w:tcW w:w="119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snapToGrid w:val="0"/>
                <w:color w:val="000000"/>
                <w:sz w:val="28"/>
                <w:szCs w:val="28"/>
              </w:rPr>
              <w:t>112,5</w:t>
            </w:r>
          </w:p>
          <w:p w:rsidR="0090471F" w:rsidRDefault="0090471F" w:rsidP="008853F6">
            <w:pPr>
              <w:jc w:val="center"/>
              <w:rPr>
                <w:color w:val="000000"/>
                <w:sz w:val="28"/>
                <w:szCs w:val="28"/>
              </w:rPr>
            </w:pPr>
          </w:p>
          <w:p w:rsidR="0090471F" w:rsidRDefault="0090471F" w:rsidP="008853F6">
            <w:pPr>
              <w:jc w:val="center"/>
              <w:rPr>
                <w:color w:val="000000"/>
                <w:sz w:val="28"/>
                <w:szCs w:val="28"/>
              </w:rPr>
            </w:pPr>
          </w:p>
        </w:tc>
      </w:tr>
      <w:tr w:rsidR="0090471F" w:rsidTr="008853F6">
        <w:trPr>
          <w:trHeight w:val="376"/>
        </w:trPr>
        <w:tc>
          <w:tcPr>
            <w:tcW w:w="4129" w:type="dxa"/>
            <w:tcBorders>
              <w:top w:val="nil"/>
              <w:left w:val="single" w:sz="8" w:space="0" w:color="auto"/>
              <w:bottom w:val="single" w:sz="4" w:space="0" w:color="auto"/>
              <w:right w:val="single" w:sz="4" w:space="0" w:color="auto"/>
            </w:tcBorders>
          </w:tcPr>
          <w:p w:rsidR="0090471F" w:rsidRPr="00991A1A" w:rsidRDefault="0090471F" w:rsidP="008853F6">
            <w:pPr>
              <w:rPr>
                <w:color w:val="000000"/>
                <w:sz w:val="26"/>
                <w:szCs w:val="26"/>
              </w:rPr>
            </w:pPr>
            <w:r w:rsidRPr="00991A1A">
              <w:rPr>
                <w:color w:val="000000"/>
                <w:sz w:val="26"/>
                <w:szCs w:val="26"/>
              </w:rPr>
              <w:t xml:space="preserve">Образование </w:t>
            </w:r>
          </w:p>
        </w:tc>
        <w:tc>
          <w:tcPr>
            <w:tcW w:w="1022" w:type="dxa"/>
            <w:tcBorders>
              <w:top w:val="nil"/>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2</w:t>
            </w:r>
          </w:p>
        </w:tc>
        <w:tc>
          <w:tcPr>
            <w:tcW w:w="1022" w:type="dxa"/>
            <w:tcBorders>
              <w:top w:val="nil"/>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2</w:t>
            </w:r>
          </w:p>
        </w:tc>
        <w:tc>
          <w:tcPr>
            <w:tcW w:w="1022" w:type="dxa"/>
            <w:tcBorders>
              <w:top w:val="nil"/>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2</w:t>
            </w:r>
          </w:p>
        </w:tc>
        <w:tc>
          <w:tcPr>
            <w:tcW w:w="1192" w:type="dxa"/>
            <w:tcBorders>
              <w:top w:val="nil"/>
              <w:left w:val="nil"/>
              <w:bottom w:val="single" w:sz="4" w:space="0" w:color="auto"/>
              <w:right w:val="single" w:sz="4" w:space="0" w:color="auto"/>
            </w:tcBorders>
            <w:vAlign w:val="bottom"/>
          </w:tcPr>
          <w:p w:rsidR="0090471F" w:rsidRDefault="0090471F" w:rsidP="008853F6">
            <w:pPr>
              <w:jc w:val="center"/>
              <w:rPr>
                <w:color w:val="000000"/>
                <w:sz w:val="28"/>
                <w:szCs w:val="28"/>
              </w:rPr>
            </w:pPr>
            <w:r>
              <w:rPr>
                <w:color w:val="000000"/>
                <w:sz w:val="28"/>
                <w:szCs w:val="28"/>
              </w:rPr>
              <w:t>100,0</w:t>
            </w:r>
          </w:p>
        </w:tc>
        <w:tc>
          <w:tcPr>
            <w:tcW w:w="1192" w:type="dxa"/>
            <w:tcBorders>
              <w:top w:val="nil"/>
              <w:left w:val="nil"/>
              <w:bottom w:val="single" w:sz="4" w:space="0" w:color="auto"/>
              <w:right w:val="single" w:sz="4" w:space="0" w:color="auto"/>
            </w:tcBorders>
            <w:vAlign w:val="bottom"/>
          </w:tcPr>
          <w:p w:rsidR="0090471F" w:rsidRDefault="0090471F" w:rsidP="008853F6">
            <w:pPr>
              <w:jc w:val="center"/>
              <w:rPr>
                <w:color w:val="000000"/>
                <w:sz w:val="28"/>
                <w:szCs w:val="28"/>
              </w:rPr>
            </w:pPr>
            <w:r>
              <w:rPr>
                <w:snapToGrid w:val="0"/>
                <w:color w:val="000000"/>
                <w:sz w:val="28"/>
                <w:szCs w:val="28"/>
              </w:rPr>
              <w:t>100,0</w:t>
            </w:r>
          </w:p>
        </w:tc>
      </w:tr>
      <w:tr w:rsidR="0090471F" w:rsidTr="008853F6">
        <w:trPr>
          <w:trHeight w:val="912"/>
        </w:trPr>
        <w:tc>
          <w:tcPr>
            <w:tcW w:w="4129" w:type="dxa"/>
            <w:tcBorders>
              <w:top w:val="nil"/>
              <w:left w:val="single" w:sz="8" w:space="0" w:color="auto"/>
              <w:bottom w:val="single" w:sz="4" w:space="0" w:color="auto"/>
              <w:right w:val="single" w:sz="4" w:space="0" w:color="auto"/>
            </w:tcBorders>
          </w:tcPr>
          <w:p w:rsidR="0090471F" w:rsidRPr="00991A1A" w:rsidRDefault="0090471F" w:rsidP="008853F6">
            <w:pPr>
              <w:rPr>
                <w:color w:val="000000"/>
                <w:sz w:val="26"/>
                <w:szCs w:val="26"/>
              </w:rPr>
            </w:pPr>
            <w:r w:rsidRPr="00991A1A">
              <w:rPr>
                <w:color w:val="000000"/>
                <w:sz w:val="26"/>
                <w:szCs w:val="26"/>
              </w:rPr>
              <w:t xml:space="preserve">Предоставление прочих коммунальных, </w:t>
            </w:r>
          </w:p>
          <w:p w:rsidR="0090471F" w:rsidRPr="00991A1A" w:rsidRDefault="0090471F" w:rsidP="008853F6">
            <w:pPr>
              <w:rPr>
                <w:color w:val="000000"/>
                <w:sz w:val="26"/>
                <w:szCs w:val="26"/>
              </w:rPr>
            </w:pPr>
            <w:r w:rsidRPr="00991A1A">
              <w:rPr>
                <w:color w:val="000000"/>
                <w:sz w:val="26"/>
                <w:szCs w:val="26"/>
              </w:rPr>
              <w:t>социальных и персональных услуг</w:t>
            </w:r>
          </w:p>
        </w:tc>
        <w:tc>
          <w:tcPr>
            <w:tcW w:w="1022" w:type="dxa"/>
            <w:tcBorders>
              <w:top w:val="nil"/>
              <w:left w:val="single" w:sz="4" w:space="0" w:color="auto"/>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206</w:t>
            </w:r>
          </w:p>
        </w:tc>
        <w:tc>
          <w:tcPr>
            <w:tcW w:w="1022" w:type="dxa"/>
            <w:tcBorders>
              <w:top w:val="nil"/>
              <w:left w:val="single" w:sz="4" w:space="0" w:color="auto"/>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209</w:t>
            </w:r>
          </w:p>
        </w:tc>
        <w:tc>
          <w:tcPr>
            <w:tcW w:w="1022" w:type="dxa"/>
            <w:tcBorders>
              <w:top w:val="nil"/>
              <w:left w:val="single" w:sz="4" w:space="0" w:color="auto"/>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191</w:t>
            </w:r>
          </w:p>
        </w:tc>
        <w:tc>
          <w:tcPr>
            <w:tcW w:w="119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color w:val="000000"/>
                <w:sz w:val="28"/>
                <w:szCs w:val="28"/>
              </w:rPr>
              <w:t>101,5</w:t>
            </w:r>
          </w:p>
          <w:p w:rsidR="0090471F" w:rsidRDefault="0090471F" w:rsidP="008853F6">
            <w:pPr>
              <w:jc w:val="center"/>
              <w:rPr>
                <w:color w:val="000000"/>
                <w:sz w:val="28"/>
                <w:szCs w:val="28"/>
              </w:rPr>
            </w:pPr>
          </w:p>
          <w:p w:rsidR="0090471F" w:rsidRDefault="0090471F" w:rsidP="008853F6">
            <w:pPr>
              <w:jc w:val="center"/>
              <w:rPr>
                <w:color w:val="000000"/>
                <w:sz w:val="28"/>
                <w:szCs w:val="28"/>
              </w:rPr>
            </w:pPr>
          </w:p>
        </w:tc>
        <w:tc>
          <w:tcPr>
            <w:tcW w:w="1192" w:type="dxa"/>
            <w:tcBorders>
              <w:top w:val="nil"/>
              <w:left w:val="nil"/>
              <w:bottom w:val="single" w:sz="4" w:space="0" w:color="auto"/>
              <w:right w:val="single" w:sz="4" w:space="0" w:color="auto"/>
            </w:tcBorders>
          </w:tcPr>
          <w:p w:rsidR="0090471F" w:rsidRDefault="0090471F" w:rsidP="008853F6">
            <w:pPr>
              <w:jc w:val="center"/>
              <w:rPr>
                <w:color w:val="000000"/>
                <w:sz w:val="28"/>
                <w:szCs w:val="28"/>
              </w:rPr>
            </w:pPr>
            <w:r>
              <w:rPr>
                <w:snapToGrid w:val="0"/>
                <w:color w:val="000000"/>
                <w:sz w:val="28"/>
                <w:szCs w:val="28"/>
              </w:rPr>
              <w:t>92,7</w:t>
            </w:r>
          </w:p>
          <w:p w:rsidR="0090471F" w:rsidRDefault="0090471F" w:rsidP="008853F6">
            <w:pPr>
              <w:jc w:val="center"/>
              <w:rPr>
                <w:color w:val="000000"/>
                <w:sz w:val="28"/>
                <w:szCs w:val="28"/>
              </w:rPr>
            </w:pPr>
          </w:p>
          <w:p w:rsidR="0090471F" w:rsidRDefault="0090471F" w:rsidP="008853F6">
            <w:pPr>
              <w:jc w:val="center"/>
              <w:rPr>
                <w:color w:val="000000"/>
                <w:sz w:val="28"/>
                <w:szCs w:val="28"/>
              </w:rPr>
            </w:pPr>
          </w:p>
        </w:tc>
      </w:tr>
    </w:tbl>
    <w:p w:rsidR="0090471F" w:rsidRDefault="0090471F" w:rsidP="00B32C54">
      <w:pPr>
        <w:pStyle w:val="ab"/>
        <w:spacing w:line="360" w:lineRule="auto"/>
        <w:ind w:firstLine="709"/>
        <w:jc w:val="both"/>
        <w:rPr>
          <w:rFonts w:ascii="Times New Roman" w:hAnsi="Times New Roman"/>
          <w:color w:val="000000"/>
          <w:sz w:val="28"/>
          <w:szCs w:val="28"/>
        </w:rPr>
      </w:pPr>
    </w:p>
    <w:p w:rsidR="0090471F" w:rsidRPr="001E3ACB" w:rsidRDefault="0090471F" w:rsidP="00F064F6">
      <w:pPr>
        <w:pStyle w:val="ab"/>
        <w:spacing w:line="360" w:lineRule="auto"/>
        <w:ind w:firstLine="709"/>
        <w:jc w:val="both"/>
        <w:rPr>
          <w:rFonts w:ascii="Times New Roman" w:hAnsi="Times New Roman"/>
          <w:color w:val="000000"/>
          <w:sz w:val="28"/>
          <w:szCs w:val="28"/>
        </w:rPr>
      </w:pPr>
      <w:r w:rsidRPr="001E3ACB">
        <w:rPr>
          <w:rFonts w:ascii="Times New Roman" w:hAnsi="Times New Roman"/>
          <w:color w:val="000000"/>
          <w:sz w:val="28"/>
          <w:szCs w:val="28"/>
        </w:rPr>
        <w:t xml:space="preserve">Оборот в малом и среднем предпринимательстве за 2011 год составляет </w:t>
      </w:r>
      <w:r w:rsidRPr="001E3ACB">
        <w:rPr>
          <w:rFonts w:ascii="Times New Roman" w:hAnsi="Times New Roman"/>
          <w:bCs/>
          <w:color w:val="000000"/>
          <w:sz w:val="28"/>
          <w:szCs w:val="28"/>
        </w:rPr>
        <w:t>3144,1</w:t>
      </w:r>
      <w:r>
        <w:rPr>
          <w:rFonts w:ascii="Times New Roman" w:hAnsi="Times New Roman"/>
          <w:color w:val="000000"/>
          <w:sz w:val="28"/>
          <w:szCs w:val="28"/>
        </w:rPr>
        <w:t xml:space="preserve"> млн. рублей</w:t>
      </w:r>
      <w:r w:rsidRPr="001E3ACB">
        <w:rPr>
          <w:rFonts w:ascii="Times New Roman" w:hAnsi="Times New Roman"/>
          <w:color w:val="000000"/>
          <w:sz w:val="28"/>
          <w:szCs w:val="28"/>
        </w:rPr>
        <w:t xml:space="preserve">, что на 110,1 % больше, чем в соответствующий период </w:t>
      </w:r>
      <w:r w:rsidRPr="001E3ACB">
        <w:rPr>
          <w:rFonts w:ascii="Times New Roman" w:hAnsi="Times New Roman"/>
          <w:color w:val="000000"/>
          <w:sz w:val="28"/>
          <w:szCs w:val="28"/>
        </w:rPr>
        <w:lastRenderedPageBreak/>
        <w:t>прошлого года</w:t>
      </w:r>
      <w:r>
        <w:rPr>
          <w:rFonts w:ascii="Times New Roman" w:hAnsi="Times New Roman"/>
          <w:color w:val="000000"/>
          <w:sz w:val="28"/>
          <w:szCs w:val="28"/>
        </w:rPr>
        <w:t xml:space="preserve"> и больше чем за период 2009 года на 34,5%</w:t>
      </w:r>
      <w:r w:rsidRPr="001E3ACB">
        <w:rPr>
          <w:rFonts w:ascii="Times New Roman" w:hAnsi="Times New Roman"/>
          <w:color w:val="000000"/>
          <w:sz w:val="28"/>
          <w:szCs w:val="28"/>
        </w:rPr>
        <w:t>. Наибольший рост объемов производства наблюдается в сельском хозяйстве и  в розничной торговле.</w:t>
      </w:r>
    </w:p>
    <w:p w:rsidR="0090471F" w:rsidRPr="001E3ACB" w:rsidRDefault="004725A4" w:rsidP="00B32C54">
      <w:pPr>
        <w:pStyle w:val="ab"/>
        <w:ind w:firstLine="708"/>
        <w:jc w:val="both"/>
        <w:rPr>
          <w:rFonts w:ascii="Times New Roman" w:hAnsi="Times New Roman"/>
          <w:color w:val="000000"/>
          <w:sz w:val="28"/>
          <w:szCs w:val="28"/>
        </w:rPr>
      </w:pPr>
      <w:r w:rsidRPr="00B47098">
        <w:rPr>
          <w:rFonts w:ascii="Times New Roman" w:hAnsi="Times New Roman"/>
          <w:noProof/>
          <w:color w:val="000000"/>
          <w:sz w:val="28"/>
          <w:szCs w:val="28"/>
        </w:rPr>
        <w:pict>
          <v:shape id="Диаграмма 4" o:spid="_x0000_i1037" type="#_x0000_t75" style="width:6in;height:2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">
            <v:imagedata r:id="rId36" o:title="" cropbottom="-25f"/>
            <o:lock v:ext="edit" aspectratio="f"/>
          </v:shape>
        </w:pict>
      </w:r>
    </w:p>
    <w:p w:rsidR="0090471F" w:rsidRPr="001E3ACB" w:rsidRDefault="0090471F" w:rsidP="00B32C54">
      <w:pPr>
        <w:pStyle w:val="ab"/>
        <w:ind w:firstLine="708"/>
        <w:jc w:val="both"/>
        <w:rPr>
          <w:rFonts w:ascii="Times New Roman" w:hAnsi="Times New Roman"/>
          <w:color w:val="000000"/>
          <w:sz w:val="28"/>
          <w:szCs w:val="28"/>
        </w:rPr>
      </w:pPr>
    </w:p>
    <w:p w:rsidR="0090471F" w:rsidRDefault="0090471F" w:rsidP="001C67A9">
      <w:pPr>
        <w:pStyle w:val="ab"/>
        <w:spacing w:line="360" w:lineRule="auto"/>
        <w:ind w:firstLine="709"/>
        <w:jc w:val="both"/>
        <w:rPr>
          <w:rFonts w:ascii="Times New Roman" w:hAnsi="Times New Roman"/>
          <w:color w:val="000000"/>
          <w:sz w:val="28"/>
          <w:szCs w:val="28"/>
        </w:rPr>
      </w:pPr>
      <w:r w:rsidRPr="001E3ACB">
        <w:rPr>
          <w:rFonts w:ascii="Times New Roman" w:hAnsi="Times New Roman"/>
          <w:color w:val="000000"/>
          <w:sz w:val="28"/>
          <w:szCs w:val="28"/>
        </w:rPr>
        <w:t>Объем инвестиций в основной капитал в малом и среднем  предпринимательстве за 2011 год составил 80,9 млн. рублей, что по сравнению с аналогичным периодо</w:t>
      </w:r>
      <w:r>
        <w:rPr>
          <w:rFonts w:ascii="Times New Roman" w:hAnsi="Times New Roman"/>
          <w:color w:val="000000"/>
          <w:sz w:val="28"/>
          <w:szCs w:val="28"/>
        </w:rPr>
        <w:t>м прошлого года больше на 7,6 % и на 17,9% по сравнению с аналогичным периодом 2009 года.</w:t>
      </w:r>
    </w:p>
    <w:p w:rsidR="0090471F" w:rsidRPr="001C67A9" w:rsidRDefault="0090471F" w:rsidP="001C67A9">
      <w:pPr>
        <w:pStyle w:val="ab"/>
        <w:spacing w:line="360" w:lineRule="auto"/>
        <w:ind w:firstLine="709"/>
        <w:jc w:val="both"/>
        <w:rPr>
          <w:rFonts w:ascii="Times New Roman" w:hAnsi="Times New Roman"/>
          <w:color w:val="000000"/>
          <w:sz w:val="28"/>
          <w:szCs w:val="28"/>
        </w:rPr>
      </w:pPr>
    </w:p>
    <w:p w:rsidR="0090471F" w:rsidRPr="001E3ACB" w:rsidRDefault="0090471F" w:rsidP="008A57EC">
      <w:pPr>
        <w:pStyle w:val="1"/>
        <w:spacing w:line="360" w:lineRule="auto"/>
        <w:jc w:val="center"/>
        <w:rPr>
          <w:rFonts w:ascii="Times New Roman" w:hAnsi="Times New Roman"/>
          <w:b/>
          <w:color w:val="000000"/>
          <w:sz w:val="32"/>
          <w:szCs w:val="32"/>
        </w:rPr>
      </w:pPr>
      <w:r w:rsidRPr="004848E0">
        <w:rPr>
          <w:rFonts w:ascii="Times New Roman" w:hAnsi="Times New Roman"/>
          <w:b/>
          <w:color w:val="000000"/>
          <w:sz w:val="32"/>
          <w:szCs w:val="32"/>
        </w:rPr>
        <w:t>5.  Цель, задачи и стратегические направления развития муниципального образования Успенский район</w:t>
      </w:r>
    </w:p>
    <w:p w:rsidR="0090471F" w:rsidRDefault="0090471F" w:rsidP="008A57EC">
      <w:pPr>
        <w:pStyle w:val="1"/>
        <w:spacing w:line="360" w:lineRule="auto"/>
        <w:ind w:firstLine="708"/>
        <w:jc w:val="both"/>
        <w:rPr>
          <w:rStyle w:val="af6"/>
          <w:rFonts w:ascii="Times New Roman" w:hAnsi="Times New Roman"/>
          <w:b w:val="0"/>
        </w:rPr>
      </w:pPr>
      <w:r>
        <w:rPr>
          <w:rFonts w:ascii="Times New Roman" w:hAnsi="Times New Roman"/>
          <w:color w:val="000000"/>
          <w:sz w:val="28"/>
          <w:szCs w:val="28"/>
        </w:rPr>
        <w:t>Стратегической целью</w:t>
      </w:r>
      <w:r w:rsidRPr="001E3ACB">
        <w:rPr>
          <w:rFonts w:ascii="Times New Roman" w:hAnsi="Times New Roman"/>
          <w:color w:val="000000"/>
          <w:sz w:val="28"/>
          <w:szCs w:val="28"/>
        </w:rPr>
        <w:t xml:space="preserve"> развития муниципального образования Успенский район на период до 2020 года определено </w:t>
      </w:r>
      <w:r w:rsidRPr="004848E0">
        <w:rPr>
          <w:rFonts w:ascii="Times New Roman" w:hAnsi="Times New Roman"/>
          <w:color w:val="000000"/>
          <w:sz w:val="28"/>
          <w:szCs w:val="28"/>
        </w:rPr>
        <w:t>повышение уровня и качества жизни населения на основе развития экономики, социальной сферы, гражданского общества</w:t>
      </w:r>
      <w:r w:rsidRPr="004848E0">
        <w:rPr>
          <w:rStyle w:val="af6"/>
          <w:rFonts w:ascii="Times New Roman" w:hAnsi="Times New Roman"/>
          <w:b w:val="0"/>
        </w:rPr>
        <w:t>.</w:t>
      </w:r>
    </w:p>
    <w:p w:rsidR="0090471F" w:rsidRPr="001E3ACB" w:rsidRDefault="0090471F" w:rsidP="008A57EC">
      <w:pPr>
        <w:pStyle w:val="1"/>
        <w:spacing w:line="360" w:lineRule="auto"/>
        <w:ind w:firstLine="708"/>
        <w:jc w:val="both"/>
        <w:rPr>
          <w:rFonts w:ascii="Times New Roman" w:hAnsi="Times New Roman"/>
          <w:color w:val="000000"/>
          <w:sz w:val="28"/>
          <w:szCs w:val="28"/>
        </w:rPr>
      </w:pPr>
      <w:r w:rsidRPr="001E3ACB">
        <w:rPr>
          <w:rFonts w:ascii="Times New Roman" w:hAnsi="Times New Roman"/>
          <w:color w:val="000000"/>
          <w:sz w:val="28"/>
          <w:szCs w:val="28"/>
        </w:rPr>
        <w:t>Для реализации стратегической цели развития муниципального образования Успенский район определены следующие стратегические направления:</w:t>
      </w:r>
    </w:p>
    <w:p w:rsidR="0090471F" w:rsidRPr="00097279" w:rsidRDefault="0090471F" w:rsidP="008A57EC">
      <w:pPr>
        <w:pStyle w:val="1"/>
        <w:spacing w:line="360" w:lineRule="auto"/>
        <w:ind w:firstLine="709"/>
        <w:jc w:val="both"/>
        <w:rPr>
          <w:rFonts w:ascii="Times New Roman" w:hAnsi="Times New Roman"/>
          <w:color w:val="000000"/>
          <w:sz w:val="28"/>
          <w:szCs w:val="28"/>
        </w:rPr>
      </w:pPr>
      <w:r>
        <w:rPr>
          <w:rStyle w:val="FontStyle57"/>
          <w:b w:val="0"/>
          <w:color w:val="000000"/>
          <w:sz w:val="28"/>
          <w:szCs w:val="28"/>
        </w:rPr>
        <w:t>С</w:t>
      </w:r>
      <w:r w:rsidRPr="00097279">
        <w:rPr>
          <w:rStyle w:val="FontStyle57"/>
          <w:b w:val="0"/>
          <w:color w:val="000000"/>
          <w:sz w:val="28"/>
          <w:szCs w:val="28"/>
        </w:rPr>
        <w:t>тратегическое направление №</w:t>
      </w:r>
      <w:r w:rsidRPr="00097279">
        <w:rPr>
          <w:rStyle w:val="FontStyle57"/>
          <w:color w:val="000000"/>
          <w:sz w:val="28"/>
          <w:szCs w:val="28"/>
        </w:rPr>
        <w:t xml:space="preserve"> </w:t>
      </w:r>
      <w:r w:rsidRPr="00097279">
        <w:rPr>
          <w:rStyle w:val="FontStyle57"/>
          <w:b w:val="0"/>
          <w:color w:val="000000"/>
          <w:sz w:val="28"/>
          <w:szCs w:val="28"/>
        </w:rPr>
        <w:t xml:space="preserve">1 </w:t>
      </w:r>
      <w:r w:rsidRPr="00097279">
        <w:rPr>
          <w:rFonts w:ascii="Times New Roman" w:hAnsi="Times New Roman"/>
          <w:color w:val="000000"/>
          <w:sz w:val="28"/>
          <w:szCs w:val="28"/>
        </w:rPr>
        <w:t xml:space="preserve">– «повышение качества и продолжительности жизни, формирование условий и стимулов для развития </w:t>
      </w:r>
      <w:r w:rsidRPr="00097279">
        <w:rPr>
          <w:rFonts w:ascii="Times New Roman" w:hAnsi="Times New Roman"/>
          <w:color w:val="000000"/>
          <w:sz w:val="28"/>
          <w:szCs w:val="28"/>
        </w:rPr>
        <w:lastRenderedPageBreak/>
        <w:t>человеческого капитала на основе повышения эффективности здравоохранения, образования, жилищного строительства и коммунальной инфраструктуры».</w:t>
      </w:r>
    </w:p>
    <w:p w:rsidR="0090471F" w:rsidRPr="004848E0" w:rsidRDefault="0090471F" w:rsidP="008A57EC">
      <w:pPr>
        <w:pStyle w:val="1"/>
        <w:spacing w:line="360" w:lineRule="auto"/>
        <w:ind w:firstLine="709"/>
        <w:jc w:val="both"/>
        <w:rPr>
          <w:rFonts w:ascii="Times New Roman" w:hAnsi="Times New Roman"/>
          <w:color w:val="000000"/>
          <w:sz w:val="28"/>
          <w:szCs w:val="28"/>
        </w:rPr>
      </w:pPr>
      <w:r w:rsidRPr="004848E0">
        <w:rPr>
          <w:rFonts w:ascii="Times New Roman" w:hAnsi="Times New Roman"/>
          <w:color w:val="000000"/>
          <w:sz w:val="28"/>
          <w:szCs w:val="28"/>
        </w:rPr>
        <w:t xml:space="preserve"> Мероприятия Стратегии будут направлены на решение следующих задач:</w:t>
      </w:r>
    </w:p>
    <w:p w:rsidR="0090471F" w:rsidRPr="004848E0" w:rsidRDefault="0090471F" w:rsidP="008A57EC">
      <w:pPr>
        <w:pStyle w:val="1"/>
        <w:spacing w:line="360" w:lineRule="auto"/>
        <w:ind w:firstLine="567"/>
        <w:jc w:val="both"/>
        <w:rPr>
          <w:rFonts w:ascii="Times New Roman" w:hAnsi="Times New Roman"/>
          <w:b/>
          <w:color w:val="000000"/>
          <w:sz w:val="28"/>
          <w:szCs w:val="28"/>
        </w:rPr>
      </w:pPr>
      <w:r w:rsidRPr="004848E0">
        <w:rPr>
          <w:rFonts w:ascii="Times New Roman" w:hAnsi="Times New Roman"/>
          <w:color w:val="000000"/>
          <w:sz w:val="28"/>
          <w:szCs w:val="28"/>
        </w:rPr>
        <w:t>улучшение демографической ситуации (реализация мероприятий по увеличению рождаемости и снижению смертности населения, поддержка материнства и детства);</w:t>
      </w:r>
      <w:r w:rsidRPr="004848E0">
        <w:rPr>
          <w:rFonts w:ascii="Times New Roman" w:hAnsi="Times New Roman"/>
          <w:b/>
          <w:color w:val="000000"/>
          <w:sz w:val="28"/>
          <w:szCs w:val="28"/>
        </w:rPr>
        <w:t xml:space="preserve"> </w:t>
      </w:r>
    </w:p>
    <w:p w:rsidR="0090471F" w:rsidRPr="004848E0" w:rsidRDefault="0090471F" w:rsidP="008A57EC">
      <w:pPr>
        <w:pStyle w:val="1"/>
        <w:spacing w:line="360" w:lineRule="auto"/>
        <w:ind w:firstLine="567"/>
        <w:jc w:val="both"/>
        <w:rPr>
          <w:rFonts w:ascii="Times New Roman" w:hAnsi="Times New Roman"/>
          <w:color w:val="000000"/>
          <w:sz w:val="28"/>
          <w:szCs w:val="28"/>
        </w:rPr>
      </w:pPr>
      <w:r w:rsidRPr="004848E0">
        <w:rPr>
          <w:rFonts w:ascii="Times New Roman" w:hAnsi="Times New Roman"/>
          <w:color w:val="000000"/>
          <w:sz w:val="28"/>
          <w:szCs w:val="28"/>
        </w:rPr>
        <w:t>развитие здравоохранения (модернизация объектов здравоохранения, совершенствование первичной медико - санитарной помощи, медицинской помощи новорожденным и детям, повышение доступности и качества медицинской помощи сельскому хозяйству);</w:t>
      </w:r>
    </w:p>
    <w:p w:rsidR="0090471F" w:rsidRPr="004848E0" w:rsidRDefault="0090471F" w:rsidP="008A57EC">
      <w:pPr>
        <w:pStyle w:val="1"/>
        <w:spacing w:line="360" w:lineRule="auto"/>
        <w:ind w:firstLine="567"/>
        <w:jc w:val="both"/>
        <w:rPr>
          <w:rFonts w:ascii="Times New Roman" w:hAnsi="Times New Roman"/>
          <w:color w:val="000000"/>
          <w:sz w:val="28"/>
          <w:szCs w:val="28"/>
        </w:rPr>
      </w:pPr>
      <w:r w:rsidRPr="004848E0">
        <w:rPr>
          <w:rFonts w:ascii="Times New Roman" w:hAnsi="Times New Roman"/>
          <w:color w:val="000000"/>
          <w:sz w:val="28"/>
          <w:szCs w:val="28"/>
        </w:rPr>
        <w:t>развитие образования (модернизация системы образования, достижение современного качества образования, развитие дошкольного образования, повышение качества, доступности, устойчивого функционирования и развития системы начального и среднего профессионального образования, развитие материальной базы и техническое переоснащение объектов образования);</w:t>
      </w:r>
    </w:p>
    <w:p w:rsidR="0090471F" w:rsidRPr="004848E0" w:rsidRDefault="0090471F" w:rsidP="008A57EC">
      <w:pPr>
        <w:pStyle w:val="1"/>
        <w:spacing w:line="360" w:lineRule="auto"/>
        <w:ind w:firstLine="567"/>
        <w:jc w:val="both"/>
        <w:rPr>
          <w:rFonts w:ascii="Times New Roman" w:hAnsi="Times New Roman"/>
          <w:color w:val="000000"/>
          <w:sz w:val="28"/>
          <w:szCs w:val="28"/>
        </w:rPr>
      </w:pPr>
      <w:r w:rsidRPr="004848E0">
        <w:rPr>
          <w:rFonts w:ascii="Times New Roman" w:hAnsi="Times New Roman"/>
          <w:color w:val="000000"/>
          <w:sz w:val="28"/>
          <w:szCs w:val="28"/>
        </w:rPr>
        <w:t>развитие эффективного рынка труда (создание условий по обеспечению занятости населения и снижению безработицы);</w:t>
      </w:r>
    </w:p>
    <w:p w:rsidR="0090471F" w:rsidRPr="004848E0" w:rsidRDefault="0090471F" w:rsidP="008A57EC">
      <w:pPr>
        <w:pStyle w:val="1"/>
        <w:spacing w:line="360" w:lineRule="auto"/>
        <w:ind w:firstLine="567"/>
        <w:jc w:val="both"/>
        <w:rPr>
          <w:rFonts w:ascii="Times New Roman" w:hAnsi="Times New Roman"/>
          <w:color w:val="000000"/>
          <w:sz w:val="28"/>
          <w:szCs w:val="28"/>
        </w:rPr>
      </w:pPr>
      <w:r w:rsidRPr="004848E0">
        <w:rPr>
          <w:rFonts w:ascii="Times New Roman" w:hAnsi="Times New Roman"/>
          <w:color w:val="000000"/>
          <w:sz w:val="28"/>
          <w:szCs w:val="28"/>
        </w:rPr>
        <w:t>развитие физической культуры и спорта (создание условий для сохранения и улучшения физического здоровья жителей, повышение обеспеченности населения спортивными сооружениями);</w:t>
      </w:r>
    </w:p>
    <w:p w:rsidR="0090471F" w:rsidRPr="004848E0" w:rsidRDefault="0090471F" w:rsidP="008A57EC">
      <w:pPr>
        <w:pStyle w:val="1"/>
        <w:spacing w:line="360" w:lineRule="auto"/>
        <w:ind w:firstLine="567"/>
        <w:jc w:val="both"/>
        <w:rPr>
          <w:rFonts w:ascii="Times New Roman" w:hAnsi="Times New Roman"/>
          <w:color w:val="000000"/>
          <w:sz w:val="28"/>
          <w:szCs w:val="28"/>
        </w:rPr>
      </w:pPr>
      <w:r w:rsidRPr="004848E0">
        <w:rPr>
          <w:rFonts w:ascii="Times New Roman" w:hAnsi="Times New Roman"/>
          <w:color w:val="000000"/>
          <w:sz w:val="28"/>
          <w:szCs w:val="28"/>
        </w:rPr>
        <w:t>создание условий для развития культурного и духовного потенциала населения;</w:t>
      </w:r>
    </w:p>
    <w:p w:rsidR="0090471F" w:rsidRPr="004848E0" w:rsidRDefault="0090471F" w:rsidP="008A57EC">
      <w:pPr>
        <w:pStyle w:val="1"/>
        <w:spacing w:line="360" w:lineRule="auto"/>
        <w:ind w:firstLine="567"/>
        <w:jc w:val="both"/>
        <w:rPr>
          <w:rFonts w:ascii="Times New Roman" w:hAnsi="Times New Roman"/>
          <w:color w:val="000000"/>
          <w:sz w:val="28"/>
          <w:szCs w:val="28"/>
        </w:rPr>
      </w:pPr>
      <w:r w:rsidRPr="004848E0">
        <w:rPr>
          <w:rFonts w:ascii="Times New Roman" w:hAnsi="Times New Roman"/>
          <w:color w:val="000000"/>
          <w:sz w:val="28"/>
          <w:szCs w:val="28"/>
        </w:rPr>
        <w:t>создание условий для обеспечения жителей Успенского района доступным и комфортным жильем;</w:t>
      </w:r>
    </w:p>
    <w:p w:rsidR="0090471F" w:rsidRDefault="0090471F" w:rsidP="008A57EC">
      <w:pPr>
        <w:pStyle w:val="Style17"/>
        <w:widowControl/>
        <w:spacing w:line="360" w:lineRule="auto"/>
        <w:ind w:firstLine="709"/>
        <w:rPr>
          <w:color w:val="000000"/>
          <w:sz w:val="28"/>
          <w:szCs w:val="28"/>
        </w:rPr>
      </w:pPr>
      <w:r w:rsidRPr="005601F1">
        <w:rPr>
          <w:rStyle w:val="FontStyle57"/>
          <w:b w:val="0"/>
          <w:color w:val="000000"/>
          <w:sz w:val="28"/>
          <w:szCs w:val="28"/>
        </w:rPr>
        <w:t>В рамках данного направления</w:t>
      </w:r>
      <w:r>
        <w:rPr>
          <w:rStyle w:val="FontStyle57"/>
          <w:b w:val="0"/>
          <w:color w:val="000000"/>
          <w:sz w:val="28"/>
          <w:szCs w:val="28"/>
        </w:rPr>
        <w:t xml:space="preserve"> будут реализованы действия</w:t>
      </w:r>
      <w:r>
        <w:rPr>
          <w:color w:val="000000"/>
          <w:sz w:val="20"/>
          <w:szCs w:val="20"/>
        </w:rPr>
        <w:t xml:space="preserve">, </w:t>
      </w:r>
      <w:r w:rsidRPr="00647DAC">
        <w:rPr>
          <w:color w:val="000000"/>
          <w:sz w:val="28"/>
          <w:szCs w:val="28"/>
        </w:rPr>
        <w:t>на</w:t>
      </w:r>
      <w:r w:rsidRPr="00A44B77">
        <w:rPr>
          <w:color w:val="000000"/>
          <w:sz w:val="28"/>
          <w:szCs w:val="28"/>
        </w:rPr>
        <w:t xml:space="preserve">правленные на обеспечение роста вклада </w:t>
      </w:r>
      <w:r>
        <w:rPr>
          <w:color w:val="000000"/>
          <w:sz w:val="28"/>
          <w:szCs w:val="28"/>
        </w:rPr>
        <w:t>района</w:t>
      </w:r>
      <w:r w:rsidRPr="00A44B77">
        <w:rPr>
          <w:color w:val="000000"/>
          <w:sz w:val="28"/>
          <w:szCs w:val="28"/>
        </w:rPr>
        <w:t xml:space="preserve"> в достижение цели </w:t>
      </w:r>
      <w:r>
        <w:rPr>
          <w:color w:val="000000"/>
          <w:sz w:val="28"/>
          <w:szCs w:val="28"/>
        </w:rPr>
        <w:t xml:space="preserve">муниципального образования Успенский район - </w:t>
      </w:r>
      <w:r w:rsidRPr="00A44B77">
        <w:rPr>
          <w:color w:val="000000"/>
          <w:sz w:val="28"/>
          <w:szCs w:val="28"/>
        </w:rPr>
        <w:t xml:space="preserve">повышение уровня и качества жизни. </w:t>
      </w:r>
    </w:p>
    <w:p w:rsidR="0090471F" w:rsidRDefault="0090471F" w:rsidP="008A57EC">
      <w:pPr>
        <w:pStyle w:val="1"/>
        <w:spacing w:line="360" w:lineRule="auto"/>
        <w:ind w:firstLine="567"/>
        <w:jc w:val="both"/>
        <w:rPr>
          <w:rFonts w:ascii="Times New Roman" w:hAnsi="Times New Roman"/>
          <w:color w:val="000000"/>
          <w:sz w:val="28"/>
          <w:szCs w:val="28"/>
        </w:rPr>
      </w:pPr>
      <w:r w:rsidRPr="008157BC">
        <w:rPr>
          <w:rFonts w:ascii="Times New Roman" w:hAnsi="Times New Roman"/>
          <w:sz w:val="28"/>
          <w:szCs w:val="28"/>
        </w:rPr>
        <w:t>Стратегическое направление № 2</w:t>
      </w:r>
      <w:r>
        <w:rPr>
          <w:rFonts w:ascii="Times New Roman" w:hAnsi="Times New Roman"/>
          <w:color w:val="000000"/>
          <w:sz w:val="28"/>
          <w:szCs w:val="28"/>
        </w:rPr>
        <w:t xml:space="preserve"> – «обеспечение высоких темпов устойчивого экономического роста Успенского района на основе реализации </w:t>
      </w:r>
      <w:r>
        <w:rPr>
          <w:rFonts w:ascii="Times New Roman" w:hAnsi="Times New Roman"/>
          <w:color w:val="000000"/>
          <w:sz w:val="28"/>
          <w:szCs w:val="28"/>
        </w:rPr>
        <w:lastRenderedPageBreak/>
        <w:t>потенциала агропромышленного, строительного комплекса, а также развитие малого бизнеса и повышение инвестиционной привлекательности района». Мероприятия Стратегии будут направлены на решение следующих задач:</w:t>
      </w:r>
    </w:p>
    <w:p w:rsidR="0090471F" w:rsidRPr="004848E0" w:rsidRDefault="0090471F" w:rsidP="008A57EC">
      <w:pPr>
        <w:pStyle w:val="1"/>
        <w:spacing w:line="360" w:lineRule="auto"/>
        <w:ind w:firstLine="567"/>
        <w:jc w:val="both"/>
        <w:rPr>
          <w:rFonts w:ascii="Times New Roman" w:hAnsi="Times New Roman"/>
          <w:color w:val="000000"/>
          <w:sz w:val="28"/>
          <w:szCs w:val="28"/>
        </w:rPr>
      </w:pPr>
      <w:r w:rsidRPr="004848E0">
        <w:rPr>
          <w:rFonts w:ascii="Times New Roman" w:hAnsi="Times New Roman"/>
          <w:color w:val="000000"/>
          <w:sz w:val="28"/>
          <w:szCs w:val="28"/>
        </w:rPr>
        <w:t>повышение производительности труда приоритетных отраслей экономики;</w:t>
      </w:r>
    </w:p>
    <w:p w:rsidR="0090471F" w:rsidRPr="004848E0" w:rsidRDefault="0090471F" w:rsidP="008A57EC">
      <w:pPr>
        <w:pStyle w:val="1"/>
        <w:spacing w:line="360" w:lineRule="auto"/>
        <w:ind w:firstLine="567"/>
        <w:jc w:val="both"/>
        <w:rPr>
          <w:rFonts w:ascii="Times New Roman" w:hAnsi="Times New Roman"/>
          <w:color w:val="000000"/>
          <w:sz w:val="28"/>
          <w:szCs w:val="28"/>
        </w:rPr>
      </w:pPr>
      <w:r w:rsidRPr="004848E0">
        <w:rPr>
          <w:rFonts w:ascii="Times New Roman" w:hAnsi="Times New Roman"/>
          <w:color w:val="000000"/>
          <w:sz w:val="28"/>
          <w:szCs w:val="28"/>
        </w:rPr>
        <w:t>развитие инфраструктурной обеспеченности Успенского района;</w:t>
      </w:r>
    </w:p>
    <w:p w:rsidR="0090471F" w:rsidRPr="004848E0" w:rsidRDefault="0090471F" w:rsidP="008A57EC">
      <w:pPr>
        <w:pStyle w:val="1"/>
        <w:spacing w:line="360" w:lineRule="auto"/>
        <w:ind w:firstLine="567"/>
        <w:jc w:val="both"/>
        <w:rPr>
          <w:rFonts w:ascii="Times New Roman" w:hAnsi="Times New Roman"/>
          <w:color w:val="000000"/>
          <w:sz w:val="28"/>
          <w:szCs w:val="28"/>
        </w:rPr>
      </w:pPr>
      <w:r w:rsidRPr="004848E0">
        <w:rPr>
          <w:rFonts w:ascii="Times New Roman" w:hAnsi="Times New Roman"/>
          <w:color w:val="000000"/>
          <w:sz w:val="28"/>
          <w:szCs w:val="28"/>
        </w:rPr>
        <w:t>поддержку малого и среднего предпринимательства;</w:t>
      </w:r>
    </w:p>
    <w:p w:rsidR="0090471F" w:rsidRDefault="0090471F" w:rsidP="008A57EC">
      <w:pPr>
        <w:pStyle w:val="1"/>
        <w:spacing w:line="360" w:lineRule="auto"/>
        <w:ind w:firstLine="567"/>
        <w:jc w:val="both"/>
        <w:rPr>
          <w:rFonts w:ascii="Times New Roman" w:hAnsi="Times New Roman"/>
          <w:color w:val="000000"/>
          <w:sz w:val="28"/>
          <w:szCs w:val="28"/>
        </w:rPr>
      </w:pPr>
      <w:r w:rsidRPr="004848E0">
        <w:rPr>
          <w:rFonts w:ascii="Times New Roman" w:hAnsi="Times New Roman"/>
          <w:color w:val="000000"/>
          <w:sz w:val="28"/>
          <w:szCs w:val="28"/>
        </w:rPr>
        <w:t>инвестиционное развитие Успенского района.</w:t>
      </w:r>
    </w:p>
    <w:p w:rsidR="0090471F" w:rsidRPr="001C67A9" w:rsidRDefault="0090471F" w:rsidP="001C67A9">
      <w:pPr>
        <w:spacing w:line="360" w:lineRule="auto"/>
        <w:ind w:firstLine="708"/>
        <w:jc w:val="both"/>
        <w:rPr>
          <w:bCs/>
          <w:color w:val="000000"/>
          <w:sz w:val="28"/>
          <w:szCs w:val="28"/>
        </w:rPr>
      </w:pPr>
      <w:r w:rsidRPr="001E3ACB">
        <w:rPr>
          <w:rStyle w:val="FontStyle57"/>
          <w:b w:val="0"/>
          <w:color w:val="000000"/>
          <w:sz w:val="28"/>
          <w:szCs w:val="28"/>
        </w:rPr>
        <w:t xml:space="preserve"> </w:t>
      </w:r>
    </w:p>
    <w:p w:rsidR="0090471F" w:rsidRPr="007D36C0" w:rsidRDefault="0090471F" w:rsidP="008A57EC">
      <w:pPr>
        <w:spacing w:line="360" w:lineRule="auto"/>
        <w:ind w:firstLine="708"/>
        <w:jc w:val="center"/>
        <w:rPr>
          <w:b/>
          <w:color w:val="000000"/>
          <w:sz w:val="32"/>
          <w:szCs w:val="32"/>
        </w:rPr>
      </w:pPr>
      <w:r w:rsidRPr="007D36C0">
        <w:rPr>
          <w:b/>
          <w:color w:val="000000"/>
          <w:sz w:val="32"/>
          <w:szCs w:val="32"/>
        </w:rPr>
        <w:t>6. Перспективы основных направлений социального развития муниципального образования Успенский район</w:t>
      </w:r>
    </w:p>
    <w:p w:rsidR="0090471F" w:rsidRPr="007D36C0" w:rsidRDefault="0090471F" w:rsidP="009803A9">
      <w:pPr>
        <w:spacing w:line="360" w:lineRule="auto"/>
        <w:jc w:val="center"/>
        <w:rPr>
          <w:rStyle w:val="af6"/>
          <w:sz w:val="32"/>
          <w:szCs w:val="32"/>
        </w:rPr>
      </w:pPr>
      <w:r w:rsidRPr="007D36C0">
        <w:rPr>
          <w:rStyle w:val="af6"/>
          <w:sz w:val="32"/>
          <w:szCs w:val="32"/>
        </w:rPr>
        <w:t>6.1. Улучшение демографической ситуации и развитие системы здравоохранения</w:t>
      </w:r>
    </w:p>
    <w:p w:rsidR="000D5BD4" w:rsidRPr="007D36C0" w:rsidRDefault="000D5BD4" w:rsidP="000D5BD4">
      <w:pPr>
        <w:spacing w:line="360" w:lineRule="auto"/>
        <w:ind w:firstLine="709"/>
        <w:jc w:val="both"/>
        <w:rPr>
          <w:color w:val="000000"/>
          <w:sz w:val="28"/>
          <w:szCs w:val="28"/>
        </w:rPr>
      </w:pPr>
      <w:r w:rsidRPr="007D36C0">
        <w:rPr>
          <w:color w:val="000000"/>
          <w:sz w:val="28"/>
          <w:szCs w:val="28"/>
        </w:rPr>
        <w:t>Важнейшими направлениями развития здравоохранения муниципального образования Успенский район до 2020</w:t>
      </w:r>
      <w:r w:rsidR="008510DE" w:rsidRPr="007D36C0">
        <w:rPr>
          <w:color w:val="000000"/>
          <w:sz w:val="28"/>
          <w:szCs w:val="28"/>
        </w:rPr>
        <w:t xml:space="preserve"> </w:t>
      </w:r>
      <w:r w:rsidRPr="007D36C0">
        <w:rPr>
          <w:color w:val="000000"/>
          <w:sz w:val="28"/>
          <w:szCs w:val="28"/>
        </w:rPr>
        <w:t>года является:</w:t>
      </w:r>
    </w:p>
    <w:p w:rsidR="000D5BD4" w:rsidRPr="007D36C0" w:rsidRDefault="000D5BD4" w:rsidP="000D5BD4">
      <w:pPr>
        <w:spacing w:line="360" w:lineRule="auto"/>
        <w:jc w:val="both"/>
        <w:rPr>
          <w:color w:val="000000"/>
          <w:sz w:val="28"/>
          <w:szCs w:val="28"/>
        </w:rPr>
      </w:pPr>
      <w:r w:rsidRPr="007D36C0">
        <w:rPr>
          <w:color w:val="000000"/>
          <w:sz w:val="28"/>
          <w:szCs w:val="28"/>
        </w:rPr>
        <w:t xml:space="preserve">  </w:t>
      </w:r>
      <w:r w:rsidRPr="007D36C0">
        <w:rPr>
          <w:color w:val="000000"/>
          <w:sz w:val="28"/>
          <w:szCs w:val="28"/>
        </w:rPr>
        <w:tab/>
        <w:t>Укрепление здоровья населения, предупреждение и снижение уровня заболеваемости, инвалидности, смертности общей и смертности в трудоспособном возрасте  для этого необходимо повысить качество оказания медицинской помощи, привести в соответствие со стандартами материальное оснащение лечебного учреждения продолжит полномасштабные мероприятия Национального проекта «Здоровье» путем проведения «Дней здоровья», в рамках Губернаторской стратегии «Будьте здоровы», реализовывать проекты: «Кардиодесант», «Онкопатруль», «Профилактика социально значимых заболеваний»</w:t>
      </w:r>
      <w:r w:rsidR="00802827" w:rsidRPr="007D36C0">
        <w:rPr>
          <w:color w:val="000000"/>
          <w:sz w:val="28"/>
          <w:szCs w:val="28"/>
        </w:rPr>
        <w:t>.</w:t>
      </w:r>
    </w:p>
    <w:p w:rsidR="000D5BD4" w:rsidRPr="007D36C0" w:rsidRDefault="000D5BD4" w:rsidP="000D5BD4">
      <w:pPr>
        <w:spacing w:line="360" w:lineRule="auto"/>
        <w:jc w:val="both"/>
        <w:rPr>
          <w:color w:val="000000"/>
          <w:sz w:val="28"/>
          <w:szCs w:val="28"/>
        </w:rPr>
      </w:pPr>
      <w:r w:rsidRPr="007D36C0">
        <w:rPr>
          <w:color w:val="000000"/>
          <w:sz w:val="28"/>
          <w:szCs w:val="28"/>
        </w:rPr>
        <w:t xml:space="preserve">          Продолжить мероприятия по модернизации здравоохранения, целью которой является улучшение качества и доступности медицинской помощи населению, путем решения  основных задач:</w:t>
      </w:r>
    </w:p>
    <w:p w:rsidR="000D5BD4" w:rsidRPr="007D36C0" w:rsidRDefault="000D5BD4" w:rsidP="000D5BD4">
      <w:pPr>
        <w:widowControl w:val="0"/>
        <w:numPr>
          <w:ilvl w:val="1"/>
          <w:numId w:val="32"/>
        </w:numPr>
        <w:suppressAutoHyphens/>
        <w:spacing w:line="360" w:lineRule="auto"/>
        <w:jc w:val="both"/>
        <w:rPr>
          <w:color w:val="000000"/>
          <w:sz w:val="28"/>
          <w:szCs w:val="28"/>
        </w:rPr>
      </w:pPr>
      <w:r w:rsidRPr="007D36C0">
        <w:rPr>
          <w:color w:val="000000"/>
          <w:sz w:val="28"/>
          <w:szCs w:val="28"/>
        </w:rPr>
        <w:t>укрепление материально-технической базы медицинского учреждения</w:t>
      </w:r>
      <w:r w:rsidR="00A96E3F" w:rsidRPr="007D36C0">
        <w:rPr>
          <w:color w:val="000000"/>
          <w:sz w:val="28"/>
          <w:szCs w:val="28"/>
        </w:rPr>
        <w:t>;</w:t>
      </w:r>
    </w:p>
    <w:p w:rsidR="000D5BD4" w:rsidRPr="007D36C0" w:rsidRDefault="000D5BD4" w:rsidP="000D5BD4">
      <w:pPr>
        <w:widowControl w:val="0"/>
        <w:numPr>
          <w:ilvl w:val="1"/>
          <w:numId w:val="32"/>
        </w:numPr>
        <w:suppressAutoHyphens/>
        <w:spacing w:line="360" w:lineRule="auto"/>
        <w:jc w:val="both"/>
        <w:rPr>
          <w:color w:val="000000"/>
          <w:sz w:val="28"/>
          <w:szCs w:val="28"/>
        </w:rPr>
      </w:pPr>
      <w:r w:rsidRPr="007D36C0">
        <w:rPr>
          <w:color w:val="000000"/>
          <w:sz w:val="28"/>
          <w:szCs w:val="28"/>
        </w:rPr>
        <w:t>внедрение современных информационных систем в здравоохранение</w:t>
      </w:r>
      <w:r w:rsidR="00A96E3F" w:rsidRPr="007D36C0">
        <w:rPr>
          <w:color w:val="000000"/>
          <w:sz w:val="28"/>
          <w:szCs w:val="28"/>
        </w:rPr>
        <w:t>;</w:t>
      </w:r>
    </w:p>
    <w:p w:rsidR="000D5BD4" w:rsidRPr="007D36C0" w:rsidRDefault="000D5BD4" w:rsidP="000D5BD4">
      <w:pPr>
        <w:widowControl w:val="0"/>
        <w:numPr>
          <w:ilvl w:val="1"/>
          <w:numId w:val="32"/>
        </w:numPr>
        <w:suppressAutoHyphens/>
        <w:spacing w:line="360" w:lineRule="auto"/>
        <w:jc w:val="both"/>
        <w:rPr>
          <w:color w:val="000000"/>
          <w:sz w:val="28"/>
          <w:szCs w:val="28"/>
        </w:rPr>
      </w:pPr>
      <w:r w:rsidRPr="007D36C0">
        <w:rPr>
          <w:color w:val="000000"/>
          <w:sz w:val="28"/>
          <w:szCs w:val="28"/>
        </w:rPr>
        <w:t>поэтапного внедрения федеральных стандартов оказания медицинской помощи.</w:t>
      </w:r>
      <w:r w:rsidRPr="007D36C0">
        <w:rPr>
          <w:color w:val="000000"/>
          <w:sz w:val="28"/>
          <w:szCs w:val="28"/>
        </w:rPr>
        <w:tab/>
      </w:r>
    </w:p>
    <w:p w:rsidR="000D5BD4" w:rsidRPr="007D36C0" w:rsidRDefault="000D5BD4" w:rsidP="000D5BD4">
      <w:pPr>
        <w:spacing w:line="360" w:lineRule="auto"/>
        <w:jc w:val="both"/>
        <w:rPr>
          <w:color w:val="000000"/>
          <w:sz w:val="28"/>
          <w:szCs w:val="28"/>
        </w:rPr>
      </w:pPr>
      <w:r w:rsidRPr="007D36C0">
        <w:rPr>
          <w:color w:val="000000"/>
          <w:sz w:val="28"/>
          <w:szCs w:val="28"/>
        </w:rPr>
        <w:lastRenderedPageBreak/>
        <w:t xml:space="preserve">        Реализовывать комплекс мер по предупреждению и совершенствованию оказания медицинской помощи больным туберкулёзом в Успенском районе.</w:t>
      </w:r>
    </w:p>
    <w:p w:rsidR="000D5BD4" w:rsidRPr="007D36C0" w:rsidRDefault="000D5BD4" w:rsidP="000D5BD4">
      <w:pPr>
        <w:spacing w:line="360" w:lineRule="auto"/>
        <w:jc w:val="both"/>
        <w:rPr>
          <w:color w:val="000000"/>
          <w:sz w:val="28"/>
          <w:szCs w:val="28"/>
        </w:rPr>
      </w:pPr>
      <w:r w:rsidRPr="007D36C0">
        <w:rPr>
          <w:color w:val="000000"/>
          <w:sz w:val="28"/>
          <w:szCs w:val="28"/>
        </w:rPr>
        <w:t xml:space="preserve">         Проведение комплексных мероприятий, направленных на повышение уровня обеспеченности  кадрового состава и решение социальных вопросов медицинских работников.</w:t>
      </w:r>
    </w:p>
    <w:p w:rsidR="000D5BD4" w:rsidRPr="007D36C0" w:rsidRDefault="000D5BD4" w:rsidP="000D5BD4">
      <w:pPr>
        <w:spacing w:line="360" w:lineRule="auto"/>
        <w:jc w:val="both"/>
        <w:rPr>
          <w:color w:val="000000"/>
          <w:sz w:val="28"/>
          <w:szCs w:val="28"/>
        </w:rPr>
      </w:pPr>
      <w:r w:rsidRPr="007D36C0">
        <w:rPr>
          <w:color w:val="000000"/>
          <w:sz w:val="28"/>
          <w:szCs w:val="28"/>
        </w:rPr>
        <w:t xml:space="preserve">         В целях повышения заработной платы медицинских работников планируется реализация мероприятий, направленных на повышение к 2020</w:t>
      </w:r>
      <w:r w:rsidR="00A96E3F" w:rsidRPr="007D36C0">
        <w:rPr>
          <w:color w:val="000000"/>
          <w:sz w:val="28"/>
          <w:szCs w:val="28"/>
        </w:rPr>
        <w:t xml:space="preserve"> </w:t>
      </w:r>
      <w:r w:rsidRPr="007D36C0">
        <w:rPr>
          <w:color w:val="000000"/>
          <w:sz w:val="28"/>
          <w:szCs w:val="28"/>
        </w:rPr>
        <w:t>году:</w:t>
      </w:r>
    </w:p>
    <w:p w:rsidR="000D5BD4" w:rsidRPr="007D36C0" w:rsidRDefault="000D5BD4" w:rsidP="000D5BD4">
      <w:pPr>
        <w:widowControl w:val="0"/>
        <w:numPr>
          <w:ilvl w:val="0"/>
          <w:numId w:val="44"/>
        </w:numPr>
        <w:suppressAutoHyphens/>
        <w:spacing w:line="360" w:lineRule="auto"/>
        <w:ind w:left="0" w:firstLine="426"/>
        <w:jc w:val="both"/>
        <w:rPr>
          <w:color w:val="000000"/>
          <w:sz w:val="28"/>
          <w:szCs w:val="28"/>
        </w:rPr>
      </w:pPr>
      <w:r w:rsidRPr="007D36C0">
        <w:rPr>
          <w:color w:val="000000"/>
          <w:sz w:val="28"/>
          <w:szCs w:val="28"/>
        </w:rPr>
        <w:t>средней заработной платы врачей и иных работников медицинских организаций, имеющих высшее образование, предоставляющих медицинские услуги до 200% от средней заработной платы в Краснодарском крае;</w:t>
      </w:r>
    </w:p>
    <w:p w:rsidR="000D5BD4" w:rsidRPr="007D36C0" w:rsidRDefault="000D5BD4" w:rsidP="000D5BD4">
      <w:pPr>
        <w:widowControl w:val="0"/>
        <w:numPr>
          <w:ilvl w:val="0"/>
          <w:numId w:val="44"/>
        </w:numPr>
        <w:suppressAutoHyphens/>
        <w:spacing w:line="360" w:lineRule="auto"/>
        <w:ind w:left="0" w:firstLine="426"/>
        <w:jc w:val="both"/>
        <w:rPr>
          <w:color w:val="000000"/>
          <w:sz w:val="28"/>
          <w:szCs w:val="28"/>
        </w:rPr>
      </w:pPr>
      <w:r w:rsidRPr="007D36C0">
        <w:rPr>
          <w:color w:val="000000"/>
          <w:sz w:val="28"/>
          <w:szCs w:val="28"/>
        </w:rPr>
        <w:t>средней заработной платы среднего медицинского персонала до 100% от средней заработной платы в Краснодарском крае;</w:t>
      </w:r>
    </w:p>
    <w:p w:rsidR="000D5BD4" w:rsidRPr="007D36C0" w:rsidRDefault="000D5BD4" w:rsidP="000D5BD4">
      <w:pPr>
        <w:widowControl w:val="0"/>
        <w:numPr>
          <w:ilvl w:val="0"/>
          <w:numId w:val="44"/>
        </w:numPr>
        <w:suppressAutoHyphens/>
        <w:spacing w:line="360" w:lineRule="auto"/>
        <w:ind w:left="0" w:firstLine="426"/>
        <w:jc w:val="both"/>
        <w:rPr>
          <w:color w:val="000000"/>
          <w:sz w:val="28"/>
          <w:szCs w:val="28"/>
        </w:rPr>
      </w:pPr>
      <w:r w:rsidRPr="007D36C0">
        <w:rPr>
          <w:color w:val="000000"/>
          <w:sz w:val="28"/>
          <w:szCs w:val="28"/>
        </w:rPr>
        <w:t>средней заработной платы младшего медицинского персонала до 100% от средней заработной платы в Краснодарском крае.</w:t>
      </w:r>
    </w:p>
    <w:p w:rsidR="000D5BD4" w:rsidRPr="007D36C0" w:rsidRDefault="000D5BD4" w:rsidP="000D5BD4">
      <w:pPr>
        <w:spacing w:line="360" w:lineRule="auto"/>
        <w:ind w:firstLine="709"/>
        <w:jc w:val="both"/>
        <w:rPr>
          <w:color w:val="000000"/>
          <w:sz w:val="28"/>
          <w:szCs w:val="28"/>
        </w:rPr>
      </w:pPr>
      <w:r w:rsidRPr="007D36C0">
        <w:rPr>
          <w:color w:val="000000"/>
          <w:sz w:val="28"/>
          <w:szCs w:val="28"/>
        </w:rPr>
        <w:t>Организация работы первичной медико-санитарной помощи путём внедрения общей врачебной практики, расширения возможности дневных стационаров, активизации патронажей взрослого и детского населения, выполнение объема профилактических мероприятий.</w:t>
      </w:r>
    </w:p>
    <w:p w:rsidR="0090471F" w:rsidRPr="007D36C0" w:rsidRDefault="000D5BD4" w:rsidP="00275377">
      <w:pPr>
        <w:spacing w:line="360" w:lineRule="auto"/>
        <w:ind w:firstLine="709"/>
        <w:jc w:val="both"/>
        <w:rPr>
          <w:color w:val="000000"/>
          <w:sz w:val="28"/>
          <w:szCs w:val="28"/>
        </w:rPr>
      </w:pPr>
      <w:r w:rsidRPr="007D36C0">
        <w:rPr>
          <w:color w:val="000000"/>
          <w:sz w:val="28"/>
          <w:szCs w:val="28"/>
        </w:rPr>
        <w:t xml:space="preserve">Улучшение демографических показателей здоровья населения Успенского района  путем реализации комплексной программы первичной и вторичной профилактики сердечнососудистых заболеваний, новообразований, внедрение и использование единых стандартов оказания медицинской помощи. </w:t>
      </w:r>
    </w:p>
    <w:p w:rsidR="00275377" w:rsidRPr="007D36C0" w:rsidRDefault="00275377" w:rsidP="00275377">
      <w:pPr>
        <w:spacing w:line="360" w:lineRule="auto"/>
        <w:ind w:firstLine="709"/>
        <w:jc w:val="both"/>
        <w:rPr>
          <w:rStyle w:val="af6"/>
          <w:b w:val="0"/>
          <w:bCs w:val="0"/>
          <w:color w:val="000000"/>
          <w:lang w:eastAsia="ru-RU"/>
        </w:rPr>
      </w:pPr>
    </w:p>
    <w:p w:rsidR="0090471F" w:rsidRPr="007D36C0" w:rsidRDefault="0090471F" w:rsidP="009803A9">
      <w:pPr>
        <w:spacing w:line="360" w:lineRule="auto"/>
        <w:jc w:val="center"/>
        <w:rPr>
          <w:rStyle w:val="af6"/>
          <w:sz w:val="32"/>
          <w:szCs w:val="32"/>
        </w:rPr>
      </w:pPr>
      <w:r w:rsidRPr="007D36C0">
        <w:rPr>
          <w:rStyle w:val="af6"/>
          <w:sz w:val="32"/>
          <w:szCs w:val="32"/>
        </w:rPr>
        <w:t>6.2. Развитие системы образования</w:t>
      </w:r>
    </w:p>
    <w:p w:rsidR="0090471F" w:rsidRPr="007D36C0" w:rsidRDefault="0090471F" w:rsidP="008A57EC">
      <w:pPr>
        <w:spacing w:line="360" w:lineRule="auto"/>
        <w:ind w:firstLine="513"/>
        <w:jc w:val="both"/>
        <w:rPr>
          <w:color w:val="000000"/>
          <w:sz w:val="28"/>
          <w:szCs w:val="28"/>
        </w:rPr>
      </w:pPr>
      <w:r w:rsidRPr="007D36C0">
        <w:rPr>
          <w:color w:val="000000"/>
          <w:sz w:val="28"/>
          <w:szCs w:val="28"/>
        </w:rPr>
        <w:t>На современном этапе, именно в  сфере образования находится ключ к обеспечению устойчивого экономического роста района в средне- и долгосрочной перспективе.</w:t>
      </w:r>
    </w:p>
    <w:p w:rsidR="0090471F" w:rsidRPr="007D36C0" w:rsidRDefault="0090471F" w:rsidP="008A57EC">
      <w:pPr>
        <w:spacing w:line="360" w:lineRule="auto"/>
        <w:ind w:firstLine="513"/>
        <w:jc w:val="both"/>
        <w:rPr>
          <w:color w:val="000000"/>
          <w:sz w:val="28"/>
          <w:szCs w:val="28"/>
        </w:rPr>
      </w:pPr>
      <w:r w:rsidRPr="007D36C0">
        <w:rPr>
          <w:color w:val="000000"/>
          <w:sz w:val="28"/>
          <w:szCs w:val="28"/>
        </w:rPr>
        <w:t>Концептуальной основой реализации муниципальной  политики в области образования должна стать стратегия развития системы образования  муниципального образования Успенский район.</w:t>
      </w:r>
    </w:p>
    <w:p w:rsidR="0090471F" w:rsidRPr="007D36C0" w:rsidRDefault="0090471F" w:rsidP="008A57EC">
      <w:pPr>
        <w:spacing w:line="360" w:lineRule="auto"/>
        <w:ind w:firstLine="426"/>
        <w:jc w:val="both"/>
        <w:rPr>
          <w:bCs/>
          <w:color w:val="000000"/>
          <w:sz w:val="28"/>
        </w:rPr>
      </w:pPr>
      <w:r w:rsidRPr="007D36C0">
        <w:rPr>
          <w:color w:val="000000"/>
          <w:sz w:val="28"/>
        </w:rPr>
        <w:lastRenderedPageBreak/>
        <w:t xml:space="preserve">В основе развития образования </w:t>
      </w:r>
      <w:r w:rsidRPr="007D36C0">
        <w:rPr>
          <w:bCs/>
          <w:color w:val="000000"/>
          <w:sz w:val="28"/>
        </w:rPr>
        <w:t>лежат следующие принципы:</w:t>
      </w:r>
    </w:p>
    <w:p w:rsidR="0090471F" w:rsidRPr="007D36C0" w:rsidRDefault="0090471F" w:rsidP="008A57EC">
      <w:pPr>
        <w:spacing w:line="360" w:lineRule="auto"/>
        <w:ind w:firstLine="426"/>
        <w:jc w:val="both"/>
        <w:rPr>
          <w:bCs/>
          <w:color w:val="000000"/>
          <w:sz w:val="28"/>
        </w:rPr>
      </w:pPr>
      <w:r w:rsidRPr="007D36C0">
        <w:rPr>
          <w:b/>
          <w:color w:val="000000"/>
          <w:sz w:val="28"/>
        </w:rPr>
        <w:t xml:space="preserve">- </w:t>
      </w:r>
      <w:r w:rsidRPr="007D36C0">
        <w:rPr>
          <w:color w:val="000000"/>
          <w:sz w:val="28"/>
        </w:rPr>
        <w:t>обеспечение соответствия между основными национальными приоритетами и стратегическими направлениями развития системы образования  муниципального образования Успенский район;</w:t>
      </w:r>
      <w:r w:rsidRPr="007D36C0">
        <w:rPr>
          <w:bCs/>
          <w:color w:val="000000"/>
          <w:sz w:val="28"/>
        </w:rPr>
        <w:t xml:space="preserve"> </w:t>
      </w:r>
    </w:p>
    <w:p w:rsidR="0090471F" w:rsidRPr="007D36C0" w:rsidRDefault="0090471F" w:rsidP="008A57EC">
      <w:pPr>
        <w:spacing w:line="360" w:lineRule="auto"/>
        <w:ind w:firstLine="426"/>
        <w:jc w:val="both"/>
        <w:rPr>
          <w:bCs/>
          <w:color w:val="000000"/>
          <w:sz w:val="28"/>
        </w:rPr>
      </w:pPr>
      <w:r w:rsidRPr="007D36C0">
        <w:rPr>
          <w:color w:val="000000"/>
          <w:sz w:val="28"/>
        </w:rPr>
        <w:t>- реализация принципа устойчивого развития</w:t>
      </w:r>
      <w:r w:rsidRPr="007D36C0">
        <w:rPr>
          <w:bCs/>
          <w:color w:val="000000"/>
          <w:sz w:val="28"/>
        </w:rPr>
        <w:t>, основанного на сбалансированности экономических и социальных приоритетов развития  муниципалитета;</w:t>
      </w:r>
    </w:p>
    <w:p w:rsidR="0090471F" w:rsidRPr="007D36C0" w:rsidRDefault="0090471F" w:rsidP="008A57EC">
      <w:pPr>
        <w:spacing w:line="360" w:lineRule="auto"/>
        <w:ind w:firstLine="426"/>
        <w:jc w:val="both"/>
        <w:rPr>
          <w:bCs/>
          <w:color w:val="000000"/>
          <w:sz w:val="28"/>
        </w:rPr>
      </w:pPr>
      <w:r w:rsidRPr="007D36C0">
        <w:rPr>
          <w:color w:val="000000"/>
          <w:sz w:val="28"/>
        </w:rPr>
        <w:t xml:space="preserve">- обеспечение социальной ориентированности, </w:t>
      </w:r>
      <w:r w:rsidRPr="007D36C0">
        <w:rPr>
          <w:bCs/>
          <w:color w:val="000000"/>
          <w:sz w:val="28"/>
        </w:rPr>
        <w:t>предусматривающей повышение уровня и качества жизни населения, создания необходимых условий для полного и эффективного использования возможностей и потребностей человека;</w:t>
      </w:r>
    </w:p>
    <w:p w:rsidR="00B60431" w:rsidRPr="007D36C0" w:rsidRDefault="0090471F" w:rsidP="00B60431">
      <w:pPr>
        <w:spacing w:line="360" w:lineRule="auto"/>
        <w:ind w:firstLine="360"/>
        <w:jc w:val="both"/>
        <w:rPr>
          <w:bCs/>
          <w:color w:val="000000"/>
          <w:sz w:val="28"/>
        </w:rPr>
      </w:pPr>
      <w:r w:rsidRPr="007D36C0">
        <w:rPr>
          <w:color w:val="000000"/>
          <w:sz w:val="28"/>
        </w:rPr>
        <w:t>- ориентация на развитие тех направлений, которые могут играть роль «точек роста»</w:t>
      </w:r>
      <w:r w:rsidRPr="007D36C0">
        <w:rPr>
          <w:bCs/>
          <w:color w:val="000000"/>
          <w:sz w:val="28"/>
        </w:rPr>
        <w:t xml:space="preserve">, выполняют функции «ведущего звена» для системы образования. </w:t>
      </w:r>
    </w:p>
    <w:p w:rsidR="00B60431" w:rsidRPr="007D36C0" w:rsidRDefault="00B60431" w:rsidP="00B60431">
      <w:pPr>
        <w:spacing w:line="360" w:lineRule="auto"/>
        <w:jc w:val="both"/>
        <w:rPr>
          <w:sz w:val="28"/>
          <w:szCs w:val="28"/>
        </w:rPr>
      </w:pPr>
      <w:r w:rsidRPr="007D36C0">
        <w:rPr>
          <w:sz w:val="28"/>
          <w:szCs w:val="28"/>
        </w:rPr>
        <w:t xml:space="preserve">           Основными приоритетами развития системы образования Успенского района в перспективе являются:   </w:t>
      </w:r>
    </w:p>
    <w:p w:rsidR="00B60431" w:rsidRPr="007D36C0" w:rsidRDefault="00B60431" w:rsidP="00B60431">
      <w:pPr>
        <w:numPr>
          <w:ilvl w:val="0"/>
          <w:numId w:val="45"/>
        </w:numPr>
        <w:spacing w:line="360" w:lineRule="auto"/>
        <w:ind w:left="0" w:firstLine="426"/>
        <w:jc w:val="both"/>
        <w:rPr>
          <w:sz w:val="28"/>
          <w:szCs w:val="28"/>
        </w:rPr>
      </w:pPr>
      <w:r w:rsidRPr="007D36C0">
        <w:rPr>
          <w:sz w:val="28"/>
          <w:szCs w:val="28"/>
        </w:rPr>
        <w:t>повышение эффективности и качества услуг в сфере образования;</w:t>
      </w:r>
    </w:p>
    <w:p w:rsidR="00B60431" w:rsidRPr="007D36C0" w:rsidRDefault="00B60431" w:rsidP="00B60431">
      <w:pPr>
        <w:spacing w:line="360" w:lineRule="auto"/>
        <w:jc w:val="both"/>
        <w:rPr>
          <w:sz w:val="28"/>
          <w:szCs w:val="28"/>
        </w:rPr>
      </w:pPr>
      <w:r w:rsidRPr="007D36C0">
        <w:rPr>
          <w:sz w:val="28"/>
          <w:szCs w:val="28"/>
        </w:rPr>
        <w:t>ликвидация очереди в дошкольные учреждения;</w:t>
      </w:r>
    </w:p>
    <w:p w:rsidR="00B60431" w:rsidRPr="007D36C0" w:rsidRDefault="00B60431" w:rsidP="00B60431">
      <w:pPr>
        <w:numPr>
          <w:ilvl w:val="0"/>
          <w:numId w:val="45"/>
        </w:numPr>
        <w:spacing w:line="360" w:lineRule="auto"/>
        <w:ind w:left="0" w:firstLine="426"/>
        <w:jc w:val="both"/>
        <w:rPr>
          <w:sz w:val="28"/>
          <w:szCs w:val="28"/>
        </w:rPr>
      </w:pPr>
      <w:r w:rsidRPr="007D36C0">
        <w:rPr>
          <w:sz w:val="28"/>
          <w:szCs w:val="28"/>
        </w:rPr>
        <w:t>создание современных условий для введения новых федеральных государственных образовательных стандартов в общеобразовательных учреждениях;</w:t>
      </w:r>
    </w:p>
    <w:p w:rsidR="00B60431" w:rsidRPr="007D36C0" w:rsidRDefault="00B60431" w:rsidP="00B60431">
      <w:pPr>
        <w:numPr>
          <w:ilvl w:val="0"/>
          <w:numId w:val="45"/>
        </w:numPr>
        <w:spacing w:line="360" w:lineRule="auto"/>
        <w:ind w:left="0" w:firstLine="426"/>
        <w:jc w:val="both"/>
        <w:rPr>
          <w:sz w:val="28"/>
          <w:szCs w:val="28"/>
        </w:rPr>
      </w:pPr>
      <w:r w:rsidRPr="007D36C0">
        <w:rPr>
          <w:sz w:val="28"/>
          <w:szCs w:val="28"/>
        </w:rPr>
        <w:t>расширение потенциала системы дополнительного образования;</w:t>
      </w:r>
    </w:p>
    <w:p w:rsidR="00B60431" w:rsidRPr="007D36C0" w:rsidRDefault="00B60431" w:rsidP="00B60431">
      <w:pPr>
        <w:numPr>
          <w:ilvl w:val="0"/>
          <w:numId w:val="45"/>
        </w:numPr>
        <w:spacing w:line="360" w:lineRule="auto"/>
        <w:ind w:left="0" w:firstLine="426"/>
        <w:jc w:val="both"/>
        <w:rPr>
          <w:sz w:val="28"/>
          <w:szCs w:val="28"/>
        </w:rPr>
      </w:pPr>
      <w:r w:rsidRPr="007D36C0">
        <w:rPr>
          <w:sz w:val="28"/>
          <w:szCs w:val="28"/>
        </w:rPr>
        <w:t>повышение заработной платы работников системы образования.</w:t>
      </w:r>
    </w:p>
    <w:p w:rsidR="00B60431" w:rsidRPr="007D36C0" w:rsidRDefault="00B60431" w:rsidP="00B60431">
      <w:pPr>
        <w:spacing w:line="360" w:lineRule="auto"/>
        <w:ind w:firstLine="709"/>
        <w:jc w:val="both"/>
        <w:rPr>
          <w:sz w:val="28"/>
          <w:szCs w:val="28"/>
        </w:rPr>
      </w:pPr>
      <w:r w:rsidRPr="007D36C0">
        <w:rPr>
          <w:sz w:val="28"/>
          <w:szCs w:val="28"/>
        </w:rPr>
        <w:t>Для реализации поставленных задач в системе дошкольного образования пл</w:t>
      </w:r>
      <w:r w:rsidR="00A96E3F" w:rsidRPr="007D36C0">
        <w:rPr>
          <w:sz w:val="28"/>
          <w:szCs w:val="28"/>
        </w:rPr>
        <w:t>анируется ввести дополнительно</w:t>
      </w:r>
      <w:r w:rsidRPr="007D36C0">
        <w:rPr>
          <w:sz w:val="28"/>
          <w:szCs w:val="28"/>
        </w:rPr>
        <w:t xml:space="preserve"> 835 мест, в том числе за счет строительства новых зданий- 705 мест, расширения альтернативных форм дошкольного образования и увеличения числа мест в группах кратковременного пребывания – 50 мест, создания дополнительных мест за счет строительства быстровозводимых зданий (модули)  -80 мест.</w:t>
      </w:r>
    </w:p>
    <w:p w:rsidR="00B60431" w:rsidRPr="007D36C0" w:rsidRDefault="00B60431" w:rsidP="00B60431">
      <w:pPr>
        <w:tabs>
          <w:tab w:val="left" w:pos="709"/>
        </w:tabs>
        <w:spacing w:line="360" w:lineRule="auto"/>
        <w:ind w:firstLine="709"/>
        <w:jc w:val="both"/>
        <w:rPr>
          <w:sz w:val="28"/>
          <w:szCs w:val="28"/>
        </w:rPr>
      </w:pPr>
      <w:r w:rsidRPr="007D36C0">
        <w:rPr>
          <w:sz w:val="28"/>
          <w:szCs w:val="28"/>
        </w:rPr>
        <w:t xml:space="preserve">В системе общего образования предполагается поэтапно ввести новые федеральные государственные стандарты с 1 по 7 классы. С этой целью будет </w:t>
      </w:r>
      <w:r w:rsidRPr="007D36C0">
        <w:rPr>
          <w:sz w:val="28"/>
          <w:szCs w:val="28"/>
        </w:rPr>
        <w:lastRenderedPageBreak/>
        <w:t>модернизирована учебно– материальная база школ, все учебные классы оснащены интерактивными и мультимедийными комплектами, современным учебным оборудованием, модернизирована школьная инфраструктура, оконные блоки всех школ заменены на металлопластиковые, оборудованы «теплые» туалеты во всех школьных зданиях, пищеблоки и спортивные залы оснащены современным оборудованием.</w:t>
      </w:r>
    </w:p>
    <w:p w:rsidR="00B60431" w:rsidRPr="007D36C0" w:rsidRDefault="00B60431" w:rsidP="00B60431">
      <w:pPr>
        <w:spacing w:line="360" w:lineRule="auto"/>
        <w:jc w:val="both"/>
        <w:rPr>
          <w:sz w:val="28"/>
          <w:szCs w:val="28"/>
        </w:rPr>
      </w:pPr>
      <w:r w:rsidRPr="007D36C0">
        <w:rPr>
          <w:sz w:val="28"/>
          <w:szCs w:val="28"/>
        </w:rPr>
        <w:t xml:space="preserve">            Организовано дистанционное обучение для школьников, обучающихся на дому, учащихся  малокомплектных, условно– малокомплектных школ. </w:t>
      </w:r>
    </w:p>
    <w:p w:rsidR="00B60431" w:rsidRPr="007D36C0" w:rsidRDefault="00B60431" w:rsidP="00B60431">
      <w:pPr>
        <w:spacing w:line="360" w:lineRule="auto"/>
        <w:jc w:val="both"/>
        <w:rPr>
          <w:sz w:val="28"/>
          <w:szCs w:val="28"/>
        </w:rPr>
      </w:pPr>
      <w:r w:rsidRPr="007D36C0">
        <w:rPr>
          <w:sz w:val="28"/>
          <w:szCs w:val="28"/>
        </w:rPr>
        <w:t xml:space="preserve">           В системе дополнительного образования детей планируется укрепить материально – техническую базу учреждений, приобрести спортивное оборудование и инвентарь, музыкальные инструменты.  Охват детей и подростков программами  дополнительного образования к 2020 году увеличится до 69,9%.</w:t>
      </w:r>
    </w:p>
    <w:p w:rsidR="00B60431" w:rsidRPr="007D36C0" w:rsidRDefault="00B60431" w:rsidP="00275377">
      <w:pPr>
        <w:spacing w:line="360" w:lineRule="auto"/>
        <w:jc w:val="both"/>
        <w:rPr>
          <w:rStyle w:val="af6"/>
          <w:b w:val="0"/>
          <w:bCs w:val="0"/>
          <w:lang w:eastAsia="ru-RU"/>
        </w:rPr>
      </w:pPr>
      <w:r w:rsidRPr="007D36C0">
        <w:rPr>
          <w:sz w:val="28"/>
          <w:szCs w:val="28"/>
        </w:rPr>
        <w:t xml:space="preserve">           Будет продолжена реализация мер по повышению престижа педагогической профессии. Планируется удержать среднемесячную заработную плату педагогических работников общего образования на уровне среднемесячной годовой зарплаты работников в целом по экономике региона за аналогичный период, с а среднемесячную заработную плату работников детских садов – на уровне среднемесячной заработной платы в системе общего образования.</w:t>
      </w:r>
    </w:p>
    <w:p w:rsidR="0090471F" w:rsidRPr="007D36C0" w:rsidRDefault="0090471F" w:rsidP="009803A9">
      <w:pPr>
        <w:spacing w:line="360" w:lineRule="auto"/>
        <w:jc w:val="center"/>
        <w:rPr>
          <w:rStyle w:val="af6"/>
          <w:sz w:val="32"/>
          <w:szCs w:val="32"/>
        </w:rPr>
      </w:pPr>
      <w:r w:rsidRPr="007D36C0">
        <w:rPr>
          <w:rStyle w:val="af6"/>
          <w:sz w:val="32"/>
          <w:szCs w:val="32"/>
        </w:rPr>
        <w:t>6.3. Создание условий по обеспечению занятости населения</w:t>
      </w:r>
    </w:p>
    <w:p w:rsidR="00832DC7" w:rsidRPr="007D36C0" w:rsidRDefault="00832DC7" w:rsidP="00832DC7">
      <w:pPr>
        <w:spacing w:line="360" w:lineRule="auto"/>
        <w:ind w:firstLine="851"/>
        <w:jc w:val="both"/>
        <w:rPr>
          <w:sz w:val="28"/>
          <w:szCs w:val="28"/>
        </w:rPr>
      </w:pPr>
      <w:r w:rsidRPr="007D36C0">
        <w:rPr>
          <w:sz w:val="28"/>
          <w:szCs w:val="28"/>
        </w:rPr>
        <w:t>Структурная перестройка экономики, рост инвестиций, поддержка предпринимательства, развитие социальной сфера, а также повышение потребительского спроса обусловили увеличение спроса на труд и улучшение ситуации на рынке труда Успенского района в последние годы.</w:t>
      </w:r>
    </w:p>
    <w:p w:rsidR="00832DC7" w:rsidRPr="007D36C0" w:rsidRDefault="00832DC7" w:rsidP="00832DC7">
      <w:pPr>
        <w:spacing w:line="360" w:lineRule="auto"/>
        <w:jc w:val="both"/>
        <w:rPr>
          <w:sz w:val="28"/>
          <w:szCs w:val="28"/>
        </w:rPr>
      </w:pPr>
      <w:r w:rsidRPr="007D36C0">
        <w:rPr>
          <w:sz w:val="28"/>
          <w:szCs w:val="28"/>
        </w:rPr>
        <w:tab/>
        <w:t xml:space="preserve">Специфика безработицы в районе определяется сложившимся уровнем и структурой занятости населения, обусловленных отраслевой специализацией экономики. Для района характерно сельская безработица, которая носит сезонный характер, а также дисбаланс на рынке труда Успенского района, проявляющийся в несоответствие структуры профессионального образования </w:t>
      </w:r>
      <w:r w:rsidRPr="007D36C0">
        <w:rPr>
          <w:sz w:val="28"/>
          <w:szCs w:val="28"/>
        </w:rPr>
        <w:lastRenderedPageBreak/>
        <w:t>актуальным и перспективным потребностям рынка труда по квалификационному уровню и по профессиональной структуре.</w:t>
      </w:r>
    </w:p>
    <w:p w:rsidR="00832DC7" w:rsidRPr="007D36C0" w:rsidRDefault="00832DC7" w:rsidP="00832DC7">
      <w:pPr>
        <w:spacing w:line="360" w:lineRule="auto"/>
        <w:jc w:val="both"/>
        <w:rPr>
          <w:sz w:val="28"/>
          <w:szCs w:val="28"/>
        </w:rPr>
      </w:pPr>
      <w:r w:rsidRPr="007D36C0">
        <w:rPr>
          <w:sz w:val="28"/>
          <w:szCs w:val="28"/>
        </w:rPr>
        <w:tab/>
        <w:t>Для решения проблем кадрового обеспечения района, подготовки специалистов к работе на создаваемых высокотехнологичных рабочих местах  в период 2013-2020 годов планируется проведение мероприятий по регулированию рынка труда и повышению его эффективности, что предполагает:</w:t>
      </w:r>
    </w:p>
    <w:p w:rsidR="00832DC7" w:rsidRPr="007D36C0" w:rsidRDefault="00832DC7" w:rsidP="00832DC7">
      <w:pPr>
        <w:spacing w:line="360" w:lineRule="auto"/>
        <w:jc w:val="both"/>
        <w:rPr>
          <w:sz w:val="28"/>
          <w:szCs w:val="28"/>
        </w:rPr>
      </w:pPr>
      <w:r w:rsidRPr="007D36C0">
        <w:rPr>
          <w:sz w:val="28"/>
          <w:szCs w:val="28"/>
        </w:rPr>
        <w:tab/>
        <w:t>- реализацию специальных программ для граждан, испытывающих трудности в поиске работы, и осуществление социальной поддержки безработных граждан для чего планируется оказать данной категории граждан государственные услуги в области содействия занятости и осуществлять социальные выплаты безработным гражданам;</w:t>
      </w:r>
    </w:p>
    <w:p w:rsidR="00832DC7" w:rsidRPr="007D36C0" w:rsidRDefault="00832DC7" w:rsidP="00832DC7">
      <w:pPr>
        <w:spacing w:line="360" w:lineRule="auto"/>
        <w:jc w:val="both"/>
        <w:rPr>
          <w:sz w:val="28"/>
          <w:szCs w:val="28"/>
        </w:rPr>
      </w:pPr>
      <w:r w:rsidRPr="007D36C0">
        <w:rPr>
          <w:sz w:val="28"/>
          <w:szCs w:val="28"/>
        </w:rPr>
        <w:tab/>
        <w:t>- совершенствование системы социального партнерства на рынке труда, поиск новых направлений и взаимодействий;</w:t>
      </w:r>
    </w:p>
    <w:p w:rsidR="00832DC7" w:rsidRPr="007D36C0" w:rsidRDefault="00832DC7" w:rsidP="00832DC7">
      <w:pPr>
        <w:spacing w:line="360" w:lineRule="auto"/>
        <w:jc w:val="both"/>
        <w:rPr>
          <w:sz w:val="28"/>
          <w:szCs w:val="28"/>
        </w:rPr>
      </w:pPr>
      <w:r w:rsidRPr="007D36C0">
        <w:rPr>
          <w:sz w:val="28"/>
          <w:szCs w:val="28"/>
        </w:rPr>
        <w:tab/>
        <w:t>- реализацию мер информационной поддержки государственной политики занятости населения;</w:t>
      </w:r>
    </w:p>
    <w:p w:rsidR="00832DC7" w:rsidRPr="007D36C0" w:rsidRDefault="00832DC7" w:rsidP="00832DC7">
      <w:pPr>
        <w:spacing w:line="360" w:lineRule="auto"/>
        <w:jc w:val="both"/>
        <w:rPr>
          <w:sz w:val="28"/>
          <w:szCs w:val="28"/>
        </w:rPr>
      </w:pPr>
      <w:r w:rsidRPr="007D36C0">
        <w:rPr>
          <w:sz w:val="28"/>
          <w:szCs w:val="28"/>
        </w:rPr>
        <w:tab/>
        <w:t>- развитие и повышение качества системы профессионального обучения и профессионального дополнительного образования безработных граждан, профессиональной ориентации населения Успенского района в целях обеспечения их конкурентоспособности на рынке труда и удовлетворение спроса  на рабочую силу организаций Успенского района;</w:t>
      </w:r>
    </w:p>
    <w:p w:rsidR="00832DC7" w:rsidRPr="007D36C0" w:rsidRDefault="00832DC7" w:rsidP="00832DC7">
      <w:pPr>
        <w:spacing w:line="360" w:lineRule="auto"/>
        <w:jc w:val="both"/>
        <w:rPr>
          <w:sz w:val="28"/>
          <w:szCs w:val="28"/>
        </w:rPr>
      </w:pPr>
      <w:r w:rsidRPr="007D36C0">
        <w:rPr>
          <w:sz w:val="28"/>
          <w:szCs w:val="28"/>
        </w:rPr>
        <w:tab/>
        <w:t>- создание адаптивной системы образования в соответствии с результатами формируемого ежегодного прогноза дополнительной потребности организаций Успенского района в квалифицированных кадрах на среднесрочный период и формирования на его основе районного заказа учреждением профессионального образования Краснодарского края на подготовку кадров;</w:t>
      </w:r>
    </w:p>
    <w:p w:rsidR="00832DC7" w:rsidRPr="007D36C0" w:rsidRDefault="00832DC7" w:rsidP="00832DC7">
      <w:pPr>
        <w:spacing w:line="360" w:lineRule="auto"/>
        <w:jc w:val="both"/>
        <w:rPr>
          <w:sz w:val="28"/>
          <w:szCs w:val="28"/>
        </w:rPr>
      </w:pPr>
      <w:r w:rsidRPr="007D36C0">
        <w:rPr>
          <w:sz w:val="28"/>
          <w:szCs w:val="28"/>
        </w:rPr>
        <w:t xml:space="preserve"> </w:t>
      </w:r>
      <w:r w:rsidRPr="007D36C0">
        <w:rPr>
          <w:sz w:val="28"/>
          <w:szCs w:val="28"/>
        </w:rPr>
        <w:tab/>
        <w:t>- ежегодную разработку прогноза баланса трудовых ресурсов Успенского района.</w:t>
      </w:r>
    </w:p>
    <w:p w:rsidR="00832DC7" w:rsidRPr="007D36C0" w:rsidRDefault="00832DC7" w:rsidP="00832DC7">
      <w:pPr>
        <w:spacing w:line="360" w:lineRule="auto"/>
        <w:jc w:val="both"/>
        <w:rPr>
          <w:sz w:val="28"/>
          <w:szCs w:val="28"/>
        </w:rPr>
      </w:pPr>
      <w:r w:rsidRPr="007D36C0">
        <w:rPr>
          <w:sz w:val="28"/>
          <w:szCs w:val="28"/>
        </w:rPr>
        <w:tab/>
        <w:t xml:space="preserve">Для обеспечения соответствия структуры профессионального образования потребностям районного рынка труда органом образования </w:t>
      </w:r>
      <w:r w:rsidRPr="007D36C0">
        <w:rPr>
          <w:sz w:val="28"/>
          <w:szCs w:val="28"/>
        </w:rPr>
        <w:lastRenderedPageBreak/>
        <w:t>предусматривается дальнейшая корректировка направлений и уровней профессиональной подготовки квалифицированной рабочей силы. Учитывая приоритетные направления развития отраслей экономики района планируется расширение профессиональной подготовки и переподготовки кадров для агропромышленного комплекса, потребительской сферы и жилищно-коммунального хозяйства.</w:t>
      </w:r>
    </w:p>
    <w:p w:rsidR="00832DC7" w:rsidRPr="007D36C0" w:rsidRDefault="00832DC7" w:rsidP="00832DC7">
      <w:pPr>
        <w:spacing w:line="360" w:lineRule="auto"/>
        <w:jc w:val="both"/>
        <w:rPr>
          <w:sz w:val="28"/>
          <w:szCs w:val="28"/>
        </w:rPr>
      </w:pPr>
      <w:r w:rsidRPr="007D36C0">
        <w:rPr>
          <w:sz w:val="28"/>
          <w:szCs w:val="28"/>
        </w:rPr>
        <w:tab/>
        <w:t>В течение периода действия Стратегии планируется ежегодно трудоустраивать при содействии службы занятости Успенского района не менее 1300 человек, а также привлекать к участию в профориентационных мероприятиях 2700 человек.</w:t>
      </w:r>
    </w:p>
    <w:p w:rsidR="00832DC7" w:rsidRPr="007D36C0" w:rsidRDefault="00832DC7" w:rsidP="00832DC7">
      <w:pPr>
        <w:spacing w:line="360" w:lineRule="auto"/>
        <w:jc w:val="both"/>
        <w:rPr>
          <w:sz w:val="28"/>
          <w:szCs w:val="28"/>
        </w:rPr>
      </w:pPr>
      <w:r w:rsidRPr="007D36C0">
        <w:rPr>
          <w:sz w:val="28"/>
          <w:szCs w:val="28"/>
        </w:rPr>
        <w:tab/>
        <w:t>Реализуемые мероприятия позволят не допустить рост безработицы в районе и сохранить уровень регистрируемой безработицы – 1,1% и сохранить коэффициент напряженности на рынке труда (отношение численности незанятых граждан, состоящих на учете в службе занятости к количеству вакантных рабочих мест) - на уровне 0,8 единиц.</w:t>
      </w:r>
    </w:p>
    <w:p w:rsidR="0090471F" w:rsidRPr="007D36C0" w:rsidRDefault="0090471F" w:rsidP="008A57EC">
      <w:pPr>
        <w:spacing w:line="360" w:lineRule="auto"/>
        <w:jc w:val="both"/>
        <w:rPr>
          <w:sz w:val="28"/>
          <w:szCs w:val="28"/>
        </w:rPr>
      </w:pPr>
    </w:p>
    <w:p w:rsidR="000C0325" w:rsidRPr="007D36C0" w:rsidRDefault="0090471F" w:rsidP="00B60431">
      <w:pPr>
        <w:spacing w:line="360" w:lineRule="auto"/>
        <w:jc w:val="center"/>
        <w:rPr>
          <w:b/>
          <w:sz w:val="32"/>
          <w:szCs w:val="32"/>
        </w:rPr>
      </w:pPr>
      <w:r w:rsidRPr="007D36C0">
        <w:rPr>
          <w:b/>
          <w:sz w:val="32"/>
          <w:szCs w:val="32"/>
        </w:rPr>
        <w:t>6.4. Развитие молодежной политики</w:t>
      </w:r>
    </w:p>
    <w:p w:rsidR="00A724B8" w:rsidRPr="007D36C0" w:rsidRDefault="00A724B8" w:rsidP="00A724B8">
      <w:pPr>
        <w:spacing w:line="360" w:lineRule="auto"/>
        <w:ind w:firstLine="851"/>
        <w:jc w:val="both"/>
        <w:rPr>
          <w:sz w:val="28"/>
          <w:szCs w:val="28"/>
        </w:rPr>
      </w:pPr>
      <w:r w:rsidRPr="007D36C0">
        <w:rPr>
          <w:sz w:val="28"/>
          <w:szCs w:val="28"/>
        </w:rPr>
        <w:t xml:space="preserve">Основным средством развития потенциала молодёжи является её вовлечение в социально-экономическую, общественно-политическую и социокультурную жизнь российского общества.                                                </w:t>
      </w:r>
    </w:p>
    <w:p w:rsidR="00A724B8" w:rsidRPr="007D36C0" w:rsidRDefault="00A724B8" w:rsidP="00A724B8">
      <w:pPr>
        <w:spacing w:line="360" w:lineRule="auto"/>
        <w:ind w:firstLine="851"/>
        <w:jc w:val="both"/>
        <w:rPr>
          <w:sz w:val="28"/>
          <w:szCs w:val="28"/>
        </w:rPr>
      </w:pPr>
      <w:r w:rsidRPr="007D36C0">
        <w:rPr>
          <w:sz w:val="28"/>
          <w:szCs w:val="28"/>
        </w:rPr>
        <w:t xml:space="preserve">Система планируемых к реализации мероприятий в сфере молодежной политики  включает в себя создание новых моделей организации культурной и досуговой деятельности, сохранение и эффективное использование культурного достояния района, создание условий для более полного включения молодежи в социально-экономическую, политическую и культурную жизнь общества. В период 2013-2020 годов планируется реализовывать комплекс мероприятий, направленных на:                                                          </w:t>
      </w:r>
    </w:p>
    <w:p w:rsidR="00A724B8" w:rsidRPr="007D36C0" w:rsidRDefault="00A724B8" w:rsidP="00A724B8">
      <w:pPr>
        <w:spacing w:line="360" w:lineRule="auto"/>
        <w:ind w:firstLine="851"/>
        <w:jc w:val="both"/>
        <w:rPr>
          <w:sz w:val="28"/>
          <w:szCs w:val="28"/>
        </w:rPr>
      </w:pPr>
      <w:r w:rsidRPr="007D36C0">
        <w:rPr>
          <w:sz w:val="28"/>
          <w:szCs w:val="28"/>
        </w:rPr>
        <w:t xml:space="preserve">  - создание благоприятных экономических, социальных, организационно-правовых условий для воспитания и развития молодых граждан;                                                   </w:t>
      </w:r>
    </w:p>
    <w:p w:rsidR="00A724B8" w:rsidRPr="007D36C0" w:rsidRDefault="00A724B8" w:rsidP="00A724B8">
      <w:pPr>
        <w:spacing w:line="360" w:lineRule="auto"/>
        <w:ind w:firstLine="851"/>
        <w:jc w:val="both"/>
        <w:rPr>
          <w:sz w:val="28"/>
          <w:szCs w:val="28"/>
        </w:rPr>
      </w:pPr>
      <w:r w:rsidRPr="007D36C0">
        <w:rPr>
          <w:sz w:val="28"/>
          <w:szCs w:val="28"/>
        </w:rPr>
        <w:lastRenderedPageBreak/>
        <w:t xml:space="preserve"> - создание условий для гражданского становления, патриотического, духовно-нравственного воспитания и допризывной подготовки молодежи;       </w:t>
      </w:r>
    </w:p>
    <w:p w:rsidR="00A724B8" w:rsidRPr="007D36C0" w:rsidRDefault="00A724B8" w:rsidP="00A724B8">
      <w:pPr>
        <w:spacing w:line="360" w:lineRule="auto"/>
        <w:ind w:firstLine="851"/>
        <w:jc w:val="both"/>
        <w:rPr>
          <w:sz w:val="28"/>
          <w:szCs w:val="28"/>
        </w:rPr>
      </w:pPr>
      <w:r w:rsidRPr="007D36C0">
        <w:rPr>
          <w:sz w:val="28"/>
          <w:szCs w:val="28"/>
        </w:rPr>
        <w:t xml:space="preserve">- решение вопросов занятости, трудового воспитания молодежи;                                 </w:t>
      </w:r>
    </w:p>
    <w:p w:rsidR="00A724B8" w:rsidRPr="007D36C0" w:rsidRDefault="00A724B8" w:rsidP="00A724B8">
      <w:pPr>
        <w:spacing w:line="360" w:lineRule="auto"/>
        <w:ind w:firstLine="851"/>
        <w:jc w:val="both"/>
        <w:rPr>
          <w:sz w:val="28"/>
          <w:szCs w:val="28"/>
        </w:rPr>
      </w:pPr>
      <w:r w:rsidRPr="007D36C0">
        <w:rPr>
          <w:sz w:val="28"/>
          <w:szCs w:val="28"/>
        </w:rPr>
        <w:t xml:space="preserve">- решение социально-экономических проблем молодёжи, осуществление социальной адаптации и защиты молодёжи;                                                                                              </w:t>
      </w:r>
    </w:p>
    <w:p w:rsidR="00A724B8" w:rsidRPr="007D36C0" w:rsidRDefault="00A724B8" w:rsidP="00A724B8">
      <w:pPr>
        <w:spacing w:line="360" w:lineRule="auto"/>
        <w:ind w:firstLine="851"/>
        <w:jc w:val="both"/>
        <w:rPr>
          <w:sz w:val="28"/>
          <w:szCs w:val="28"/>
        </w:rPr>
      </w:pPr>
      <w:r w:rsidRPr="007D36C0">
        <w:rPr>
          <w:sz w:val="28"/>
          <w:szCs w:val="28"/>
        </w:rPr>
        <w:t xml:space="preserve">- реализацию мер по профилактике безнадзорности и правонарушений несовершеннолетних, а также других асоциальных явлений в молодежной среде;                                                                                                                                                              </w:t>
      </w:r>
    </w:p>
    <w:p w:rsidR="00A724B8" w:rsidRPr="007D36C0" w:rsidRDefault="00A724B8" w:rsidP="00A724B8">
      <w:pPr>
        <w:spacing w:line="360" w:lineRule="auto"/>
        <w:ind w:firstLine="851"/>
        <w:jc w:val="both"/>
        <w:rPr>
          <w:sz w:val="28"/>
          <w:szCs w:val="28"/>
        </w:rPr>
      </w:pPr>
      <w:r w:rsidRPr="007D36C0">
        <w:rPr>
          <w:sz w:val="28"/>
          <w:szCs w:val="28"/>
        </w:rPr>
        <w:t>-  профилактику экстремистской деятельности в молодёжной среде;</w:t>
      </w:r>
    </w:p>
    <w:p w:rsidR="00A724B8" w:rsidRPr="007D36C0" w:rsidRDefault="00A724B8" w:rsidP="00A724B8">
      <w:pPr>
        <w:spacing w:line="360" w:lineRule="auto"/>
        <w:ind w:firstLine="851"/>
        <w:jc w:val="both"/>
        <w:rPr>
          <w:sz w:val="28"/>
          <w:szCs w:val="28"/>
        </w:rPr>
      </w:pPr>
      <w:r w:rsidRPr="007D36C0">
        <w:rPr>
          <w:sz w:val="28"/>
          <w:szCs w:val="28"/>
        </w:rPr>
        <w:t xml:space="preserve">- решение вопросов развития молодёжного предпринимательства и деловой активности молодёжи.                                                                                                   </w:t>
      </w:r>
    </w:p>
    <w:p w:rsidR="00A724B8" w:rsidRPr="007D36C0" w:rsidRDefault="00A724B8" w:rsidP="00A724B8">
      <w:pPr>
        <w:spacing w:line="360" w:lineRule="auto"/>
        <w:ind w:firstLine="851"/>
        <w:jc w:val="both"/>
        <w:rPr>
          <w:sz w:val="28"/>
          <w:szCs w:val="28"/>
        </w:rPr>
      </w:pPr>
      <w:r w:rsidRPr="007D36C0">
        <w:rPr>
          <w:sz w:val="28"/>
          <w:szCs w:val="28"/>
        </w:rPr>
        <w:t xml:space="preserve">События последнего времени показали, что экономическая разобщенность, социальное расслоение общества, потеря духовных ценностей оказывают отрицательное влияние на общественное сознание большинства социальных и возрастных групп населения, но в первую очередь под удар попадает подрастающее поколение. В связи с этим возрастает актуальность содействия решению в приоритетном порядке именно молодежных проблем.                                                                                                                                   </w:t>
      </w:r>
    </w:p>
    <w:p w:rsidR="00A724B8" w:rsidRPr="007D36C0" w:rsidRDefault="00A724B8" w:rsidP="00A724B8">
      <w:pPr>
        <w:spacing w:line="360" w:lineRule="auto"/>
        <w:ind w:firstLine="851"/>
        <w:jc w:val="both"/>
        <w:rPr>
          <w:sz w:val="28"/>
          <w:szCs w:val="28"/>
        </w:rPr>
      </w:pPr>
      <w:r w:rsidRPr="007D36C0">
        <w:rPr>
          <w:sz w:val="28"/>
          <w:szCs w:val="28"/>
        </w:rPr>
        <w:t xml:space="preserve">Чтобы координировать направленность работы на все социальные и возрастные группы подростков и молодежи, нужен единый план действий по реализации молодежной политики на территории муниципального образования Успенский район. Молодежная политика осуществляется в целях содействия социальному, культурному, духовному и физическому развитию молодежи,  использования инновационного потенциала молодежи в интересах общественного развития и  развития самой молодежи, реализации общественно значимых инициатив, общественно полезной деятельности молодежи, молодежных и детских общественных объединений.                                                                                                                              </w:t>
      </w:r>
    </w:p>
    <w:p w:rsidR="00A724B8" w:rsidRPr="007D36C0" w:rsidRDefault="00A724B8" w:rsidP="00A724B8">
      <w:pPr>
        <w:spacing w:line="360" w:lineRule="auto"/>
        <w:ind w:firstLine="851"/>
        <w:jc w:val="both"/>
        <w:rPr>
          <w:sz w:val="28"/>
          <w:szCs w:val="28"/>
        </w:rPr>
      </w:pPr>
      <w:r w:rsidRPr="007D36C0">
        <w:rPr>
          <w:sz w:val="28"/>
          <w:szCs w:val="28"/>
        </w:rPr>
        <w:t>Для выявления и поддержки молодых дарований необходимо проведение мероприятий по поддержке районных фестивалей и конкурсов, выставок, мастер-классов для подростков и творческой молодежи.</w:t>
      </w:r>
      <w:r w:rsidRPr="007D36C0">
        <w:rPr>
          <w:sz w:val="28"/>
          <w:szCs w:val="28"/>
        </w:rPr>
        <w:tab/>
        <w:t xml:space="preserve">                               </w:t>
      </w:r>
    </w:p>
    <w:p w:rsidR="00A724B8" w:rsidRPr="007D36C0" w:rsidRDefault="00A724B8" w:rsidP="00A724B8">
      <w:pPr>
        <w:spacing w:line="360" w:lineRule="auto"/>
        <w:ind w:firstLine="851"/>
        <w:jc w:val="both"/>
        <w:rPr>
          <w:sz w:val="28"/>
          <w:szCs w:val="28"/>
        </w:rPr>
      </w:pPr>
      <w:r w:rsidRPr="007D36C0">
        <w:rPr>
          <w:sz w:val="28"/>
          <w:szCs w:val="28"/>
        </w:rPr>
        <w:t xml:space="preserve">Итогом реализации мероприятий, направленных на развитие молодежной политики в Успенском районе, станет:                                                                                               </w:t>
      </w:r>
    </w:p>
    <w:p w:rsidR="00A724B8" w:rsidRPr="007D36C0" w:rsidRDefault="00A724B8" w:rsidP="00A724B8">
      <w:pPr>
        <w:spacing w:line="360" w:lineRule="auto"/>
        <w:ind w:firstLine="851"/>
        <w:jc w:val="both"/>
        <w:rPr>
          <w:sz w:val="28"/>
          <w:szCs w:val="28"/>
        </w:rPr>
      </w:pPr>
      <w:r w:rsidRPr="007D36C0">
        <w:rPr>
          <w:sz w:val="28"/>
          <w:szCs w:val="28"/>
        </w:rPr>
        <w:lastRenderedPageBreak/>
        <w:t xml:space="preserve">- снижение уровня социальной напряженности на молодежном рынке труда; </w:t>
      </w:r>
    </w:p>
    <w:p w:rsidR="00A724B8" w:rsidRPr="007D36C0" w:rsidRDefault="00A724B8" w:rsidP="00A724B8">
      <w:pPr>
        <w:spacing w:line="360" w:lineRule="auto"/>
        <w:ind w:firstLine="851"/>
        <w:jc w:val="both"/>
        <w:rPr>
          <w:sz w:val="28"/>
          <w:szCs w:val="28"/>
        </w:rPr>
      </w:pPr>
      <w:r w:rsidRPr="007D36C0">
        <w:rPr>
          <w:sz w:val="28"/>
          <w:szCs w:val="28"/>
        </w:rPr>
        <w:t xml:space="preserve">- увеличение мероприятий, направленных на  организацию досуга, созданию новых молодежных клубных формирований;                                                                                         </w:t>
      </w:r>
    </w:p>
    <w:p w:rsidR="00A724B8" w:rsidRPr="007D36C0" w:rsidRDefault="00A724B8" w:rsidP="00A724B8">
      <w:pPr>
        <w:spacing w:line="360" w:lineRule="auto"/>
        <w:ind w:firstLine="851"/>
        <w:jc w:val="both"/>
        <w:rPr>
          <w:sz w:val="28"/>
          <w:szCs w:val="28"/>
        </w:rPr>
      </w:pPr>
      <w:r w:rsidRPr="007D36C0">
        <w:rPr>
          <w:sz w:val="28"/>
          <w:szCs w:val="28"/>
        </w:rPr>
        <w:t xml:space="preserve">- увеличение количества молодежи, занимающейся физической культурой и спортом;                                                                                                                                                            </w:t>
      </w:r>
    </w:p>
    <w:p w:rsidR="00A724B8" w:rsidRPr="007D36C0" w:rsidRDefault="00A724B8" w:rsidP="00A724B8">
      <w:pPr>
        <w:spacing w:line="360" w:lineRule="auto"/>
        <w:ind w:firstLine="851"/>
        <w:jc w:val="both"/>
        <w:rPr>
          <w:sz w:val="28"/>
          <w:szCs w:val="28"/>
        </w:rPr>
      </w:pPr>
      <w:r w:rsidRPr="007D36C0">
        <w:rPr>
          <w:sz w:val="28"/>
          <w:szCs w:val="28"/>
        </w:rPr>
        <w:t xml:space="preserve">- стабилизация роста подростковой преступности;                                                                               </w:t>
      </w:r>
    </w:p>
    <w:p w:rsidR="00A724B8" w:rsidRPr="007D36C0" w:rsidRDefault="00A724B8" w:rsidP="00A724B8">
      <w:pPr>
        <w:spacing w:line="360" w:lineRule="auto"/>
        <w:ind w:firstLine="851"/>
        <w:jc w:val="both"/>
        <w:rPr>
          <w:sz w:val="28"/>
          <w:szCs w:val="28"/>
        </w:rPr>
      </w:pPr>
      <w:r w:rsidRPr="007D36C0">
        <w:rPr>
          <w:sz w:val="28"/>
          <w:szCs w:val="28"/>
        </w:rPr>
        <w:t xml:space="preserve">- уменьшение количества подростков с девиантным поведением;                                             </w:t>
      </w:r>
    </w:p>
    <w:p w:rsidR="00A724B8" w:rsidRPr="007D36C0" w:rsidRDefault="00A724B8" w:rsidP="00A724B8">
      <w:pPr>
        <w:spacing w:line="360" w:lineRule="auto"/>
        <w:ind w:firstLine="851"/>
        <w:jc w:val="both"/>
        <w:rPr>
          <w:sz w:val="28"/>
          <w:szCs w:val="28"/>
        </w:rPr>
      </w:pPr>
      <w:r w:rsidRPr="007D36C0">
        <w:rPr>
          <w:sz w:val="28"/>
          <w:szCs w:val="28"/>
        </w:rPr>
        <w:t xml:space="preserve">- повышение эстетической образованности молодежи                                                                              </w:t>
      </w:r>
    </w:p>
    <w:p w:rsidR="00A724B8" w:rsidRPr="007D36C0" w:rsidRDefault="00A724B8" w:rsidP="00A724B8">
      <w:pPr>
        <w:spacing w:line="360" w:lineRule="auto"/>
        <w:ind w:firstLine="851"/>
        <w:jc w:val="both"/>
        <w:rPr>
          <w:sz w:val="28"/>
          <w:szCs w:val="28"/>
        </w:rPr>
      </w:pPr>
      <w:r w:rsidRPr="007D36C0">
        <w:rPr>
          <w:sz w:val="28"/>
          <w:szCs w:val="28"/>
        </w:rPr>
        <w:t xml:space="preserve">- увеличение количество ставок специалистов по работе с молодежью сельских поселений;                                                                                                                                             </w:t>
      </w:r>
    </w:p>
    <w:p w:rsidR="00A724B8" w:rsidRPr="007D36C0" w:rsidRDefault="00A724B8" w:rsidP="00A724B8">
      <w:pPr>
        <w:spacing w:line="360" w:lineRule="auto"/>
        <w:ind w:firstLine="851"/>
        <w:jc w:val="both"/>
        <w:rPr>
          <w:sz w:val="28"/>
          <w:szCs w:val="28"/>
        </w:rPr>
      </w:pPr>
      <w:r w:rsidRPr="007D36C0">
        <w:rPr>
          <w:sz w:val="28"/>
          <w:szCs w:val="28"/>
        </w:rPr>
        <w:t xml:space="preserve">- увеличение количество молодежно-подростковых клубов по месту жительства;                                                                                                                                                 </w:t>
      </w:r>
    </w:p>
    <w:p w:rsidR="00A724B8" w:rsidRPr="007D36C0" w:rsidRDefault="00A724B8" w:rsidP="00A724B8">
      <w:pPr>
        <w:spacing w:line="360" w:lineRule="auto"/>
        <w:ind w:firstLine="851"/>
        <w:jc w:val="both"/>
        <w:rPr>
          <w:sz w:val="28"/>
          <w:szCs w:val="28"/>
        </w:rPr>
      </w:pPr>
      <w:r w:rsidRPr="007D36C0">
        <w:rPr>
          <w:sz w:val="28"/>
          <w:szCs w:val="28"/>
        </w:rPr>
        <w:t>В целом – повышение к 2020 году уровня удовлетворенности населения Успенского района качеством предоставления (государственных) муниципальных услуг в сфере молодежи до 87 %.</w:t>
      </w:r>
    </w:p>
    <w:p w:rsidR="0090471F" w:rsidRPr="007D36C0" w:rsidRDefault="0090471F" w:rsidP="008A57EC">
      <w:pPr>
        <w:autoSpaceDN w:val="0"/>
        <w:adjustRightInd w:val="0"/>
        <w:spacing w:line="360" w:lineRule="auto"/>
        <w:ind w:firstLine="567"/>
        <w:jc w:val="both"/>
        <w:rPr>
          <w:sz w:val="28"/>
          <w:szCs w:val="28"/>
        </w:rPr>
      </w:pPr>
    </w:p>
    <w:p w:rsidR="0090471F" w:rsidRPr="007D36C0" w:rsidRDefault="0090471F" w:rsidP="009803A9">
      <w:pPr>
        <w:spacing w:line="360" w:lineRule="auto"/>
        <w:jc w:val="center"/>
        <w:rPr>
          <w:b/>
          <w:sz w:val="32"/>
          <w:szCs w:val="32"/>
        </w:rPr>
      </w:pPr>
      <w:r w:rsidRPr="007D36C0">
        <w:rPr>
          <w:b/>
          <w:sz w:val="32"/>
          <w:szCs w:val="32"/>
        </w:rPr>
        <w:t>6.5. Развитие культуры</w:t>
      </w:r>
    </w:p>
    <w:p w:rsidR="00975241" w:rsidRPr="007D36C0" w:rsidRDefault="00975241" w:rsidP="00975241">
      <w:pPr>
        <w:spacing w:line="360" w:lineRule="auto"/>
        <w:ind w:firstLine="567"/>
        <w:jc w:val="both"/>
        <w:rPr>
          <w:sz w:val="28"/>
          <w:szCs w:val="28"/>
        </w:rPr>
      </w:pPr>
      <w:r w:rsidRPr="007D36C0">
        <w:rPr>
          <w:sz w:val="28"/>
          <w:szCs w:val="28"/>
        </w:rPr>
        <w:t xml:space="preserve">В условиях модернизации российского государства актуализируется проблема разработки новых механизмов культурной политики, соответствующей социокультурному вектору развития страны и способствующей политической стабильности, успеху социально-экономических преобразований, укреплению гражданского общества.  </w:t>
      </w:r>
    </w:p>
    <w:p w:rsidR="00975241" w:rsidRPr="007D36C0" w:rsidRDefault="00975241" w:rsidP="00975241">
      <w:pPr>
        <w:spacing w:line="360" w:lineRule="auto"/>
        <w:ind w:firstLine="567"/>
        <w:jc w:val="both"/>
        <w:rPr>
          <w:sz w:val="28"/>
          <w:szCs w:val="28"/>
        </w:rPr>
      </w:pPr>
      <w:r w:rsidRPr="007D36C0">
        <w:rPr>
          <w:sz w:val="28"/>
          <w:szCs w:val="28"/>
        </w:rPr>
        <w:t xml:space="preserve">В этой связи целесообразной представляется комплексная переориентация основных направлений деятельности специализированных институтов культуры и культурной активности населения района на социальную модальность культурной сферы; консолидация усилий региональных органов государственной власти, органов местного самоуправления, учреждений культуры и населения по обеспечению стратегического решения проблем развития сферы культуры Успенского района. </w:t>
      </w:r>
    </w:p>
    <w:p w:rsidR="00975241" w:rsidRPr="007D36C0" w:rsidRDefault="00975241" w:rsidP="00975241">
      <w:pPr>
        <w:spacing w:line="360" w:lineRule="auto"/>
        <w:ind w:firstLine="567"/>
        <w:jc w:val="both"/>
        <w:rPr>
          <w:sz w:val="28"/>
          <w:szCs w:val="28"/>
        </w:rPr>
      </w:pPr>
      <w:r w:rsidRPr="007D36C0">
        <w:rPr>
          <w:sz w:val="28"/>
          <w:szCs w:val="28"/>
        </w:rPr>
        <w:lastRenderedPageBreak/>
        <w:t xml:space="preserve">Стратегия развития сферы культуры Успенского района на 2013-2020  годы представляет собой совокупность целевых установок, взглядов, принципов и приоритетов в деятельности администрации Краснодарского края, других органов государственной власти и органов местного самоуправления в сфере культуры. </w:t>
      </w:r>
    </w:p>
    <w:p w:rsidR="00975241" w:rsidRPr="007D36C0" w:rsidRDefault="00975241" w:rsidP="00975241">
      <w:pPr>
        <w:spacing w:line="360" w:lineRule="auto"/>
        <w:ind w:firstLine="567"/>
        <w:jc w:val="both"/>
        <w:rPr>
          <w:sz w:val="28"/>
          <w:szCs w:val="28"/>
        </w:rPr>
      </w:pPr>
      <w:r w:rsidRPr="007D36C0">
        <w:rPr>
          <w:sz w:val="28"/>
          <w:szCs w:val="28"/>
        </w:rPr>
        <w:t>На момент начала реализации Стратегии финансирование развития сферы культуры осуществляется в рамках реализации следующих программ:</w:t>
      </w:r>
    </w:p>
    <w:p w:rsidR="00975241" w:rsidRPr="007D36C0" w:rsidRDefault="00975241" w:rsidP="00975241">
      <w:pPr>
        <w:spacing w:line="360" w:lineRule="auto"/>
        <w:ind w:firstLine="567"/>
        <w:jc w:val="both"/>
        <w:rPr>
          <w:sz w:val="28"/>
          <w:szCs w:val="28"/>
        </w:rPr>
      </w:pPr>
      <w:r w:rsidRPr="007D36C0">
        <w:rPr>
          <w:sz w:val="28"/>
          <w:szCs w:val="28"/>
        </w:rPr>
        <w:t>- комплексной муниципальной целевой программы «Культура Успенского района» на 2013-2015 годы;</w:t>
      </w:r>
    </w:p>
    <w:p w:rsidR="00975241" w:rsidRPr="007D36C0" w:rsidRDefault="00975241" w:rsidP="00975241">
      <w:pPr>
        <w:spacing w:line="360" w:lineRule="auto"/>
        <w:ind w:firstLine="567"/>
        <w:jc w:val="both"/>
        <w:rPr>
          <w:sz w:val="28"/>
          <w:szCs w:val="28"/>
        </w:rPr>
      </w:pPr>
      <w:r w:rsidRPr="007D36C0">
        <w:rPr>
          <w:sz w:val="28"/>
          <w:szCs w:val="28"/>
        </w:rPr>
        <w:t>- долгосрочной районной целевой программы развития общественной инфраструктуры Успенского района на 2011-2014 годы;</w:t>
      </w:r>
    </w:p>
    <w:p w:rsidR="00975241" w:rsidRPr="007D36C0" w:rsidRDefault="00975241" w:rsidP="00975241">
      <w:pPr>
        <w:spacing w:line="360" w:lineRule="auto"/>
        <w:ind w:firstLine="567"/>
        <w:jc w:val="both"/>
        <w:rPr>
          <w:sz w:val="28"/>
          <w:szCs w:val="28"/>
        </w:rPr>
      </w:pPr>
      <w:r w:rsidRPr="007D36C0">
        <w:rPr>
          <w:sz w:val="28"/>
          <w:szCs w:val="28"/>
        </w:rPr>
        <w:t>- комплексной муниципальной целевой программы «Кадровое обеспечение сферы культуры, искусства и кинематографии муниципального образования Успенский район» на 2013-2015 годы.</w:t>
      </w:r>
    </w:p>
    <w:p w:rsidR="00975241" w:rsidRPr="007D36C0" w:rsidRDefault="00975241" w:rsidP="00975241">
      <w:pPr>
        <w:autoSpaceDN w:val="0"/>
        <w:adjustRightInd w:val="0"/>
        <w:spacing w:line="360" w:lineRule="auto"/>
        <w:ind w:firstLine="567"/>
        <w:jc w:val="both"/>
        <w:rPr>
          <w:sz w:val="28"/>
          <w:szCs w:val="28"/>
        </w:rPr>
      </w:pPr>
      <w:r w:rsidRPr="007D36C0">
        <w:rPr>
          <w:sz w:val="28"/>
          <w:szCs w:val="28"/>
        </w:rPr>
        <w:t>Система планируемых к реализации мероприятий в сфере культуры включает в себя создание новых моделей организации культурной деятельности, сохранение и эффективное использование культурного достояния района, государственную поддержку профессионального искусства, любительского художественного творчества, библиотечного дела, поддержку молодых дарований, создание системы ранней профориентации детей и молодежи.</w:t>
      </w:r>
    </w:p>
    <w:p w:rsidR="00975241" w:rsidRPr="007D36C0" w:rsidRDefault="00975241" w:rsidP="00975241">
      <w:pPr>
        <w:autoSpaceDN w:val="0"/>
        <w:adjustRightInd w:val="0"/>
        <w:spacing w:line="360" w:lineRule="auto"/>
        <w:ind w:firstLine="567"/>
        <w:jc w:val="both"/>
        <w:rPr>
          <w:sz w:val="28"/>
          <w:szCs w:val="28"/>
        </w:rPr>
      </w:pPr>
      <w:r w:rsidRPr="007D36C0">
        <w:rPr>
          <w:sz w:val="28"/>
          <w:szCs w:val="28"/>
        </w:rPr>
        <w:t>В период 2013-2020 годов планируется реализовывать комплекс мероприятий, направленных на:</w:t>
      </w:r>
    </w:p>
    <w:p w:rsidR="00975241" w:rsidRPr="007D36C0" w:rsidRDefault="00975241" w:rsidP="00975241">
      <w:pPr>
        <w:autoSpaceDN w:val="0"/>
        <w:adjustRightInd w:val="0"/>
        <w:spacing w:line="360" w:lineRule="auto"/>
        <w:ind w:firstLine="567"/>
        <w:jc w:val="both"/>
        <w:rPr>
          <w:sz w:val="28"/>
          <w:szCs w:val="28"/>
        </w:rPr>
      </w:pPr>
      <w:r w:rsidRPr="007D36C0">
        <w:rPr>
          <w:sz w:val="28"/>
          <w:szCs w:val="28"/>
        </w:rPr>
        <w:t>- расширение доступа различных категорий населения Успенского района к достижениям культуры, искусства и кинематографии;</w:t>
      </w:r>
    </w:p>
    <w:p w:rsidR="00975241" w:rsidRPr="007D36C0" w:rsidRDefault="00975241" w:rsidP="00975241">
      <w:pPr>
        <w:autoSpaceDN w:val="0"/>
        <w:adjustRightInd w:val="0"/>
        <w:spacing w:line="360" w:lineRule="auto"/>
        <w:ind w:firstLine="567"/>
        <w:jc w:val="both"/>
        <w:rPr>
          <w:sz w:val="28"/>
          <w:szCs w:val="28"/>
        </w:rPr>
      </w:pPr>
      <w:r w:rsidRPr="007D36C0">
        <w:rPr>
          <w:sz w:val="28"/>
          <w:szCs w:val="28"/>
        </w:rPr>
        <w:t>- создание благоприятных условий для приобщения жителей Успенского района к культурным ценностям, развитие и взаимодействие национальных культур народов и этнических групп, проживающих на территории района;</w:t>
      </w:r>
    </w:p>
    <w:p w:rsidR="00975241" w:rsidRPr="007D36C0" w:rsidRDefault="00975241" w:rsidP="00975241">
      <w:pPr>
        <w:autoSpaceDN w:val="0"/>
        <w:adjustRightInd w:val="0"/>
        <w:spacing w:line="360" w:lineRule="auto"/>
        <w:ind w:firstLine="567"/>
        <w:jc w:val="both"/>
        <w:rPr>
          <w:sz w:val="28"/>
          <w:szCs w:val="28"/>
        </w:rPr>
      </w:pPr>
      <w:r w:rsidRPr="007D36C0">
        <w:rPr>
          <w:sz w:val="28"/>
          <w:szCs w:val="28"/>
        </w:rPr>
        <w:t>- повышение качества, доступности и эффективности организации досуга населения Успенского района, сохранение, популяризация и государственная охрана объектов культурного наследия (памятников истории и культуры);</w:t>
      </w:r>
    </w:p>
    <w:p w:rsidR="00975241" w:rsidRPr="007D36C0" w:rsidRDefault="00975241" w:rsidP="00975241">
      <w:pPr>
        <w:autoSpaceDN w:val="0"/>
        <w:adjustRightInd w:val="0"/>
        <w:spacing w:line="360" w:lineRule="auto"/>
        <w:ind w:firstLine="567"/>
        <w:jc w:val="both"/>
        <w:rPr>
          <w:sz w:val="28"/>
          <w:szCs w:val="28"/>
        </w:rPr>
      </w:pPr>
      <w:r w:rsidRPr="007D36C0">
        <w:rPr>
          <w:sz w:val="28"/>
          <w:szCs w:val="28"/>
        </w:rPr>
        <w:lastRenderedPageBreak/>
        <w:t>- формирование у детей и молодежи ценностных ориентиров и нравственных норм, основанных на культурно-исторических и духовных традициях Кубани;</w:t>
      </w:r>
    </w:p>
    <w:p w:rsidR="00975241" w:rsidRPr="007D36C0" w:rsidRDefault="00975241" w:rsidP="00975241">
      <w:pPr>
        <w:autoSpaceDN w:val="0"/>
        <w:adjustRightInd w:val="0"/>
        <w:spacing w:line="360" w:lineRule="auto"/>
        <w:ind w:firstLine="567"/>
        <w:jc w:val="both"/>
        <w:rPr>
          <w:sz w:val="28"/>
          <w:szCs w:val="28"/>
        </w:rPr>
      </w:pPr>
      <w:r w:rsidRPr="007D36C0">
        <w:rPr>
          <w:sz w:val="28"/>
          <w:szCs w:val="28"/>
        </w:rPr>
        <w:t>- совершенствование форм и методов духовно-нравственного развития детей и молодежи, поддержка одаренных детей.</w:t>
      </w:r>
    </w:p>
    <w:p w:rsidR="00975241" w:rsidRPr="007D36C0" w:rsidRDefault="00975241" w:rsidP="00975241">
      <w:pPr>
        <w:autoSpaceDN w:val="0"/>
        <w:adjustRightInd w:val="0"/>
        <w:spacing w:line="360" w:lineRule="auto"/>
        <w:ind w:firstLine="567"/>
        <w:jc w:val="both"/>
        <w:rPr>
          <w:sz w:val="28"/>
          <w:szCs w:val="28"/>
        </w:rPr>
      </w:pPr>
      <w:r w:rsidRPr="007D36C0">
        <w:rPr>
          <w:sz w:val="28"/>
          <w:szCs w:val="28"/>
        </w:rPr>
        <w:t>В рамках реализации Стратегии к 2020 году планируется достигнуть повышения уровня удовлетворенности населения Успенского район качеством предоставления муниципальных услуг в сфере культуры (процентов):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6"/>
        <w:gridCol w:w="1196"/>
        <w:gridCol w:w="1196"/>
        <w:gridCol w:w="1196"/>
        <w:gridCol w:w="1196"/>
        <w:gridCol w:w="1197"/>
        <w:gridCol w:w="1197"/>
        <w:gridCol w:w="1197"/>
      </w:tblGrid>
      <w:tr w:rsidR="00975241" w:rsidRPr="007D36C0" w:rsidTr="0087616F">
        <w:tc>
          <w:tcPr>
            <w:tcW w:w="1196" w:type="dxa"/>
          </w:tcPr>
          <w:p w:rsidR="00975241" w:rsidRPr="007D36C0" w:rsidRDefault="00975241" w:rsidP="0087616F">
            <w:pPr>
              <w:jc w:val="center"/>
              <w:rPr>
                <w:sz w:val="28"/>
                <w:szCs w:val="28"/>
              </w:rPr>
            </w:pPr>
            <w:r w:rsidRPr="007D36C0">
              <w:rPr>
                <w:sz w:val="28"/>
                <w:szCs w:val="28"/>
              </w:rPr>
              <w:t xml:space="preserve">2013 год </w:t>
            </w:r>
          </w:p>
        </w:tc>
        <w:tc>
          <w:tcPr>
            <w:tcW w:w="1196" w:type="dxa"/>
          </w:tcPr>
          <w:p w:rsidR="00975241" w:rsidRPr="007D36C0" w:rsidRDefault="00975241" w:rsidP="0087616F">
            <w:pPr>
              <w:jc w:val="center"/>
              <w:rPr>
                <w:sz w:val="28"/>
                <w:szCs w:val="28"/>
              </w:rPr>
            </w:pPr>
            <w:r w:rsidRPr="007D36C0">
              <w:rPr>
                <w:sz w:val="28"/>
                <w:szCs w:val="28"/>
              </w:rPr>
              <w:t>2014 год</w:t>
            </w:r>
          </w:p>
        </w:tc>
        <w:tc>
          <w:tcPr>
            <w:tcW w:w="1196" w:type="dxa"/>
          </w:tcPr>
          <w:p w:rsidR="00975241" w:rsidRPr="007D36C0" w:rsidRDefault="00975241" w:rsidP="0087616F">
            <w:pPr>
              <w:jc w:val="center"/>
              <w:rPr>
                <w:sz w:val="28"/>
                <w:szCs w:val="28"/>
              </w:rPr>
            </w:pPr>
            <w:r w:rsidRPr="007D36C0">
              <w:rPr>
                <w:sz w:val="28"/>
                <w:szCs w:val="28"/>
              </w:rPr>
              <w:t>2015 год</w:t>
            </w:r>
          </w:p>
        </w:tc>
        <w:tc>
          <w:tcPr>
            <w:tcW w:w="1196" w:type="dxa"/>
          </w:tcPr>
          <w:p w:rsidR="00975241" w:rsidRPr="007D36C0" w:rsidRDefault="00975241" w:rsidP="0087616F">
            <w:pPr>
              <w:jc w:val="center"/>
              <w:rPr>
                <w:sz w:val="28"/>
                <w:szCs w:val="28"/>
              </w:rPr>
            </w:pPr>
            <w:r w:rsidRPr="007D36C0">
              <w:rPr>
                <w:sz w:val="28"/>
                <w:szCs w:val="28"/>
              </w:rPr>
              <w:t>2016 год</w:t>
            </w:r>
          </w:p>
        </w:tc>
        <w:tc>
          <w:tcPr>
            <w:tcW w:w="1196" w:type="dxa"/>
          </w:tcPr>
          <w:p w:rsidR="00975241" w:rsidRPr="007D36C0" w:rsidRDefault="00975241" w:rsidP="0087616F">
            <w:pPr>
              <w:jc w:val="center"/>
              <w:rPr>
                <w:sz w:val="28"/>
                <w:szCs w:val="28"/>
              </w:rPr>
            </w:pPr>
            <w:r w:rsidRPr="007D36C0">
              <w:rPr>
                <w:sz w:val="28"/>
                <w:szCs w:val="28"/>
              </w:rPr>
              <w:t>2017 год</w:t>
            </w:r>
          </w:p>
        </w:tc>
        <w:tc>
          <w:tcPr>
            <w:tcW w:w="1197" w:type="dxa"/>
          </w:tcPr>
          <w:p w:rsidR="00975241" w:rsidRPr="007D36C0" w:rsidRDefault="00975241" w:rsidP="0087616F">
            <w:pPr>
              <w:jc w:val="center"/>
              <w:rPr>
                <w:sz w:val="28"/>
                <w:szCs w:val="28"/>
              </w:rPr>
            </w:pPr>
            <w:r w:rsidRPr="007D36C0">
              <w:rPr>
                <w:sz w:val="28"/>
                <w:szCs w:val="28"/>
              </w:rPr>
              <w:t>2018 год</w:t>
            </w:r>
          </w:p>
        </w:tc>
        <w:tc>
          <w:tcPr>
            <w:tcW w:w="1197" w:type="dxa"/>
          </w:tcPr>
          <w:p w:rsidR="00975241" w:rsidRPr="007D36C0" w:rsidRDefault="00975241" w:rsidP="0087616F">
            <w:pPr>
              <w:jc w:val="center"/>
              <w:rPr>
                <w:sz w:val="28"/>
                <w:szCs w:val="28"/>
              </w:rPr>
            </w:pPr>
            <w:r w:rsidRPr="007D36C0">
              <w:rPr>
                <w:sz w:val="28"/>
                <w:szCs w:val="28"/>
              </w:rPr>
              <w:t>2019 год</w:t>
            </w:r>
          </w:p>
        </w:tc>
        <w:tc>
          <w:tcPr>
            <w:tcW w:w="1197" w:type="dxa"/>
          </w:tcPr>
          <w:p w:rsidR="00975241" w:rsidRPr="007D36C0" w:rsidRDefault="00975241" w:rsidP="0087616F">
            <w:pPr>
              <w:jc w:val="center"/>
              <w:rPr>
                <w:sz w:val="28"/>
                <w:szCs w:val="28"/>
              </w:rPr>
            </w:pPr>
            <w:r w:rsidRPr="007D36C0">
              <w:rPr>
                <w:sz w:val="28"/>
                <w:szCs w:val="28"/>
              </w:rPr>
              <w:t>2020 год</w:t>
            </w:r>
          </w:p>
        </w:tc>
      </w:tr>
      <w:tr w:rsidR="00975241" w:rsidRPr="007D36C0" w:rsidTr="0087616F">
        <w:tc>
          <w:tcPr>
            <w:tcW w:w="1196" w:type="dxa"/>
          </w:tcPr>
          <w:p w:rsidR="00975241" w:rsidRPr="007D36C0" w:rsidRDefault="00975241" w:rsidP="0087616F">
            <w:pPr>
              <w:jc w:val="center"/>
              <w:rPr>
                <w:sz w:val="28"/>
                <w:szCs w:val="28"/>
              </w:rPr>
            </w:pPr>
            <w:r w:rsidRPr="007D36C0">
              <w:rPr>
                <w:sz w:val="28"/>
                <w:szCs w:val="28"/>
              </w:rPr>
              <w:t>70</w:t>
            </w:r>
          </w:p>
        </w:tc>
        <w:tc>
          <w:tcPr>
            <w:tcW w:w="1196" w:type="dxa"/>
          </w:tcPr>
          <w:p w:rsidR="00975241" w:rsidRPr="007D36C0" w:rsidRDefault="00975241" w:rsidP="0087616F">
            <w:pPr>
              <w:jc w:val="center"/>
              <w:rPr>
                <w:sz w:val="28"/>
                <w:szCs w:val="28"/>
              </w:rPr>
            </w:pPr>
            <w:r w:rsidRPr="007D36C0">
              <w:rPr>
                <w:sz w:val="28"/>
                <w:szCs w:val="28"/>
              </w:rPr>
              <w:t>74</w:t>
            </w:r>
          </w:p>
        </w:tc>
        <w:tc>
          <w:tcPr>
            <w:tcW w:w="1196" w:type="dxa"/>
          </w:tcPr>
          <w:p w:rsidR="00975241" w:rsidRPr="007D36C0" w:rsidRDefault="00975241" w:rsidP="0087616F">
            <w:pPr>
              <w:jc w:val="center"/>
              <w:rPr>
                <w:sz w:val="28"/>
                <w:szCs w:val="28"/>
              </w:rPr>
            </w:pPr>
            <w:r w:rsidRPr="007D36C0">
              <w:rPr>
                <w:sz w:val="28"/>
                <w:szCs w:val="28"/>
              </w:rPr>
              <w:t>78</w:t>
            </w:r>
          </w:p>
        </w:tc>
        <w:tc>
          <w:tcPr>
            <w:tcW w:w="1196" w:type="dxa"/>
          </w:tcPr>
          <w:p w:rsidR="00975241" w:rsidRPr="007D36C0" w:rsidRDefault="00975241" w:rsidP="0087616F">
            <w:pPr>
              <w:jc w:val="center"/>
              <w:rPr>
                <w:sz w:val="28"/>
                <w:szCs w:val="28"/>
              </w:rPr>
            </w:pPr>
            <w:r w:rsidRPr="007D36C0">
              <w:rPr>
                <w:sz w:val="28"/>
                <w:szCs w:val="28"/>
              </w:rPr>
              <w:t>83</w:t>
            </w:r>
          </w:p>
        </w:tc>
        <w:tc>
          <w:tcPr>
            <w:tcW w:w="1196" w:type="dxa"/>
          </w:tcPr>
          <w:p w:rsidR="00975241" w:rsidRPr="007D36C0" w:rsidRDefault="00975241" w:rsidP="0087616F">
            <w:pPr>
              <w:jc w:val="center"/>
              <w:rPr>
                <w:sz w:val="28"/>
                <w:szCs w:val="28"/>
              </w:rPr>
            </w:pPr>
            <w:r w:rsidRPr="007D36C0">
              <w:rPr>
                <w:sz w:val="28"/>
                <w:szCs w:val="28"/>
              </w:rPr>
              <w:t>88</w:t>
            </w:r>
          </w:p>
        </w:tc>
        <w:tc>
          <w:tcPr>
            <w:tcW w:w="1197" w:type="dxa"/>
          </w:tcPr>
          <w:p w:rsidR="00975241" w:rsidRPr="007D36C0" w:rsidRDefault="00975241" w:rsidP="0087616F">
            <w:pPr>
              <w:jc w:val="center"/>
              <w:rPr>
                <w:sz w:val="28"/>
                <w:szCs w:val="28"/>
              </w:rPr>
            </w:pPr>
            <w:r w:rsidRPr="007D36C0">
              <w:rPr>
                <w:sz w:val="28"/>
                <w:szCs w:val="28"/>
              </w:rPr>
              <w:t>90</w:t>
            </w:r>
          </w:p>
        </w:tc>
        <w:tc>
          <w:tcPr>
            <w:tcW w:w="1197" w:type="dxa"/>
          </w:tcPr>
          <w:p w:rsidR="00975241" w:rsidRPr="007D36C0" w:rsidRDefault="00975241" w:rsidP="0087616F">
            <w:pPr>
              <w:jc w:val="center"/>
              <w:rPr>
                <w:sz w:val="28"/>
                <w:szCs w:val="28"/>
              </w:rPr>
            </w:pPr>
            <w:r w:rsidRPr="007D36C0">
              <w:rPr>
                <w:sz w:val="28"/>
                <w:szCs w:val="28"/>
              </w:rPr>
              <w:t>91</w:t>
            </w:r>
          </w:p>
        </w:tc>
        <w:tc>
          <w:tcPr>
            <w:tcW w:w="1197" w:type="dxa"/>
          </w:tcPr>
          <w:p w:rsidR="00975241" w:rsidRPr="007D36C0" w:rsidRDefault="00975241" w:rsidP="0087616F">
            <w:pPr>
              <w:jc w:val="center"/>
              <w:rPr>
                <w:sz w:val="28"/>
                <w:szCs w:val="28"/>
              </w:rPr>
            </w:pPr>
            <w:r w:rsidRPr="007D36C0">
              <w:rPr>
                <w:sz w:val="28"/>
                <w:szCs w:val="28"/>
              </w:rPr>
              <w:t>92</w:t>
            </w:r>
          </w:p>
        </w:tc>
      </w:tr>
    </w:tbl>
    <w:p w:rsidR="00975241" w:rsidRPr="007D36C0" w:rsidRDefault="00975241" w:rsidP="00975241">
      <w:pPr>
        <w:autoSpaceDN w:val="0"/>
        <w:adjustRightInd w:val="0"/>
        <w:ind w:firstLine="567"/>
        <w:jc w:val="both"/>
        <w:rPr>
          <w:sz w:val="28"/>
          <w:szCs w:val="28"/>
        </w:rPr>
      </w:pPr>
    </w:p>
    <w:p w:rsidR="00975241" w:rsidRPr="007D36C0" w:rsidRDefault="00975241" w:rsidP="00975241">
      <w:pPr>
        <w:spacing w:line="360" w:lineRule="auto"/>
        <w:ind w:firstLine="709"/>
        <w:jc w:val="both"/>
        <w:rPr>
          <w:sz w:val="28"/>
          <w:szCs w:val="28"/>
        </w:rPr>
      </w:pPr>
      <w:r w:rsidRPr="007D36C0">
        <w:rPr>
          <w:sz w:val="28"/>
          <w:szCs w:val="28"/>
        </w:rPr>
        <w:t xml:space="preserve">Введение ежемесячных социальных выплат за высокие достижения </w:t>
      </w:r>
      <w:r w:rsidRPr="007D36C0">
        <w:rPr>
          <w:sz w:val="28"/>
          <w:szCs w:val="28"/>
        </w:rPr>
        <w:br/>
        <w:t>в труде работникам муниципальных бюджетных учреждений культуры, в целях обеспечения социальных гарантий и материального стимулирования наиболее квалифицированных и ответственных работников повысит мотивацию работников, а также будет способствовать привлечению новых высококлассных специалистов, достигнуть показатели (индикаторы), характеризующими эффективность мероприятий по совершенствованию оплаты труда работников учреждений культуры: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6"/>
        <w:gridCol w:w="1196"/>
        <w:gridCol w:w="1196"/>
        <w:gridCol w:w="1196"/>
        <w:gridCol w:w="1196"/>
        <w:gridCol w:w="1197"/>
        <w:gridCol w:w="1197"/>
        <w:gridCol w:w="1197"/>
      </w:tblGrid>
      <w:tr w:rsidR="00975241" w:rsidRPr="007D36C0" w:rsidTr="0087616F">
        <w:tc>
          <w:tcPr>
            <w:tcW w:w="1196" w:type="dxa"/>
          </w:tcPr>
          <w:p w:rsidR="00975241" w:rsidRPr="007D36C0" w:rsidRDefault="00975241" w:rsidP="0087616F">
            <w:pPr>
              <w:jc w:val="center"/>
              <w:rPr>
                <w:sz w:val="28"/>
                <w:szCs w:val="28"/>
              </w:rPr>
            </w:pPr>
            <w:r w:rsidRPr="007D36C0">
              <w:rPr>
                <w:sz w:val="28"/>
                <w:szCs w:val="28"/>
              </w:rPr>
              <w:t xml:space="preserve">2013 год </w:t>
            </w:r>
          </w:p>
        </w:tc>
        <w:tc>
          <w:tcPr>
            <w:tcW w:w="1196" w:type="dxa"/>
          </w:tcPr>
          <w:p w:rsidR="00975241" w:rsidRPr="007D36C0" w:rsidRDefault="00975241" w:rsidP="0087616F">
            <w:pPr>
              <w:jc w:val="center"/>
              <w:rPr>
                <w:sz w:val="28"/>
                <w:szCs w:val="28"/>
              </w:rPr>
            </w:pPr>
            <w:r w:rsidRPr="007D36C0">
              <w:rPr>
                <w:sz w:val="28"/>
                <w:szCs w:val="28"/>
              </w:rPr>
              <w:t>2014 год</w:t>
            </w:r>
          </w:p>
        </w:tc>
        <w:tc>
          <w:tcPr>
            <w:tcW w:w="1196" w:type="dxa"/>
          </w:tcPr>
          <w:p w:rsidR="00975241" w:rsidRPr="007D36C0" w:rsidRDefault="00975241" w:rsidP="0087616F">
            <w:pPr>
              <w:jc w:val="center"/>
              <w:rPr>
                <w:sz w:val="28"/>
                <w:szCs w:val="28"/>
              </w:rPr>
            </w:pPr>
            <w:r w:rsidRPr="007D36C0">
              <w:rPr>
                <w:sz w:val="28"/>
                <w:szCs w:val="28"/>
              </w:rPr>
              <w:t>2015 год</w:t>
            </w:r>
          </w:p>
        </w:tc>
        <w:tc>
          <w:tcPr>
            <w:tcW w:w="1196" w:type="dxa"/>
          </w:tcPr>
          <w:p w:rsidR="00975241" w:rsidRPr="007D36C0" w:rsidRDefault="00975241" w:rsidP="0087616F">
            <w:pPr>
              <w:jc w:val="center"/>
              <w:rPr>
                <w:sz w:val="28"/>
                <w:szCs w:val="28"/>
              </w:rPr>
            </w:pPr>
            <w:r w:rsidRPr="007D36C0">
              <w:rPr>
                <w:sz w:val="28"/>
                <w:szCs w:val="28"/>
              </w:rPr>
              <w:t>2016 год</w:t>
            </w:r>
          </w:p>
        </w:tc>
        <w:tc>
          <w:tcPr>
            <w:tcW w:w="1196" w:type="dxa"/>
          </w:tcPr>
          <w:p w:rsidR="00975241" w:rsidRPr="007D36C0" w:rsidRDefault="00975241" w:rsidP="0087616F">
            <w:pPr>
              <w:jc w:val="center"/>
              <w:rPr>
                <w:sz w:val="28"/>
                <w:szCs w:val="28"/>
              </w:rPr>
            </w:pPr>
            <w:r w:rsidRPr="007D36C0">
              <w:rPr>
                <w:sz w:val="28"/>
                <w:szCs w:val="28"/>
              </w:rPr>
              <w:t>2017 год</w:t>
            </w:r>
          </w:p>
        </w:tc>
        <w:tc>
          <w:tcPr>
            <w:tcW w:w="1197" w:type="dxa"/>
          </w:tcPr>
          <w:p w:rsidR="00975241" w:rsidRPr="007D36C0" w:rsidRDefault="00975241" w:rsidP="0087616F">
            <w:pPr>
              <w:jc w:val="center"/>
              <w:rPr>
                <w:sz w:val="28"/>
                <w:szCs w:val="28"/>
              </w:rPr>
            </w:pPr>
            <w:r w:rsidRPr="007D36C0">
              <w:rPr>
                <w:sz w:val="28"/>
                <w:szCs w:val="28"/>
              </w:rPr>
              <w:t>2018 год</w:t>
            </w:r>
          </w:p>
        </w:tc>
        <w:tc>
          <w:tcPr>
            <w:tcW w:w="1197" w:type="dxa"/>
          </w:tcPr>
          <w:p w:rsidR="00975241" w:rsidRPr="007D36C0" w:rsidRDefault="00975241" w:rsidP="0087616F">
            <w:pPr>
              <w:jc w:val="center"/>
              <w:rPr>
                <w:sz w:val="28"/>
                <w:szCs w:val="28"/>
              </w:rPr>
            </w:pPr>
            <w:r w:rsidRPr="007D36C0">
              <w:rPr>
                <w:sz w:val="28"/>
                <w:szCs w:val="28"/>
              </w:rPr>
              <w:t>2019 год</w:t>
            </w:r>
          </w:p>
        </w:tc>
        <w:tc>
          <w:tcPr>
            <w:tcW w:w="1197" w:type="dxa"/>
          </w:tcPr>
          <w:p w:rsidR="00975241" w:rsidRPr="007D36C0" w:rsidRDefault="00975241" w:rsidP="0087616F">
            <w:pPr>
              <w:jc w:val="center"/>
              <w:rPr>
                <w:sz w:val="28"/>
                <w:szCs w:val="28"/>
              </w:rPr>
            </w:pPr>
            <w:r w:rsidRPr="007D36C0">
              <w:rPr>
                <w:sz w:val="28"/>
                <w:szCs w:val="28"/>
              </w:rPr>
              <w:t>2020 год</w:t>
            </w:r>
          </w:p>
        </w:tc>
      </w:tr>
      <w:tr w:rsidR="00975241" w:rsidRPr="007D36C0" w:rsidTr="0087616F">
        <w:tc>
          <w:tcPr>
            <w:tcW w:w="1196" w:type="dxa"/>
          </w:tcPr>
          <w:p w:rsidR="00975241" w:rsidRPr="007D36C0" w:rsidRDefault="00975241" w:rsidP="0087616F">
            <w:pPr>
              <w:jc w:val="center"/>
              <w:rPr>
                <w:sz w:val="28"/>
                <w:szCs w:val="28"/>
              </w:rPr>
            </w:pPr>
            <w:r w:rsidRPr="007D36C0">
              <w:rPr>
                <w:sz w:val="28"/>
                <w:szCs w:val="28"/>
              </w:rPr>
              <w:t>116,4</w:t>
            </w:r>
          </w:p>
        </w:tc>
        <w:tc>
          <w:tcPr>
            <w:tcW w:w="1196" w:type="dxa"/>
          </w:tcPr>
          <w:p w:rsidR="00975241" w:rsidRPr="007D36C0" w:rsidRDefault="00975241" w:rsidP="0087616F">
            <w:pPr>
              <w:jc w:val="center"/>
              <w:rPr>
                <w:sz w:val="28"/>
                <w:szCs w:val="28"/>
              </w:rPr>
            </w:pPr>
            <w:r w:rsidRPr="007D36C0">
              <w:rPr>
                <w:sz w:val="28"/>
                <w:szCs w:val="28"/>
              </w:rPr>
              <w:t>129,4</w:t>
            </w:r>
          </w:p>
        </w:tc>
        <w:tc>
          <w:tcPr>
            <w:tcW w:w="1196" w:type="dxa"/>
          </w:tcPr>
          <w:p w:rsidR="00975241" w:rsidRPr="007D36C0" w:rsidRDefault="00975241" w:rsidP="0087616F">
            <w:pPr>
              <w:jc w:val="center"/>
              <w:rPr>
                <w:sz w:val="28"/>
                <w:szCs w:val="28"/>
              </w:rPr>
            </w:pPr>
            <w:r w:rsidRPr="007D36C0">
              <w:rPr>
                <w:sz w:val="28"/>
                <w:szCs w:val="28"/>
              </w:rPr>
              <w:t>126,3</w:t>
            </w:r>
          </w:p>
        </w:tc>
        <w:tc>
          <w:tcPr>
            <w:tcW w:w="1196" w:type="dxa"/>
          </w:tcPr>
          <w:p w:rsidR="00975241" w:rsidRPr="007D36C0" w:rsidRDefault="00975241" w:rsidP="0087616F">
            <w:pPr>
              <w:jc w:val="center"/>
              <w:rPr>
                <w:sz w:val="28"/>
                <w:szCs w:val="28"/>
              </w:rPr>
            </w:pPr>
            <w:r w:rsidRPr="007D36C0">
              <w:rPr>
                <w:sz w:val="28"/>
                <w:szCs w:val="28"/>
              </w:rPr>
              <w:t>124,5</w:t>
            </w:r>
          </w:p>
        </w:tc>
        <w:tc>
          <w:tcPr>
            <w:tcW w:w="1196" w:type="dxa"/>
          </w:tcPr>
          <w:p w:rsidR="00975241" w:rsidRPr="007D36C0" w:rsidRDefault="00975241" w:rsidP="0087616F">
            <w:pPr>
              <w:jc w:val="center"/>
              <w:rPr>
                <w:sz w:val="28"/>
                <w:szCs w:val="28"/>
              </w:rPr>
            </w:pPr>
            <w:r w:rsidRPr="007D36C0">
              <w:rPr>
                <w:sz w:val="28"/>
                <w:szCs w:val="28"/>
              </w:rPr>
              <w:t>123,0</w:t>
            </w:r>
          </w:p>
        </w:tc>
        <w:tc>
          <w:tcPr>
            <w:tcW w:w="1197" w:type="dxa"/>
          </w:tcPr>
          <w:p w:rsidR="00975241" w:rsidRPr="007D36C0" w:rsidRDefault="00975241" w:rsidP="0087616F">
            <w:pPr>
              <w:jc w:val="center"/>
              <w:rPr>
                <w:sz w:val="28"/>
                <w:szCs w:val="28"/>
              </w:rPr>
            </w:pPr>
            <w:r w:rsidRPr="007D36C0">
              <w:rPr>
                <w:sz w:val="28"/>
                <w:szCs w:val="28"/>
              </w:rPr>
              <w:t>121,7</w:t>
            </w:r>
          </w:p>
        </w:tc>
        <w:tc>
          <w:tcPr>
            <w:tcW w:w="1197" w:type="dxa"/>
          </w:tcPr>
          <w:p w:rsidR="00975241" w:rsidRPr="007D36C0" w:rsidRDefault="00975241" w:rsidP="0087616F">
            <w:pPr>
              <w:jc w:val="center"/>
              <w:rPr>
                <w:sz w:val="28"/>
                <w:szCs w:val="28"/>
              </w:rPr>
            </w:pPr>
            <w:r w:rsidRPr="007D36C0">
              <w:rPr>
                <w:sz w:val="28"/>
                <w:szCs w:val="28"/>
              </w:rPr>
              <w:t>121,7</w:t>
            </w:r>
          </w:p>
        </w:tc>
        <w:tc>
          <w:tcPr>
            <w:tcW w:w="1197" w:type="dxa"/>
          </w:tcPr>
          <w:p w:rsidR="00975241" w:rsidRPr="007D36C0" w:rsidRDefault="00975241" w:rsidP="0087616F">
            <w:pPr>
              <w:jc w:val="center"/>
              <w:rPr>
                <w:sz w:val="28"/>
                <w:szCs w:val="28"/>
              </w:rPr>
            </w:pPr>
            <w:r w:rsidRPr="007D36C0">
              <w:rPr>
                <w:sz w:val="28"/>
                <w:szCs w:val="28"/>
              </w:rPr>
              <w:t>121,7</w:t>
            </w:r>
          </w:p>
        </w:tc>
      </w:tr>
    </w:tbl>
    <w:p w:rsidR="00975241" w:rsidRPr="007D36C0" w:rsidRDefault="00975241" w:rsidP="00975241">
      <w:pPr>
        <w:autoSpaceDN w:val="0"/>
        <w:adjustRightInd w:val="0"/>
        <w:ind w:firstLine="567"/>
        <w:jc w:val="both"/>
        <w:rPr>
          <w:sz w:val="28"/>
          <w:szCs w:val="28"/>
        </w:rPr>
      </w:pPr>
    </w:p>
    <w:p w:rsidR="00975241" w:rsidRPr="007D36C0" w:rsidRDefault="00975241" w:rsidP="00975241">
      <w:pPr>
        <w:spacing w:line="360" w:lineRule="auto"/>
        <w:ind w:firstLine="567"/>
        <w:jc w:val="both"/>
        <w:rPr>
          <w:sz w:val="28"/>
          <w:szCs w:val="28"/>
        </w:rPr>
      </w:pPr>
      <w:r w:rsidRPr="007D36C0">
        <w:rPr>
          <w:sz w:val="28"/>
          <w:szCs w:val="28"/>
        </w:rPr>
        <w:t>В настоящее время по отрасли стоит стратегически важная задача – сохранение сети учреждений культуры района. Для решения данной задачи необходимо проведения капитального ремонта в учреждениях культуры Успенского района.</w:t>
      </w:r>
    </w:p>
    <w:p w:rsidR="00975241" w:rsidRPr="007D36C0" w:rsidRDefault="00975241" w:rsidP="00975241">
      <w:pPr>
        <w:spacing w:line="360" w:lineRule="auto"/>
        <w:ind w:firstLine="567"/>
        <w:jc w:val="both"/>
        <w:rPr>
          <w:sz w:val="28"/>
          <w:szCs w:val="28"/>
        </w:rPr>
      </w:pPr>
      <w:r w:rsidRPr="007D36C0">
        <w:rPr>
          <w:sz w:val="28"/>
          <w:szCs w:val="28"/>
        </w:rPr>
        <w:t>Так, в 2013-2014 годах будет осуществлен ремонт Николаевского СДК и Трехсельского СДК, в 2015 году – Марьинского СДК и Мичуринского СДК.</w:t>
      </w:r>
    </w:p>
    <w:p w:rsidR="00975241" w:rsidRPr="007D36C0" w:rsidRDefault="00975241" w:rsidP="00975241">
      <w:pPr>
        <w:autoSpaceDN w:val="0"/>
        <w:adjustRightInd w:val="0"/>
        <w:spacing w:line="360" w:lineRule="auto"/>
        <w:ind w:firstLine="567"/>
        <w:jc w:val="both"/>
        <w:rPr>
          <w:sz w:val="28"/>
          <w:szCs w:val="28"/>
        </w:rPr>
      </w:pPr>
      <w:r w:rsidRPr="007D36C0">
        <w:rPr>
          <w:sz w:val="28"/>
          <w:szCs w:val="28"/>
        </w:rPr>
        <w:t xml:space="preserve">Процессы информатизации современной жизни настоятельно требуют от учреждений культуры, искусства и кинематографии внедрения информационных технологий с целью более оперативного и качественного удовлетворения информационных запросов посетителей. Для внедрения </w:t>
      </w:r>
      <w:r w:rsidRPr="007D36C0">
        <w:rPr>
          <w:sz w:val="28"/>
          <w:szCs w:val="28"/>
        </w:rPr>
        <w:lastRenderedPageBreak/>
        <w:t>компьютерной техники, программного обеспечения, применения новых носителей информации необходимы значительные средства, подготовка и переподготовка специалистов, владеющих современными информационными технологиями.</w:t>
      </w:r>
    </w:p>
    <w:p w:rsidR="00975241" w:rsidRPr="007D36C0" w:rsidRDefault="00975241" w:rsidP="00975241">
      <w:pPr>
        <w:autoSpaceDN w:val="0"/>
        <w:adjustRightInd w:val="0"/>
        <w:spacing w:line="360" w:lineRule="auto"/>
        <w:ind w:firstLine="567"/>
        <w:jc w:val="both"/>
        <w:rPr>
          <w:sz w:val="28"/>
          <w:szCs w:val="28"/>
        </w:rPr>
      </w:pPr>
      <w:r w:rsidRPr="007D36C0">
        <w:rPr>
          <w:sz w:val="28"/>
          <w:szCs w:val="28"/>
        </w:rPr>
        <w:t>В рамках реализации Стратегии будут достигнуты следующие целевые показатели (индикаторы):</w:t>
      </w:r>
    </w:p>
    <w:p w:rsidR="00975241" w:rsidRPr="007D36C0" w:rsidRDefault="00975241" w:rsidP="00975241">
      <w:pPr>
        <w:autoSpaceDN w:val="0"/>
        <w:adjustRightInd w:val="0"/>
        <w:spacing w:line="360" w:lineRule="auto"/>
        <w:ind w:firstLine="567"/>
        <w:jc w:val="both"/>
        <w:rPr>
          <w:sz w:val="28"/>
          <w:szCs w:val="28"/>
        </w:rPr>
      </w:pPr>
      <w:r w:rsidRPr="007D36C0">
        <w:rPr>
          <w:sz w:val="28"/>
          <w:szCs w:val="28"/>
        </w:rPr>
        <w:t>1) увеличение количества библиографических записей в электронных каталогах муниципальных и поселенческих библиотек Успенского района (процентов):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6"/>
        <w:gridCol w:w="1196"/>
        <w:gridCol w:w="1196"/>
        <w:gridCol w:w="1196"/>
        <w:gridCol w:w="1196"/>
        <w:gridCol w:w="1197"/>
        <w:gridCol w:w="1197"/>
        <w:gridCol w:w="1197"/>
      </w:tblGrid>
      <w:tr w:rsidR="00975241" w:rsidRPr="007D36C0" w:rsidTr="0087616F">
        <w:trPr>
          <w:jc w:val="center"/>
        </w:trPr>
        <w:tc>
          <w:tcPr>
            <w:tcW w:w="1196" w:type="dxa"/>
          </w:tcPr>
          <w:p w:rsidR="00975241" w:rsidRPr="007D36C0" w:rsidRDefault="00975241" w:rsidP="0087616F">
            <w:pPr>
              <w:autoSpaceDN w:val="0"/>
              <w:adjustRightInd w:val="0"/>
              <w:jc w:val="center"/>
              <w:rPr>
                <w:sz w:val="28"/>
                <w:szCs w:val="28"/>
              </w:rPr>
            </w:pPr>
            <w:r w:rsidRPr="007D36C0">
              <w:rPr>
                <w:sz w:val="28"/>
                <w:szCs w:val="28"/>
              </w:rPr>
              <w:t>2013 год</w:t>
            </w:r>
          </w:p>
        </w:tc>
        <w:tc>
          <w:tcPr>
            <w:tcW w:w="1196" w:type="dxa"/>
          </w:tcPr>
          <w:p w:rsidR="00975241" w:rsidRPr="007D36C0" w:rsidRDefault="00975241" w:rsidP="0087616F">
            <w:pPr>
              <w:autoSpaceDN w:val="0"/>
              <w:adjustRightInd w:val="0"/>
              <w:jc w:val="center"/>
              <w:rPr>
                <w:sz w:val="28"/>
                <w:szCs w:val="28"/>
              </w:rPr>
            </w:pPr>
            <w:r w:rsidRPr="007D36C0">
              <w:rPr>
                <w:sz w:val="28"/>
                <w:szCs w:val="28"/>
              </w:rPr>
              <w:t>2014 год</w:t>
            </w:r>
          </w:p>
        </w:tc>
        <w:tc>
          <w:tcPr>
            <w:tcW w:w="1196" w:type="dxa"/>
          </w:tcPr>
          <w:p w:rsidR="00975241" w:rsidRPr="007D36C0" w:rsidRDefault="00975241" w:rsidP="0087616F">
            <w:pPr>
              <w:autoSpaceDN w:val="0"/>
              <w:adjustRightInd w:val="0"/>
              <w:jc w:val="center"/>
              <w:rPr>
                <w:sz w:val="28"/>
                <w:szCs w:val="28"/>
              </w:rPr>
            </w:pPr>
            <w:r w:rsidRPr="007D36C0">
              <w:rPr>
                <w:sz w:val="28"/>
                <w:szCs w:val="28"/>
              </w:rPr>
              <w:t>2015 год</w:t>
            </w:r>
          </w:p>
        </w:tc>
        <w:tc>
          <w:tcPr>
            <w:tcW w:w="1196" w:type="dxa"/>
          </w:tcPr>
          <w:p w:rsidR="00975241" w:rsidRPr="007D36C0" w:rsidRDefault="00975241" w:rsidP="0087616F">
            <w:pPr>
              <w:autoSpaceDN w:val="0"/>
              <w:adjustRightInd w:val="0"/>
              <w:jc w:val="center"/>
              <w:rPr>
                <w:sz w:val="28"/>
                <w:szCs w:val="28"/>
              </w:rPr>
            </w:pPr>
            <w:r w:rsidRPr="007D36C0">
              <w:rPr>
                <w:sz w:val="28"/>
                <w:szCs w:val="28"/>
              </w:rPr>
              <w:t>2016 год</w:t>
            </w:r>
          </w:p>
        </w:tc>
        <w:tc>
          <w:tcPr>
            <w:tcW w:w="1196" w:type="dxa"/>
          </w:tcPr>
          <w:p w:rsidR="00975241" w:rsidRPr="007D36C0" w:rsidRDefault="00975241" w:rsidP="0087616F">
            <w:pPr>
              <w:autoSpaceDN w:val="0"/>
              <w:adjustRightInd w:val="0"/>
              <w:jc w:val="center"/>
              <w:rPr>
                <w:sz w:val="28"/>
                <w:szCs w:val="28"/>
              </w:rPr>
            </w:pPr>
            <w:r w:rsidRPr="007D36C0">
              <w:rPr>
                <w:sz w:val="28"/>
                <w:szCs w:val="28"/>
              </w:rPr>
              <w:t>2017 год</w:t>
            </w:r>
          </w:p>
        </w:tc>
        <w:tc>
          <w:tcPr>
            <w:tcW w:w="1197" w:type="dxa"/>
          </w:tcPr>
          <w:p w:rsidR="00975241" w:rsidRPr="007D36C0" w:rsidRDefault="00975241" w:rsidP="0087616F">
            <w:pPr>
              <w:autoSpaceDN w:val="0"/>
              <w:adjustRightInd w:val="0"/>
              <w:jc w:val="center"/>
              <w:rPr>
                <w:sz w:val="28"/>
                <w:szCs w:val="28"/>
              </w:rPr>
            </w:pPr>
            <w:r w:rsidRPr="007D36C0">
              <w:rPr>
                <w:sz w:val="28"/>
                <w:szCs w:val="28"/>
              </w:rPr>
              <w:t>2018 год</w:t>
            </w:r>
          </w:p>
        </w:tc>
        <w:tc>
          <w:tcPr>
            <w:tcW w:w="1197" w:type="dxa"/>
          </w:tcPr>
          <w:p w:rsidR="00975241" w:rsidRPr="007D36C0" w:rsidRDefault="00975241" w:rsidP="0087616F">
            <w:pPr>
              <w:autoSpaceDN w:val="0"/>
              <w:adjustRightInd w:val="0"/>
              <w:jc w:val="center"/>
              <w:rPr>
                <w:sz w:val="28"/>
                <w:szCs w:val="28"/>
              </w:rPr>
            </w:pPr>
            <w:r w:rsidRPr="007D36C0">
              <w:rPr>
                <w:sz w:val="28"/>
                <w:szCs w:val="28"/>
              </w:rPr>
              <w:t>2019 год</w:t>
            </w:r>
          </w:p>
        </w:tc>
        <w:tc>
          <w:tcPr>
            <w:tcW w:w="1197" w:type="dxa"/>
          </w:tcPr>
          <w:p w:rsidR="00975241" w:rsidRPr="007D36C0" w:rsidRDefault="00975241" w:rsidP="0087616F">
            <w:pPr>
              <w:autoSpaceDN w:val="0"/>
              <w:adjustRightInd w:val="0"/>
              <w:jc w:val="center"/>
              <w:rPr>
                <w:sz w:val="28"/>
                <w:szCs w:val="28"/>
              </w:rPr>
            </w:pPr>
            <w:r w:rsidRPr="007D36C0">
              <w:rPr>
                <w:sz w:val="28"/>
                <w:szCs w:val="28"/>
              </w:rPr>
              <w:t>2020 год</w:t>
            </w:r>
          </w:p>
        </w:tc>
      </w:tr>
      <w:tr w:rsidR="00975241" w:rsidRPr="007D36C0" w:rsidTr="0087616F">
        <w:trPr>
          <w:jc w:val="center"/>
        </w:trPr>
        <w:tc>
          <w:tcPr>
            <w:tcW w:w="1196" w:type="dxa"/>
          </w:tcPr>
          <w:p w:rsidR="00975241" w:rsidRPr="007D36C0" w:rsidRDefault="00975241" w:rsidP="0087616F">
            <w:pPr>
              <w:autoSpaceDN w:val="0"/>
              <w:adjustRightInd w:val="0"/>
              <w:jc w:val="center"/>
              <w:rPr>
                <w:sz w:val="28"/>
                <w:szCs w:val="28"/>
              </w:rPr>
            </w:pPr>
            <w:r w:rsidRPr="007D36C0">
              <w:rPr>
                <w:sz w:val="28"/>
                <w:szCs w:val="28"/>
              </w:rPr>
              <w:t>1,9</w:t>
            </w:r>
          </w:p>
        </w:tc>
        <w:tc>
          <w:tcPr>
            <w:tcW w:w="1196" w:type="dxa"/>
          </w:tcPr>
          <w:p w:rsidR="00975241" w:rsidRPr="007D36C0" w:rsidRDefault="00975241" w:rsidP="0087616F">
            <w:pPr>
              <w:autoSpaceDN w:val="0"/>
              <w:adjustRightInd w:val="0"/>
              <w:jc w:val="center"/>
              <w:rPr>
                <w:sz w:val="28"/>
                <w:szCs w:val="28"/>
              </w:rPr>
            </w:pPr>
            <w:r w:rsidRPr="007D36C0">
              <w:rPr>
                <w:sz w:val="28"/>
                <w:szCs w:val="28"/>
              </w:rPr>
              <w:t>2,0</w:t>
            </w:r>
          </w:p>
        </w:tc>
        <w:tc>
          <w:tcPr>
            <w:tcW w:w="1196" w:type="dxa"/>
          </w:tcPr>
          <w:p w:rsidR="00975241" w:rsidRPr="007D36C0" w:rsidRDefault="00975241" w:rsidP="0087616F">
            <w:pPr>
              <w:autoSpaceDN w:val="0"/>
              <w:adjustRightInd w:val="0"/>
              <w:jc w:val="center"/>
              <w:rPr>
                <w:sz w:val="28"/>
                <w:szCs w:val="28"/>
              </w:rPr>
            </w:pPr>
            <w:r w:rsidRPr="007D36C0">
              <w:rPr>
                <w:sz w:val="28"/>
                <w:szCs w:val="28"/>
              </w:rPr>
              <w:t>2,1</w:t>
            </w:r>
          </w:p>
        </w:tc>
        <w:tc>
          <w:tcPr>
            <w:tcW w:w="1196" w:type="dxa"/>
          </w:tcPr>
          <w:p w:rsidR="00975241" w:rsidRPr="007D36C0" w:rsidRDefault="00975241" w:rsidP="0087616F">
            <w:pPr>
              <w:autoSpaceDN w:val="0"/>
              <w:adjustRightInd w:val="0"/>
              <w:jc w:val="center"/>
              <w:rPr>
                <w:sz w:val="28"/>
                <w:szCs w:val="28"/>
              </w:rPr>
            </w:pPr>
            <w:r w:rsidRPr="007D36C0">
              <w:rPr>
                <w:sz w:val="28"/>
                <w:szCs w:val="28"/>
              </w:rPr>
              <w:t>2,2</w:t>
            </w:r>
          </w:p>
        </w:tc>
        <w:tc>
          <w:tcPr>
            <w:tcW w:w="1196" w:type="dxa"/>
          </w:tcPr>
          <w:p w:rsidR="00975241" w:rsidRPr="007D36C0" w:rsidRDefault="00975241" w:rsidP="0087616F">
            <w:pPr>
              <w:autoSpaceDN w:val="0"/>
              <w:adjustRightInd w:val="0"/>
              <w:jc w:val="center"/>
              <w:rPr>
                <w:sz w:val="28"/>
                <w:szCs w:val="28"/>
              </w:rPr>
            </w:pPr>
            <w:r w:rsidRPr="007D36C0">
              <w:rPr>
                <w:sz w:val="28"/>
                <w:szCs w:val="28"/>
              </w:rPr>
              <w:t>2,3</w:t>
            </w:r>
          </w:p>
        </w:tc>
        <w:tc>
          <w:tcPr>
            <w:tcW w:w="1197" w:type="dxa"/>
          </w:tcPr>
          <w:p w:rsidR="00975241" w:rsidRPr="007D36C0" w:rsidRDefault="00975241" w:rsidP="0087616F">
            <w:pPr>
              <w:autoSpaceDN w:val="0"/>
              <w:adjustRightInd w:val="0"/>
              <w:jc w:val="center"/>
              <w:rPr>
                <w:sz w:val="28"/>
                <w:szCs w:val="28"/>
              </w:rPr>
            </w:pPr>
            <w:r w:rsidRPr="007D36C0">
              <w:rPr>
                <w:sz w:val="28"/>
                <w:szCs w:val="28"/>
              </w:rPr>
              <w:t>2,4</w:t>
            </w:r>
          </w:p>
        </w:tc>
        <w:tc>
          <w:tcPr>
            <w:tcW w:w="1197" w:type="dxa"/>
          </w:tcPr>
          <w:p w:rsidR="00975241" w:rsidRPr="007D36C0" w:rsidRDefault="00975241" w:rsidP="0087616F">
            <w:pPr>
              <w:autoSpaceDN w:val="0"/>
              <w:adjustRightInd w:val="0"/>
              <w:jc w:val="center"/>
              <w:rPr>
                <w:sz w:val="28"/>
                <w:szCs w:val="28"/>
              </w:rPr>
            </w:pPr>
            <w:r w:rsidRPr="007D36C0">
              <w:rPr>
                <w:sz w:val="28"/>
                <w:szCs w:val="28"/>
              </w:rPr>
              <w:t>2,4</w:t>
            </w:r>
          </w:p>
        </w:tc>
        <w:tc>
          <w:tcPr>
            <w:tcW w:w="1197" w:type="dxa"/>
          </w:tcPr>
          <w:p w:rsidR="00975241" w:rsidRPr="007D36C0" w:rsidRDefault="00975241" w:rsidP="0087616F">
            <w:pPr>
              <w:autoSpaceDN w:val="0"/>
              <w:adjustRightInd w:val="0"/>
              <w:jc w:val="center"/>
              <w:rPr>
                <w:sz w:val="28"/>
                <w:szCs w:val="28"/>
              </w:rPr>
            </w:pPr>
            <w:r w:rsidRPr="007D36C0">
              <w:rPr>
                <w:sz w:val="28"/>
                <w:szCs w:val="28"/>
              </w:rPr>
              <w:t>2,5</w:t>
            </w:r>
          </w:p>
        </w:tc>
      </w:tr>
    </w:tbl>
    <w:p w:rsidR="00975241" w:rsidRPr="007D36C0" w:rsidRDefault="00975241" w:rsidP="00975241">
      <w:pPr>
        <w:autoSpaceDN w:val="0"/>
        <w:adjustRightInd w:val="0"/>
        <w:ind w:firstLine="567"/>
        <w:jc w:val="both"/>
        <w:rPr>
          <w:sz w:val="28"/>
          <w:szCs w:val="28"/>
        </w:rPr>
      </w:pPr>
    </w:p>
    <w:p w:rsidR="00975241" w:rsidRPr="007D36C0" w:rsidRDefault="00975241" w:rsidP="00975241">
      <w:pPr>
        <w:autoSpaceDN w:val="0"/>
        <w:adjustRightInd w:val="0"/>
        <w:spacing w:line="360" w:lineRule="auto"/>
        <w:ind w:firstLine="567"/>
        <w:jc w:val="both"/>
        <w:rPr>
          <w:sz w:val="28"/>
          <w:szCs w:val="28"/>
        </w:rPr>
      </w:pPr>
      <w:r w:rsidRPr="007D36C0">
        <w:rPr>
          <w:sz w:val="28"/>
          <w:szCs w:val="28"/>
        </w:rPr>
        <w:t>2) увеличение доли общедоступных библиотек, подключенных к сети «Интернет», в общем количестве муниципальных библиотек Краснодарского края (процентов):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6"/>
        <w:gridCol w:w="1196"/>
        <w:gridCol w:w="1196"/>
        <w:gridCol w:w="1196"/>
        <w:gridCol w:w="1196"/>
        <w:gridCol w:w="1197"/>
        <w:gridCol w:w="1197"/>
        <w:gridCol w:w="1197"/>
      </w:tblGrid>
      <w:tr w:rsidR="00975241" w:rsidRPr="007D36C0" w:rsidTr="0087616F">
        <w:trPr>
          <w:jc w:val="center"/>
        </w:trPr>
        <w:tc>
          <w:tcPr>
            <w:tcW w:w="1196" w:type="dxa"/>
          </w:tcPr>
          <w:p w:rsidR="00975241" w:rsidRPr="007D36C0" w:rsidRDefault="00975241" w:rsidP="0087616F">
            <w:pPr>
              <w:autoSpaceDN w:val="0"/>
              <w:adjustRightInd w:val="0"/>
              <w:jc w:val="center"/>
              <w:rPr>
                <w:sz w:val="28"/>
                <w:szCs w:val="28"/>
              </w:rPr>
            </w:pPr>
            <w:r w:rsidRPr="007D36C0">
              <w:rPr>
                <w:sz w:val="28"/>
                <w:szCs w:val="28"/>
              </w:rPr>
              <w:t>2013 год</w:t>
            </w:r>
          </w:p>
        </w:tc>
        <w:tc>
          <w:tcPr>
            <w:tcW w:w="1196" w:type="dxa"/>
          </w:tcPr>
          <w:p w:rsidR="00975241" w:rsidRPr="007D36C0" w:rsidRDefault="00975241" w:rsidP="0087616F">
            <w:pPr>
              <w:autoSpaceDN w:val="0"/>
              <w:adjustRightInd w:val="0"/>
              <w:jc w:val="center"/>
              <w:rPr>
                <w:sz w:val="28"/>
                <w:szCs w:val="28"/>
              </w:rPr>
            </w:pPr>
            <w:r w:rsidRPr="007D36C0">
              <w:rPr>
                <w:sz w:val="28"/>
                <w:szCs w:val="28"/>
              </w:rPr>
              <w:t>2014 год</w:t>
            </w:r>
          </w:p>
        </w:tc>
        <w:tc>
          <w:tcPr>
            <w:tcW w:w="1196" w:type="dxa"/>
          </w:tcPr>
          <w:p w:rsidR="00975241" w:rsidRPr="007D36C0" w:rsidRDefault="00975241" w:rsidP="0087616F">
            <w:pPr>
              <w:autoSpaceDN w:val="0"/>
              <w:adjustRightInd w:val="0"/>
              <w:jc w:val="center"/>
              <w:rPr>
                <w:sz w:val="28"/>
                <w:szCs w:val="28"/>
              </w:rPr>
            </w:pPr>
            <w:r w:rsidRPr="007D36C0">
              <w:rPr>
                <w:sz w:val="28"/>
                <w:szCs w:val="28"/>
              </w:rPr>
              <w:t>2015 год</w:t>
            </w:r>
          </w:p>
        </w:tc>
        <w:tc>
          <w:tcPr>
            <w:tcW w:w="1196" w:type="dxa"/>
          </w:tcPr>
          <w:p w:rsidR="00975241" w:rsidRPr="007D36C0" w:rsidRDefault="00975241" w:rsidP="0087616F">
            <w:pPr>
              <w:autoSpaceDN w:val="0"/>
              <w:adjustRightInd w:val="0"/>
              <w:jc w:val="center"/>
              <w:rPr>
                <w:sz w:val="28"/>
                <w:szCs w:val="28"/>
              </w:rPr>
            </w:pPr>
            <w:r w:rsidRPr="007D36C0">
              <w:rPr>
                <w:sz w:val="28"/>
                <w:szCs w:val="28"/>
              </w:rPr>
              <w:t>2016 год</w:t>
            </w:r>
          </w:p>
        </w:tc>
        <w:tc>
          <w:tcPr>
            <w:tcW w:w="1196" w:type="dxa"/>
          </w:tcPr>
          <w:p w:rsidR="00975241" w:rsidRPr="007D36C0" w:rsidRDefault="00975241" w:rsidP="0087616F">
            <w:pPr>
              <w:autoSpaceDN w:val="0"/>
              <w:adjustRightInd w:val="0"/>
              <w:jc w:val="center"/>
              <w:rPr>
                <w:sz w:val="28"/>
                <w:szCs w:val="28"/>
              </w:rPr>
            </w:pPr>
            <w:r w:rsidRPr="007D36C0">
              <w:rPr>
                <w:sz w:val="28"/>
                <w:szCs w:val="28"/>
              </w:rPr>
              <w:t>2017 год</w:t>
            </w:r>
          </w:p>
        </w:tc>
        <w:tc>
          <w:tcPr>
            <w:tcW w:w="1197" w:type="dxa"/>
          </w:tcPr>
          <w:p w:rsidR="00975241" w:rsidRPr="007D36C0" w:rsidRDefault="00975241" w:rsidP="0087616F">
            <w:pPr>
              <w:autoSpaceDN w:val="0"/>
              <w:adjustRightInd w:val="0"/>
              <w:jc w:val="center"/>
              <w:rPr>
                <w:sz w:val="28"/>
                <w:szCs w:val="28"/>
              </w:rPr>
            </w:pPr>
            <w:r w:rsidRPr="007D36C0">
              <w:rPr>
                <w:sz w:val="28"/>
                <w:szCs w:val="28"/>
              </w:rPr>
              <w:t>2018 год</w:t>
            </w:r>
          </w:p>
        </w:tc>
        <w:tc>
          <w:tcPr>
            <w:tcW w:w="1197" w:type="dxa"/>
          </w:tcPr>
          <w:p w:rsidR="00975241" w:rsidRPr="007D36C0" w:rsidRDefault="00975241" w:rsidP="0087616F">
            <w:pPr>
              <w:autoSpaceDN w:val="0"/>
              <w:adjustRightInd w:val="0"/>
              <w:jc w:val="center"/>
              <w:rPr>
                <w:sz w:val="28"/>
                <w:szCs w:val="28"/>
              </w:rPr>
            </w:pPr>
            <w:r w:rsidRPr="007D36C0">
              <w:rPr>
                <w:sz w:val="28"/>
                <w:szCs w:val="28"/>
              </w:rPr>
              <w:t>2019 год</w:t>
            </w:r>
          </w:p>
        </w:tc>
        <w:tc>
          <w:tcPr>
            <w:tcW w:w="1197" w:type="dxa"/>
          </w:tcPr>
          <w:p w:rsidR="00975241" w:rsidRPr="007D36C0" w:rsidRDefault="00975241" w:rsidP="0087616F">
            <w:pPr>
              <w:autoSpaceDN w:val="0"/>
              <w:adjustRightInd w:val="0"/>
              <w:jc w:val="center"/>
              <w:rPr>
                <w:sz w:val="28"/>
                <w:szCs w:val="28"/>
              </w:rPr>
            </w:pPr>
            <w:r w:rsidRPr="007D36C0">
              <w:rPr>
                <w:sz w:val="28"/>
                <w:szCs w:val="28"/>
              </w:rPr>
              <w:t>2020 год</w:t>
            </w:r>
          </w:p>
        </w:tc>
      </w:tr>
      <w:tr w:rsidR="00975241" w:rsidRPr="007D36C0" w:rsidTr="0087616F">
        <w:trPr>
          <w:jc w:val="center"/>
        </w:trPr>
        <w:tc>
          <w:tcPr>
            <w:tcW w:w="1196" w:type="dxa"/>
          </w:tcPr>
          <w:p w:rsidR="00975241" w:rsidRPr="007D36C0" w:rsidRDefault="00975241" w:rsidP="0087616F">
            <w:pPr>
              <w:autoSpaceDN w:val="0"/>
              <w:adjustRightInd w:val="0"/>
              <w:jc w:val="center"/>
              <w:rPr>
                <w:sz w:val="28"/>
                <w:szCs w:val="28"/>
              </w:rPr>
            </w:pPr>
            <w:r w:rsidRPr="007D36C0">
              <w:rPr>
                <w:sz w:val="28"/>
                <w:szCs w:val="28"/>
              </w:rPr>
              <w:t>52</w:t>
            </w:r>
          </w:p>
        </w:tc>
        <w:tc>
          <w:tcPr>
            <w:tcW w:w="1196" w:type="dxa"/>
          </w:tcPr>
          <w:p w:rsidR="00975241" w:rsidRPr="007D36C0" w:rsidRDefault="00975241" w:rsidP="0087616F">
            <w:pPr>
              <w:autoSpaceDN w:val="0"/>
              <w:adjustRightInd w:val="0"/>
              <w:jc w:val="center"/>
              <w:rPr>
                <w:sz w:val="28"/>
                <w:szCs w:val="28"/>
              </w:rPr>
            </w:pPr>
            <w:r w:rsidRPr="007D36C0">
              <w:rPr>
                <w:sz w:val="28"/>
                <w:szCs w:val="28"/>
              </w:rPr>
              <w:t>57,9</w:t>
            </w:r>
          </w:p>
        </w:tc>
        <w:tc>
          <w:tcPr>
            <w:tcW w:w="1196" w:type="dxa"/>
          </w:tcPr>
          <w:p w:rsidR="00975241" w:rsidRPr="007D36C0" w:rsidRDefault="00975241" w:rsidP="0087616F">
            <w:pPr>
              <w:autoSpaceDN w:val="0"/>
              <w:adjustRightInd w:val="0"/>
              <w:jc w:val="center"/>
              <w:rPr>
                <w:sz w:val="28"/>
                <w:szCs w:val="28"/>
              </w:rPr>
            </w:pPr>
            <w:r w:rsidRPr="007D36C0">
              <w:rPr>
                <w:sz w:val="28"/>
                <w:szCs w:val="28"/>
              </w:rPr>
              <w:t>63,0</w:t>
            </w:r>
          </w:p>
        </w:tc>
        <w:tc>
          <w:tcPr>
            <w:tcW w:w="1196" w:type="dxa"/>
          </w:tcPr>
          <w:p w:rsidR="00975241" w:rsidRPr="007D36C0" w:rsidRDefault="00975241" w:rsidP="0087616F">
            <w:pPr>
              <w:autoSpaceDN w:val="0"/>
              <w:adjustRightInd w:val="0"/>
              <w:jc w:val="center"/>
              <w:rPr>
                <w:sz w:val="28"/>
                <w:szCs w:val="28"/>
              </w:rPr>
            </w:pPr>
            <w:r w:rsidRPr="007D36C0">
              <w:rPr>
                <w:sz w:val="28"/>
                <w:szCs w:val="28"/>
              </w:rPr>
              <w:t>68,0</w:t>
            </w:r>
          </w:p>
        </w:tc>
        <w:tc>
          <w:tcPr>
            <w:tcW w:w="1196" w:type="dxa"/>
          </w:tcPr>
          <w:p w:rsidR="00975241" w:rsidRPr="007D36C0" w:rsidRDefault="00975241" w:rsidP="0087616F">
            <w:pPr>
              <w:autoSpaceDN w:val="0"/>
              <w:adjustRightInd w:val="0"/>
              <w:jc w:val="center"/>
              <w:rPr>
                <w:sz w:val="28"/>
                <w:szCs w:val="28"/>
              </w:rPr>
            </w:pPr>
            <w:r w:rsidRPr="007D36C0">
              <w:rPr>
                <w:sz w:val="28"/>
                <w:szCs w:val="28"/>
              </w:rPr>
              <w:t>74,0</w:t>
            </w:r>
          </w:p>
        </w:tc>
        <w:tc>
          <w:tcPr>
            <w:tcW w:w="1197" w:type="dxa"/>
          </w:tcPr>
          <w:p w:rsidR="00975241" w:rsidRPr="007D36C0" w:rsidRDefault="00975241" w:rsidP="0087616F">
            <w:pPr>
              <w:autoSpaceDN w:val="0"/>
              <w:adjustRightInd w:val="0"/>
              <w:jc w:val="center"/>
              <w:rPr>
                <w:sz w:val="28"/>
                <w:szCs w:val="28"/>
              </w:rPr>
            </w:pPr>
            <w:r w:rsidRPr="007D36C0">
              <w:rPr>
                <w:sz w:val="28"/>
                <w:szCs w:val="28"/>
              </w:rPr>
              <w:t>79,0</w:t>
            </w:r>
          </w:p>
        </w:tc>
        <w:tc>
          <w:tcPr>
            <w:tcW w:w="1197" w:type="dxa"/>
          </w:tcPr>
          <w:p w:rsidR="00975241" w:rsidRPr="007D36C0" w:rsidRDefault="00975241" w:rsidP="0087616F">
            <w:pPr>
              <w:autoSpaceDN w:val="0"/>
              <w:adjustRightInd w:val="0"/>
              <w:jc w:val="center"/>
              <w:rPr>
                <w:sz w:val="28"/>
                <w:szCs w:val="28"/>
              </w:rPr>
            </w:pPr>
            <w:r w:rsidRPr="007D36C0">
              <w:rPr>
                <w:sz w:val="28"/>
                <w:szCs w:val="28"/>
              </w:rPr>
              <w:t>79,0</w:t>
            </w:r>
          </w:p>
        </w:tc>
        <w:tc>
          <w:tcPr>
            <w:tcW w:w="1197" w:type="dxa"/>
          </w:tcPr>
          <w:p w:rsidR="00975241" w:rsidRPr="007D36C0" w:rsidRDefault="00975241" w:rsidP="0087616F">
            <w:pPr>
              <w:autoSpaceDN w:val="0"/>
              <w:adjustRightInd w:val="0"/>
              <w:jc w:val="center"/>
              <w:rPr>
                <w:sz w:val="28"/>
                <w:szCs w:val="28"/>
              </w:rPr>
            </w:pPr>
            <w:r w:rsidRPr="007D36C0">
              <w:rPr>
                <w:sz w:val="28"/>
                <w:szCs w:val="28"/>
              </w:rPr>
              <w:t>79,0</w:t>
            </w:r>
          </w:p>
        </w:tc>
      </w:tr>
    </w:tbl>
    <w:p w:rsidR="00975241" w:rsidRPr="007D36C0" w:rsidRDefault="00975241" w:rsidP="00975241">
      <w:pPr>
        <w:autoSpaceDN w:val="0"/>
        <w:adjustRightInd w:val="0"/>
        <w:ind w:firstLine="567"/>
        <w:jc w:val="both"/>
        <w:rPr>
          <w:sz w:val="28"/>
          <w:szCs w:val="28"/>
        </w:rPr>
      </w:pPr>
    </w:p>
    <w:p w:rsidR="00975241" w:rsidRPr="007D36C0" w:rsidRDefault="00975241" w:rsidP="00975241">
      <w:pPr>
        <w:pStyle w:val="afd"/>
        <w:spacing w:after="0" w:line="360" w:lineRule="auto"/>
        <w:jc w:val="both"/>
        <w:rPr>
          <w:rFonts w:ascii="Times New Roman" w:hAnsi="Times New Roman"/>
          <w:sz w:val="28"/>
          <w:szCs w:val="28"/>
        </w:rPr>
      </w:pPr>
      <w:r w:rsidRPr="007D36C0">
        <w:rPr>
          <w:rFonts w:ascii="Times New Roman" w:hAnsi="Times New Roman"/>
          <w:color w:val="000000"/>
          <w:sz w:val="28"/>
          <w:szCs w:val="28"/>
        </w:rPr>
        <w:tab/>
        <w:t>После ремонта в МБКВУ «Иллюзион»  будут проходить не только киновидеопоказы, но и районные и краевые культурно - досуговые мероприятия, что позволит повысить основной доход учреждения.</w:t>
      </w:r>
    </w:p>
    <w:p w:rsidR="00975241" w:rsidRPr="007D36C0" w:rsidRDefault="00975241" w:rsidP="00975241">
      <w:pPr>
        <w:autoSpaceDN w:val="0"/>
        <w:adjustRightInd w:val="0"/>
        <w:spacing w:line="360" w:lineRule="auto"/>
        <w:ind w:firstLine="567"/>
        <w:jc w:val="both"/>
        <w:rPr>
          <w:sz w:val="28"/>
          <w:szCs w:val="28"/>
        </w:rPr>
      </w:pPr>
      <w:r w:rsidRPr="007D36C0">
        <w:rPr>
          <w:sz w:val="28"/>
          <w:szCs w:val="28"/>
        </w:rPr>
        <w:t>В рамках реализации Стратегии увеличится число зрителей киносеансов (процентов):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6"/>
        <w:gridCol w:w="1196"/>
        <w:gridCol w:w="1196"/>
        <w:gridCol w:w="1196"/>
        <w:gridCol w:w="1196"/>
        <w:gridCol w:w="1197"/>
        <w:gridCol w:w="1197"/>
        <w:gridCol w:w="1197"/>
      </w:tblGrid>
      <w:tr w:rsidR="00975241" w:rsidRPr="007D36C0" w:rsidTr="0087616F">
        <w:tc>
          <w:tcPr>
            <w:tcW w:w="1196" w:type="dxa"/>
          </w:tcPr>
          <w:p w:rsidR="00975241" w:rsidRPr="007D36C0" w:rsidRDefault="00975241" w:rsidP="0087616F">
            <w:pPr>
              <w:autoSpaceDN w:val="0"/>
              <w:adjustRightInd w:val="0"/>
              <w:jc w:val="center"/>
              <w:rPr>
                <w:sz w:val="28"/>
                <w:szCs w:val="28"/>
              </w:rPr>
            </w:pPr>
            <w:r w:rsidRPr="007D36C0">
              <w:rPr>
                <w:sz w:val="28"/>
                <w:szCs w:val="28"/>
              </w:rPr>
              <w:t>2013 год</w:t>
            </w:r>
          </w:p>
        </w:tc>
        <w:tc>
          <w:tcPr>
            <w:tcW w:w="1196" w:type="dxa"/>
          </w:tcPr>
          <w:p w:rsidR="00975241" w:rsidRPr="007D36C0" w:rsidRDefault="00975241" w:rsidP="0087616F">
            <w:pPr>
              <w:autoSpaceDN w:val="0"/>
              <w:adjustRightInd w:val="0"/>
              <w:jc w:val="center"/>
              <w:rPr>
                <w:sz w:val="28"/>
                <w:szCs w:val="28"/>
              </w:rPr>
            </w:pPr>
            <w:r w:rsidRPr="007D36C0">
              <w:rPr>
                <w:sz w:val="28"/>
                <w:szCs w:val="28"/>
              </w:rPr>
              <w:t>2014 год</w:t>
            </w:r>
          </w:p>
        </w:tc>
        <w:tc>
          <w:tcPr>
            <w:tcW w:w="1196" w:type="dxa"/>
          </w:tcPr>
          <w:p w:rsidR="00975241" w:rsidRPr="007D36C0" w:rsidRDefault="00975241" w:rsidP="0087616F">
            <w:pPr>
              <w:autoSpaceDN w:val="0"/>
              <w:adjustRightInd w:val="0"/>
              <w:jc w:val="center"/>
              <w:rPr>
                <w:sz w:val="28"/>
                <w:szCs w:val="28"/>
              </w:rPr>
            </w:pPr>
            <w:r w:rsidRPr="007D36C0">
              <w:rPr>
                <w:sz w:val="28"/>
                <w:szCs w:val="28"/>
              </w:rPr>
              <w:t>2015 год</w:t>
            </w:r>
          </w:p>
        </w:tc>
        <w:tc>
          <w:tcPr>
            <w:tcW w:w="1196" w:type="dxa"/>
          </w:tcPr>
          <w:p w:rsidR="00975241" w:rsidRPr="007D36C0" w:rsidRDefault="00975241" w:rsidP="0087616F">
            <w:pPr>
              <w:autoSpaceDN w:val="0"/>
              <w:adjustRightInd w:val="0"/>
              <w:jc w:val="center"/>
              <w:rPr>
                <w:sz w:val="28"/>
                <w:szCs w:val="28"/>
              </w:rPr>
            </w:pPr>
            <w:r w:rsidRPr="007D36C0">
              <w:rPr>
                <w:sz w:val="28"/>
                <w:szCs w:val="28"/>
              </w:rPr>
              <w:t>2016 год</w:t>
            </w:r>
          </w:p>
        </w:tc>
        <w:tc>
          <w:tcPr>
            <w:tcW w:w="1196" w:type="dxa"/>
          </w:tcPr>
          <w:p w:rsidR="00975241" w:rsidRPr="007D36C0" w:rsidRDefault="00975241" w:rsidP="0087616F">
            <w:pPr>
              <w:autoSpaceDN w:val="0"/>
              <w:adjustRightInd w:val="0"/>
              <w:jc w:val="center"/>
              <w:rPr>
                <w:sz w:val="28"/>
                <w:szCs w:val="28"/>
              </w:rPr>
            </w:pPr>
            <w:r w:rsidRPr="007D36C0">
              <w:rPr>
                <w:sz w:val="28"/>
                <w:szCs w:val="28"/>
              </w:rPr>
              <w:t>2017 год</w:t>
            </w:r>
          </w:p>
        </w:tc>
        <w:tc>
          <w:tcPr>
            <w:tcW w:w="1197" w:type="dxa"/>
          </w:tcPr>
          <w:p w:rsidR="00975241" w:rsidRPr="007D36C0" w:rsidRDefault="00975241" w:rsidP="0087616F">
            <w:pPr>
              <w:autoSpaceDN w:val="0"/>
              <w:adjustRightInd w:val="0"/>
              <w:jc w:val="center"/>
              <w:rPr>
                <w:sz w:val="28"/>
                <w:szCs w:val="28"/>
              </w:rPr>
            </w:pPr>
            <w:r w:rsidRPr="007D36C0">
              <w:rPr>
                <w:sz w:val="28"/>
                <w:szCs w:val="28"/>
              </w:rPr>
              <w:t>2018 год</w:t>
            </w:r>
          </w:p>
        </w:tc>
        <w:tc>
          <w:tcPr>
            <w:tcW w:w="1197" w:type="dxa"/>
          </w:tcPr>
          <w:p w:rsidR="00975241" w:rsidRPr="007D36C0" w:rsidRDefault="00975241" w:rsidP="0087616F">
            <w:pPr>
              <w:autoSpaceDN w:val="0"/>
              <w:adjustRightInd w:val="0"/>
              <w:jc w:val="center"/>
              <w:rPr>
                <w:sz w:val="28"/>
                <w:szCs w:val="28"/>
              </w:rPr>
            </w:pPr>
            <w:r w:rsidRPr="007D36C0">
              <w:rPr>
                <w:sz w:val="28"/>
                <w:szCs w:val="28"/>
              </w:rPr>
              <w:t>2019 год</w:t>
            </w:r>
          </w:p>
        </w:tc>
        <w:tc>
          <w:tcPr>
            <w:tcW w:w="1197" w:type="dxa"/>
          </w:tcPr>
          <w:p w:rsidR="00975241" w:rsidRPr="007D36C0" w:rsidRDefault="00975241" w:rsidP="0087616F">
            <w:pPr>
              <w:autoSpaceDN w:val="0"/>
              <w:adjustRightInd w:val="0"/>
              <w:jc w:val="center"/>
              <w:rPr>
                <w:sz w:val="28"/>
                <w:szCs w:val="28"/>
              </w:rPr>
            </w:pPr>
            <w:r w:rsidRPr="007D36C0">
              <w:rPr>
                <w:sz w:val="28"/>
                <w:szCs w:val="28"/>
              </w:rPr>
              <w:t>2020 год</w:t>
            </w:r>
          </w:p>
        </w:tc>
      </w:tr>
      <w:tr w:rsidR="00975241" w:rsidRPr="007D36C0" w:rsidTr="0087616F">
        <w:tc>
          <w:tcPr>
            <w:tcW w:w="1196" w:type="dxa"/>
          </w:tcPr>
          <w:p w:rsidR="00975241" w:rsidRPr="007D36C0" w:rsidRDefault="00975241" w:rsidP="0087616F">
            <w:pPr>
              <w:autoSpaceDN w:val="0"/>
              <w:adjustRightInd w:val="0"/>
              <w:jc w:val="center"/>
              <w:rPr>
                <w:sz w:val="28"/>
                <w:szCs w:val="28"/>
              </w:rPr>
            </w:pPr>
            <w:r w:rsidRPr="007D36C0">
              <w:rPr>
                <w:sz w:val="28"/>
                <w:szCs w:val="28"/>
              </w:rPr>
              <w:t>0,8</w:t>
            </w:r>
          </w:p>
        </w:tc>
        <w:tc>
          <w:tcPr>
            <w:tcW w:w="1196" w:type="dxa"/>
          </w:tcPr>
          <w:p w:rsidR="00975241" w:rsidRPr="007D36C0" w:rsidRDefault="00975241" w:rsidP="0087616F">
            <w:pPr>
              <w:autoSpaceDN w:val="0"/>
              <w:adjustRightInd w:val="0"/>
              <w:jc w:val="center"/>
              <w:rPr>
                <w:sz w:val="28"/>
                <w:szCs w:val="28"/>
              </w:rPr>
            </w:pPr>
            <w:r w:rsidRPr="007D36C0">
              <w:rPr>
                <w:sz w:val="28"/>
                <w:szCs w:val="28"/>
              </w:rPr>
              <w:t>1</w:t>
            </w:r>
          </w:p>
        </w:tc>
        <w:tc>
          <w:tcPr>
            <w:tcW w:w="1196" w:type="dxa"/>
          </w:tcPr>
          <w:p w:rsidR="00975241" w:rsidRPr="007D36C0" w:rsidRDefault="00975241" w:rsidP="0087616F">
            <w:pPr>
              <w:autoSpaceDN w:val="0"/>
              <w:adjustRightInd w:val="0"/>
              <w:jc w:val="center"/>
              <w:rPr>
                <w:sz w:val="28"/>
                <w:szCs w:val="28"/>
              </w:rPr>
            </w:pPr>
            <w:r w:rsidRPr="007D36C0">
              <w:rPr>
                <w:sz w:val="28"/>
                <w:szCs w:val="28"/>
              </w:rPr>
              <w:t>1,1</w:t>
            </w:r>
          </w:p>
        </w:tc>
        <w:tc>
          <w:tcPr>
            <w:tcW w:w="1196" w:type="dxa"/>
          </w:tcPr>
          <w:p w:rsidR="00975241" w:rsidRPr="007D36C0" w:rsidRDefault="00975241" w:rsidP="0087616F">
            <w:pPr>
              <w:autoSpaceDN w:val="0"/>
              <w:adjustRightInd w:val="0"/>
              <w:jc w:val="center"/>
              <w:rPr>
                <w:sz w:val="28"/>
                <w:szCs w:val="28"/>
              </w:rPr>
            </w:pPr>
            <w:r w:rsidRPr="007D36C0">
              <w:rPr>
                <w:sz w:val="28"/>
                <w:szCs w:val="28"/>
              </w:rPr>
              <w:t>1,2</w:t>
            </w:r>
          </w:p>
        </w:tc>
        <w:tc>
          <w:tcPr>
            <w:tcW w:w="1196" w:type="dxa"/>
          </w:tcPr>
          <w:p w:rsidR="00975241" w:rsidRPr="007D36C0" w:rsidRDefault="00975241" w:rsidP="0087616F">
            <w:pPr>
              <w:autoSpaceDN w:val="0"/>
              <w:adjustRightInd w:val="0"/>
              <w:jc w:val="center"/>
              <w:rPr>
                <w:sz w:val="28"/>
                <w:szCs w:val="28"/>
              </w:rPr>
            </w:pPr>
            <w:r w:rsidRPr="007D36C0">
              <w:rPr>
                <w:sz w:val="28"/>
                <w:szCs w:val="28"/>
              </w:rPr>
              <w:t>1,3</w:t>
            </w:r>
          </w:p>
        </w:tc>
        <w:tc>
          <w:tcPr>
            <w:tcW w:w="1197" w:type="dxa"/>
          </w:tcPr>
          <w:p w:rsidR="00975241" w:rsidRPr="007D36C0" w:rsidRDefault="00975241" w:rsidP="0087616F">
            <w:pPr>
              <w:autoSpaceDN w:val="0"/>
              <w:adjustRightInd w:val="0"/>
              <w:jc w:val="center"/>
              <w:rPr>
                <w:sz w:val="28"/>
                <w:szCs w:val="28"/>
              </w:rPr>
            </w:pPr>
            <w:r w:rsidRPr="007D36C0">
              <w:rPr>
                <w:sz w:val="28"/>
                <w:szCs w:val="28"/>
              </w:rPr>
              <w:t>1,4</w:t>
            </w:r>
          </w:p>
        </w:tc>
        <w:tc>
          <w:tcPr>
            <w:tcW w:w="1197" w:type="dxa"/>
          </w:tcPr>
          <w:p w:rsidR="00975241" w:rsidRPr="007D36C0" w:rsidRDefault="00975241" w:rsidP="0087616F">
            <w:pPr>
              <w:autoSpaceDN w:val="0"/>
              <w:adjustRightInd w:val="0"/>
              <w:jc w:val="center"/>
              <w:rPr>
                <w:sz w:val="28"/>
                <w:szCs w:val="28"/>
              </w:rPr>
            </w:pPr>
            <w:r w:rsidRPr="007D36C0">
              <w:rPr>
                <w:sz w:val="28"/>
                <w:szCs w:val="28"/>
              </w:rPr>
              <w:t>1,4</w:t>
            </w:r>
          </w:p>
        </w:tc>
        <w:tc>
          <w:tcPr>
            <w:tcW w:w="1197" w:type="dxa"/>
          </w:tcPr>
          <w:p w:rsidR="00975241" w:rsidRPr="007D36C0" w:rsidRDefault="00975241" w:rsidP="0087616F">
            <w:pPr>
              <w:autoSpaceDN w:val="0"/>
              <w:adjustRightInd w:val="0"/>
              <w:jc w:val="center"/>
              <w:rPr>
                <w:sz w:val="28"/>
                <w:szCs w:val="28"/>
              </w:rPr>
            </w:pPr>
            <w:r w:rsidRPr="007D36C0">
              <w:rPr>
                <w:sz w:val="28"/>
                <w:szCs w:val="28"/>
              </w:rPr>
              <w:t>1,5</w:t>
            </w:r>
          </w:p>
        </w:tc>
      </w:tr>
    </w:tbl>
    <w:p w:rsidR="00975241" w:rsidRPr="007D36C0" w:rsidRDefault="00975241" w:rsidP="00975241">
      <w:pPr>
        <w:autoSpaceDN w:val="0"/>
        <w:adjustRightInd w:val="0"/>
        <w:ind w:firstLine="567"/>
        <w:jc w:val="both"/>
        <w:rPr>
          <w:sz w:val="28"/>
          <w:szCs w:val="28"/>
        </w:rPr>
      </w:pPr>
      <w:r w:rsidRPr="007D36C0">
        <w:rPr>
          <w:sz w:val="28"/>
          <w:szCs w:val="28"/>
        </w:rPr>
        <w:t xml:space="preserve"> </w:t>
      </w:r>
    </w:p>
    <w:p w:rsidR="00975241" w:rsidRPr="007D36C0" w:rsidRDefault="00975241" w:rsidP="00975241">
      <w:pPr>
        <w:tabs>
          <w:tab w:val="left" w:pos="8735"/>
        </w:tabs>
        <w:autoSpaceDN w:val="0"/>
        <w:adjustRightInd w:val="0"/>
        <w:spacing w:line="360" w:lineRule="auto"/>
        <w:ind w:firstLine="567"/>
        <w:jc w:val="both"/>
        <w:rPr>
          <w:sz w:val="28"/>
          <w:szCs w:val="28"/>
        </w:rPr>
      </w:pPr>
      <w:r w:rsidRPr="007D36C0">
        <w:rPr>
          <w:sz w:val="28"/>
          <w:szCs w:val="28"/>
        </w:rPr>
        <w:t>На сегодняшний день продолжается строительство новой детской школы искусств на 600 мест в с. Успенское. Благодаря открытию новой школы планируется достижение целевых показателей (индикаторов):</w:t>
      </w:r>
    </w:p>
    <w:p w:rsidR="00975241" w:rsidRPr="007D36C0" w:rsidRDefault="00975241" w:rsidP="00975241">
      <w:pPr>
        <w:tabs>
          <w:tab w:val="left" w:pos="8735"/>
        </w:tabs>
        <w:autoSpaceDN w:val="0"/>
        <w:adjustRightInd w:val="0"/>
        <w:spacing w:line="360" w:lineRule="auto"/>
        <w:jc w:val="both"/>
        <w:rPr>
          <w:sz w:val="28"/>
          <w:szCs w:val="28"/>
        </w:rPr>
      </w:pPr>
      <w:r w:rsidRPr="007D36C0">
        <w:rPr>
          <w:sz w:val="28"/>
          <w:szCs w:val="28"/>
        </w:rPr>
        <w:t>1) охват детей и молодежи 5-18 лет образовательными программами: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6"/>
        <w:gridCol w:w="1196"/>
        <w:gridCol w:w="1196"/>
        <w:gridCol w:w="1196"/>
        <w:gridCol w:w="1196"/>
        <w:gridCol w:w="1197"/>
        <w:gridCol w:w="1197"/>
        <w:gridCol w:w="1197"/>
      </w:tblGrid>
      <w:tr w:rsidR="00975241" w:rsidRPr="007D36C0" w:rsidTr="0087616F">
        <w:tc>
          <w:tcPr>
            <w:tcW w:w="1196" w:type="dxa"/>
          </w:tcPr>
          <w:p w:rsidR="00975241" w:rsidRPr="007D36C0" w:rsidRDefault="00975241" w:rsidP="0087616F">
            <w:pPr>
              <w:tabs>
                <w:tab w:val="left" w:pos="8735"/>
              </w:tabs>
              <w:autoSpaceDN w:val="0"/>
              <w:adjustRightInd w:val="0"/>
              <w:jc w:val="center"/>
              <w:rPr>
                <w:sz w:val="28"/>
                <w:szCs w:val="28"/>
              </w:rPr>
            </w:pPr>
            <w:r w:rsidRPr="007D36C0">
              <w:rPr>
                <w:sz w:val="28"/>
                <w:szCs w:val="28"/>
              </w:rPr>
              <w:t>2013 год</w:t>
            </w:r>
          </w:p>
        </w:tc>
        <w:tc>
          <w:tcPr>
            <w:tcW w:w="1196" w:type="dxa"/>
          </w:tcPr>
          <w:p w:rsidR="00975241" w:rsidRPr="007D36C0" w:rsidRDefault="00975241" w:rsidP="0087616F">
            <w:pPr>
              <w:tabs>
                <w:tab w:val="left" w:pos="8735"/>
              </w:tabs>
              <w:autoSpaceDN w:val="0"/>
              <w:adjustRightInd w:val="0"/>
              <w:jc w:val="center"/>
              <w:rPr>
                <w:sz w:val="28"/>
                <w:szCs w:val="28"/>
              </w:rPr>
            </w:pPr>
            <w:r w:rsidRPr="007D36C0">
              <w:rPr>
                <w:sz w:val="28"/>
                <w:szCs w:val="28"/>
              </w:rPr>
              <w:t>2014 год</w:t>
            </w:r>
          </w:p>
        </w:tc>
        <w:tc>
          <w:tcPr>
            <w:tcW w:w="1196" w:type="dxa"/>
          </w:tcPr>
          <w:p w:rsidR="00975241" w:rsidRPr="007D36C0" w:rsidRDefault="00975241" w:rsidP="0087616F">
            <w:pPr>
              <w:tabs>
                <w:tab w:val="left" w:pos="8735"/>
              </w:tabs>
              <w:autoSpaceDN w:val="0"/>
              <w:adjustRightInd w:val="0"/>
              <w:jc w:val="center"/>
              <w:rPr>
                <w:sz w:val="28"/>
                <w:szCs w:val="28"/>
              </w:rPr>
            </w:pPr>
            <w:r w:rsidRPr="007D36C0">
              <w:rPr>
                <w:sz w:val="28"/>
                <w:szCs w:val="28"/>
              </w:rPr>
              <w:t>2015 год</w:t>
            </w:r>
          </w:p>
        </w:tc>
        <w:tc>
          <w:tcPr>
            <w:tcW w:w="1196" w:type="dxa"/>
          </w:tcPr>
          <w:p w:rsidR="00975241" w:rsidRPr="007D36C0" w:rsidRDefault="00975241" w:rsidP="0087616F">
            <w:pPr>
              <w:tabs>
                <w:tab w:val="left" w:pos="8735"/>
              </w:tabs>
              <w:autoSpaceDN w:val="0"/>
              <w:adjustRightInd w:val="0"/>
              <w:jc w:val="center"/>
              <w:rPr>
                <w:sz w:val="28"/>
                <w:szCs w:val="28"/>
              </w:rPr>
            </w:pPr>
            <w:r w:rsidRPr="007D36C0">
              <w:rPr>
                <w:sz w:val="28"/>
                <w:szCs w:val="28"/>
              </w:rPr>
              <w:t>2016 год</w:t>
            </w:r>
          </w:p>
        </w:tc>
        <w:tc>
          <w:tcPr>
            <w:tcW w:w="1196" w:type="dxa"/>
          </w:tcPr>
          <w:p w:rsidR="00975241" w:rsidRPr="007D36C0" w:rsidRDefault="00975241" w:rsidP="0087616F">
            <w:pPr>
              <w:tabs>
                <w:tab w:val="left" w:pos="8735"/>
              </w:tabs>
              <w:autoSpaceDN w:val="0"/>
              <w:adjustRightInd w:val="0"/>
              <w:jc w:val="center"/>
              <w:rPr>
                <w:sz w:val="28"/>
                <w:szCs w:val="28"/>
              </w:rPr>
            </w:pPr>
            <w:r w:rsidRPr="007D36C0">
              <w:rPr>
                <w:sz w:val="28"/>
                <w:szCs w:val="28"/>
              </w:rPr>
              <w:t>2017 год</w:t>
            </w:r>
          </w:p>
        </w:tc>
        <w:tc>
          <w:tcPr>
            <w:tcW w:w="1197" w:type="dxa"/>
          </w:tcPr>
          <w:p w:rsidR="00975241" w:rsidRPr="007D36C0" w:rsidRDefault="00975241" w:rsidP="0087616F">
            <w:pPr>
              <w:tabs>
                <w:tab w:val="left" w:pos="8735"/>
              </w:tabs>
              <w:autoSpaceDN w:val="0"/>
              <w:adjustRightInd w:val="0"/>
              <w:jc w:val="center"/>
              <w:rPr>
                <w:sz w:val="28"/>
                <w:szCs w:val="28"/>
              </w:rPr>
            </w:pPr>
            <w:r w:rsidRPr="007D36C0">
              <w:rPr>
                <w:sz w:val="28"/>
                <w:szCs w:val="28"/>
              </w:rPr>
              <w:t>2018 год</w:t>
            </w:r>
          </w:p>
        </w:tc>
        <w:tc>
          <w:tcPr>
            <w:tcW w:w="1197" w:type="dxa"/>
          </w:tcPr>
          <w:p w:rsidR="00975241" w:rsidRPr="007D36C0" w:rsidRDefault="00975241" w:rsidP="0087616F">
            <w:pPr>
              <w:tabs>
                <w:tab w:val="left" w:pos="8735"/>
              </w:tabs>
              <w:autoSpaceDN w:val="0"/>
              <w:adjustRightInd w:val="0"/>
              <w:jc w:val="center"/>
              <w:rPr>
                <w:sz w:val="28"/>
                <w:szCs w:val="28"/>
              </w:rPr>
            </w:pPr>
            <w:r w:rsidRPr="007D36C0">
              <w:rPr>
                <w:sz w:val="28"/>
                <w:szCs w:val="28"/>
              </w:rPr>
              <w:t>2019 год</w:t>
            </w:r>
          </w:p>
        </w:tc>
        <w:tc>
          <w:tcPr>
            <w:tcW w:w="1197" w:type="dxa"/>
          </w:tcPr>
          <w:p w:rsidR="00975241" w:rsidRPr="007D36C0" w:rsidRDefault="00975241" w:rsidP="0087616F">
            <w:pPr>
              <w:tabs>
                <w:tab w:val="left" w:pos="8735"/>
              </w:tabs>
              <w:autoSpaceDN w:val="0"/>
              <w:adjustRightInd w:val="0"/>
              <w:jc w:val="center"/>
              <w:rPr>
                <w:sz w:val="28"/>
                <w:szCs w:val="28"/>
              </w:rPr>
            </w:pPr>
            <w:r w:rsidRPr="007D36C0">
              <w:rPr>
                <w:sz w:val="28"/>
                <w:szCs w:val="28"/>
              </w:rPr>
              <w:t>2020 год</w:t>
            </w:r>
          </w:p>
        </w:tc>
      </w:tr>
      <w:tr w:rsidR="00975241" w:rsidRPr="007D36C0" w:rsidTr="0087616F">
        <w:tc>
          <w:tcPr>
            <w:tcW w:w="1196" w:type="dxa"/>
          </w:tcPr>
          <w:p w:rsidR="00975241" w:rsidRPr="007D36C0" w:rsidRDefault="00975241" w:rsidP="0087616F">
            <w:pPr>
              <w:tabs>
                <w:tab w:val="left" w:pos="8735"/>
              </w:tabs>
              <w:autoSpaceDN w:val="0"/>
              <w:adjustRightInd w:val="0"/>
              <w:jc w:val="center"/>
              <w:rPr>
                <w:sz w:val="28"/>
                <w:szCs w:val="28"/>
              </w:rPr>
            </w:pPr>
            <w:r w:rsidRPr="007D36C0">
              <w:rPr>
                <w:sz w:val="28"/>
                <w:szCs w:val="28"/>
              </w:rPr>
              <w:t>9,1</w:t>
            </w:r>
          </w:p>
        </w:tc>
        <w:tc>
          <w:tcPr>
            <w:tcW w:w="1196" w:type="dxa"/>
          </w:tcPr>
          <w:p w:rsidR="00975241" w:rsidRPr="007D36C0" w:rsidRDefault="00975241" w:rsidP="0087616F">
            <w:pPr>
              <w:tabs>
                <w:tab w:val="left" w:pos="8735"/>
              </w:tabs>
              <w:autoSpaceDN w:val="0"/>
              <w:adjustRightInd w:val="0"/>
              <w:jc w:val="center"/>
              <w:rPr>
                <w:sz w:val="28"/>
                <w:szCs w:val="28"/>
              </w:rPr>
            </w:pPr>
            <w:r w:rsidRPr="007D36C0">
              <w:rPr>
                <w:sz w:val="28"/>
                <w:szCs w:val="28"/>
              </w:rPr>
              <w:t>9,2</w:t>
            </w:r>
          </w:p>
        </w:tc>
        <w:tc>
          <w:tcPr>
            <w:tcW w:w="1196" w:type="dxa"/>
          </w:tcPr>
          <w:p w:rsidR="00975241" w:rsidRPr="007D36C0" w:rsidRDefault="00975241" w:rsidP="0087616F">
            <w:pPr>
              <w:tabs>
                <w:tab w:val="left" w:pos="8735"/>
              </w:tabs>
              <w:autoSpaceDN w:val="0"/>
              <w:adjustRightInd w:val="0"/>
              <w:jc w:val="center"/>
              <w:rPr>
                <w:sz w:val="28"/>
                <w:szCs w:val="28"/>
              </w:rPr>
            </w:pPr>
            <w:r w:rsidRPr="007D36C0">
              <w:rPr>
                <w:sz w:val="28"/>
                <w:szCs w:val="28"/>
              </w:rPr>
              <w:t>9,3</w:t>
            </w:r>
          </w:p>
        </w:tc>
        <w:tc>
          <w:tcPr>
            <w:tcW w:w="1196" w:type="dxa"/>
          </w:tcPr>
          <w:p w:rsidR="00975241" w:rsidRPr="007D36C0" w:rsidRDefault="00975241" w:rsidP="0087616F">
            <w:pPr>
              <w:tabs>
                <w:tab w:val="left" w:pos="8735"/>
              </w:tabs>
              <w:autoSpaceDN w:val="0"/>
              <w:adjustRightInd w:val="0"/>
              <w:jc w:val="center"/>
              <w:rPr>
                <w:sz w:val="28"/>
                <w:szCs w:val="28"/>
              </w:rPr>
            </w:pPr>
            <w:r w:rsidRPr="007D36C0">
              <w:rPr>
                <w:sz w:val="28"/>
                <w:szCs w:val="28"/>
              </w:rPr>
              <w:t>9,4</w:t>
            </w:r>
          </w:p>
        </w:tc>
        <w:tc>
          <w:tcPr>
            <w:tcW w:w="1196" w:type="dxa"/>
          </w:tcPr>
          <w:p w:rsidR="00975241" w:rsidRPr="007D36C0" w:rsidRDefault="00975241" w:rsidP="0087616F">
            <w:pPr>
              <w:tabs>
                <w:tab w:val="left" w:pos="8735"/>
              </w:tabs>
              <w:autoSpaceDN w:val="0"/>
              <w:adjustRightInd w:val="0"/>
              <w:jc w:val="center"/>
              <w:rPr>
                <w:sz w:val="28"/>
                <w:szCs w:val="28"/>
              </w:rPr>
            </w:pPr>
            <w:r w:rsidRPr="007D36C0">
              <w:rPr>
                <w:sz w:val="28"/>
                <w:szCs w:val="28"/>
              </w:rPr>
              <w:t>9,5</w:t>
            </w:r>
          </w:p>
        </w:tc>
        <w:tc>
          <w:tcPr>
            <w:tcW w:w="1197" w:type="dxa"/>
          </w:tcPr>
          <w:p w:rsidR="00975241" w:rsidRPr="007D36C0" w:rsidRDefault="00975241" w:rsidP="0087616F">
            <w:pPr>
              <w:tabs>
                <w:tab w:val="left" w:pos="8735"/>
              </w:tabs>
              <w:autoSpaceDN w:val="0"/>
              <w:adjustRightInd w:val="0"/>
              <w:jc w:val="center"/>
              <w:rPr>
                <w:sz w:val="28"/>
                <w:szCs w:val="28"/>
              </w:rPr>
            </w:pPr>
            <w:r w:rsidRPr="007D36C0">
              <w:rPr>
                <w:sz w:val="28"/>
                <w:szCs w:val="28"/>
              </w:rPr>
              <w:t>9,6</w:t>
            </w:r>
          </w:p>
        </w:tc>
        <w:tc>
          <w:tcPr>
            <w:tcW w:w="1197" w:type="dxa"/>
          </w:tcPr>
          <w:p w:rsidR="00975241" w:rsidRPr="007D36C0" w:rsidRDefault="00975241" w:rsidP="0087616F">
            <w:pPr>
              <w:tabs>
                <w:tab w:val="left" w:pos="8735"/>
              </w:tabs>
              <w:autoSpaceDN w:val="0"/>
              <w:adjustRightInd w:val="0"/>
              <w:jc w:val="center"/>
              <w:rPr>
                <w:sz w:val="28"/>
                <w:szCs w:val="28"/>
              </w:rPr>
            </w:pPr>
            <w:r w:rsidRPr="007D36C0">
              <w:rPr>
                <w:sz w:val="28"/>
                <w:szCs w:val="28"/>
              </w:rPr>
              <w:t>9,6</w:t>
            </w:r>
          </w:p>
        </w:tc>
        <w:tc>
          <w:tcPr>
            <w:tcW w:w="1197" w:type="dxa"/>
          </w:tcPr>
          <w:p w:rsidR="00975241" w:rsidRPr="007D36C0" w:rsidRDefault="00975241" w:rsidP="0087616F">
            <w:pPr>
              <w:tabs>
                <w:tab w:val="left" w:pos="8735"/>
              </w:tabs>
              <w:autoSpaceDN w:val="0"/>
              <w:adjustRightInd w:val="0"/>
              <w:jc w:val="center"/>
              <w:rPr>
                <w:sz w:val="28"/>
                <w:szCs w:val="28"/>
              </w:rPr>
            </w:pPr>
            <w:r w:rsidRPr="007D36C0">
              <w:rPr>
                <w:sz w:val="28"/>
                <w:szCs w:val="28"/>
              </w:rPr>
              <w:t>9,7</w:t>
            </w:r>
          </w:p>
        </w:tc>
      </w:tr>
    </w:tbl>
    <w:p w:rsidR="00975241" w:rsidRPr="007D36C0" w:rsidRDefault="00975241" w:rsidP="00975241">
      <w:pPr>
        <w:jc w:val="both"/>
        <w:rPr>
          <w:sz w:val="28"/>
          <w:szCs w:val="28"/>
        </w:rPr>
      </w:pPr>
    </w:p>
    <w:p w:rsidR="00975241" w:rsidRPr="007D36C0" w:rsidRDefault="00975241" w:rsidP="00975241">
      <w:pPr>
        <w:spacing w:line="360" w:lineRule="auto"/>
        <w:jc w:val="both"/>
        <w:rPr>
          <w:sz w:val="28"/>
          <w:szCs w:val="28"/>
        </w:rPr>
      </w:pPr>
      <w:r w:rsidRPr="007D36C0">
        <w:rPr>
          <w:sz w:val="28"/>
          <w:szCs w:val="28"/>
        </w:rPr>
        <w:t>2) достигнуть показатели (индикаторы), характеризующими эффективность мероприятий по совершенствованию оплаты труда работников  муниципальных образовательных учреждений культуры: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6"/>
        <w:gridCol w:w="1196"/>
        <w:gridCol w:w="1196"/>
        <w:gridCol w:w="1196"/>
        <w:gridCol w:w="1196"/>
        <w:gridCol w:w="1197"/>
        <w:gridCol w:w="1197"/>
        <w:gridCol w:w="1197"/>
      </w:tblGrid>
      <w:tr w:rsidR="00975241" w:rsidRPr="007D36C0" w:rsidTr="0087616F">
        <w:tc>
          <w:tcPr>
            <w:tcW w:w="1196" w:type="dxa"/>
          </w:tcPr>
          <w:p w:rsidR="00975241" w:rsidRPr="007D36C0" w:rsidRDefault="00975241" w:rsidP="0087616F">
            <w:pPr>
              <w:jc w:val="center"/>
              <w:rPr>
                <w:sz w:val="28"/>
                <w:szCs w:val="28"/>
              </w:rPr>
            </w:pPr>
            <w:r w:rsidRPr="007D36C0">
              <w:rPr>
                <w:sz w:val="28"/>
                <w:szCs w:val="28"/>
              </w:rPr>
              <w:t xml:space="preserve">2013 год </w:t>
            </w:r>
          </w:p>
        </w:tc>
        <w:tc>
          <w:tcPr>
            <w:tcW w:w="1196" w:type="dxa"/>
          </w:tcPr>
          <w:p w:rsidR="00975241" w:rsidRPr="007D36C0" w:rsidRDefault="00975241" w:rsidP="0087616F">
            <w:pPr>
              <w:jc w:val="center"/>
              <w:rPr>
                <w:sz w:val="28"/>
                <w:szCs w:val="28"/>
              </w:rPr>
            </w:pPr>
            <w:r w:rsidRPr="007D36C0">
              <w:rPr>
                <w:sz w:val="28"/>
                <w:szCs w:val="28"/>
              </w:rPr>
              <w:t>2014 год</w:t>
            </w:r>
          </w:p>
        </w:tc>
        <w:tc>
          <w:tcPr>
            <w:tcW w:w="1196" w:type="dxa"/>
          </w:tcPr>
          <w:p w:rsidR="00975241" w:rsidRPr="007D36C0" w:rsidRDefault="00975241" w:rsidP="0087616F">
            <w:pPr>
              <w:jc w:val="center"/>
              <w:rPr>
                <w:sz w:val="28"/>
                <w:szCs w:val="28"/>
              </w:rPr>
            </w:pPr>
            <w:r w:rsidRPr="007D36C0">
              <w:rPr>
                <w:sz w:val="28"/>
                <w:szCs w:val="28"/>
              </w:rPr>
              <w:t>2015 год</w:t>
            </w:r>
          </w:p>
        </w:tc>
        <w:tc>
          <w:tcPr>
            <w:tcW w:w="1196" w:type="dxa"/>
          </w:tcPr>
          <w:p w:rsidR="00975241" w:rsidRPr="007D36C0" w:rsidRDefault="00975241" w:rsidP="0087616F">
            <w:pPr>
              <w:jc w:val="center"/>
              <w:rPr>
                <w:sz w:val="28"/>
                <w:szCs w:val="28"/>
              </w:rPr>
            </w:pPr>
            <w:r w:rsidRPr="007D36C0">
              <w:rPr>
                <w:sz w:val="28"/>
                <w:szCs w:val="28"/>
              </w:rPr>
              <w:t>2016 год</w:t>
            </w:r>
          </w:p>
        </w:tc>
        <w:tc>
          <w:tcPr>
            <w:tcW w:w="1196" w:type="dxa"/>
          </w:tcPr>
          <w:p w:rsidR="00975241" w:rsidRPr="007D36C0" w:rsidRDefault="00975241" w:rsidP="0087616F">
            <w:pPr>
              <w:jc w:val="center"/>
              <w:rPr>
                <w:sz w:val="28"/>
                <w:szCs w:val="28"/>
              </w:rPr>
            </w:pPr>
            <w:r w:rsidRPr="007D36C0">
              <w:rPr>
                <w:sz w:val="28"/>
                <w:szCs w:val="28"/>
              </w:rPr>
              <w:t>2017 год</w:t>
            </w:r>
          </w:p>
        </w:tc>
        <w:tc>
          <w:tcPr>
            <w:tcW w:w="1197" w:type="dxa"/>
          </w:tcPr>
          <w:p w:rsidR="00975241" w:rsidRPr="007D36C0" w:rsidRDefault="00975241" w:rsidP="0087616F">
            <w:pPr>
              <w:jc w:val="center"/>
              <w:rPr>
                <w:sz w:val="28"/>
                <w:szCs w:val="28"/>
              </w:rPr>
            </w:pPr>
            <w:r w:rsidRPr="007D36C0">
              <w:rPr>
                <w:sz w:val="28"/>
                <w:szCs w:val="28"/>
              </w:rPr>
              <w:t>2018 год</w:t>
            </w:r>
          </w:p>
        </w:tc>
        <w:tc>
          <w:tcPr>
            <w:tcW w:w="1197" w:type="dxa"/>
          </w:tcPr>
          <w:p w:rsidR="00975241" w:rsidRPr="007D36C0" w:rsidRDefault="00975241" w:rsidP="0087616F">
            <w:pPr>
              <w:jc w:val="center"/>
              <w:rPr>
                <w:sz w:val="28"/>
                <w:szCs w:val="28"/>
              </w:rPr>
            </w:pPr>
            <w:r w:rsidRPr="007D36C0">
              <w:rPr>
                <w:sz w:val="28"/>
                <w:szCs w:val="28"/>
              </w:rPr>
              <w:t>2019 год</w:t>
            </w:r>
          </w:p>
        </w:tc>
        <w:tc>
          <w:tcPr>
            <w:tcW w:w="1197" w:type="dxa"/>
          </w:tcPr>
          <w:p w:rsidR="00975241" w:rsidRPr="007D36C0" w:rsidRDefault="00975241" w:rsidP="0087616F">
            <w:pPr>
              <w:jc w:val="center"/>
              <w:rPr>
                <w:sz w:val="28"/>
                <w:szCs w:val="28"/>
              </w:rPr>
            </w:pPr>
            <w:r w:rsidRPr="007D36C0">
              <w:rPr>
                <w:sz w:val="28"/>
                <w:szCs w:val="28"/>
              </w:rPr>
              <w:t>2020 год</w:t>
            </w:r>
          </w:p>
        </w:tc>
      </w:tr>
      <w:tr w:rsidR="00975241" w:rsidRPr="007D36C0" w:rsidTr="0087616F">
        <w:tc>
          <w:tcPr>
            <w:tcW w:w="1196" w:type="dxa"/>
          </w:tcPr>
          <w:p w:rsidR="00975241" w:rsidRPr="007D36C0" w:rsidRDefault="00975241" w:rsidP="0087616F">
            <w:pPr>
              <w:jc w:val="center"/>
              <w:rPr>
                <w:sz w:val="28"/>
                <w:szCs w:val="28"/>
              </w:rPr>
            </w:pPr>
            <w:r w:rsidRPr="007D36C0">
              <w:rPr>
                <w:sz w:val="28"/>
                <w:szCs w:val="28"/>
              </w:rPr>
              <w:t>114,36</w:t>
            </w:r>
          </w:p>
        </w:tc>
        <w:tc>
          <w:tcPr>
            <w:tcW w:w="1196" w:type="dxa"/>
          </w:tcPr>
          <w:p w:rsidR="00975241" w:rsidRPr="007D36C0" w:rsidRDefault="00975241" w:rsidP="0087616F">
            <w:pPr>
              <w:jc w:val="center"/>
              <w:rPr>
                <w:sz w:val="28"/>
                <w:szCs w:val="28"/>
              </w:rPr>
            </w:pPr>
            <w:r w:rsidRPr="007D36C0">
              <w:rPr>
                <w:sz w:val="28"/>
                <w:szCs w:val="28"/>
              </w:rPr>
              <w:t>121,27</w:t>
            </w:r>
          </w:p>
        </w:tc>
        <w:tc>
          <w:tcPr>
            <w:tcW w:w="1196" w:type="dxa"/>
          </w:tcPr>
          <w:p w:rsidR="00975241" w:rsidRPr="007D36C0" w:rsidRDefault="00975241" w:rsidP="0087616F">
            <w:pPr>
              <w:jc w:val="center"/>
              <w:rPr>
                <w:sz w:val="28"/>
                <w:szCs w:val="28"/>
              </w:rPr>
            </w:pPr>
            <w:r w:rsidRPr="007D36C0">
              <w:rPr>
                <w:sz w:val="28"/>
                <w:szCs w:val="28"/>
              </w:rPr>
              <w:t>111,22</w:t>
            </w:r>
          </w:p>
        </w:tc>
        <w:tc>
          <w:tcPr>
            <w:tcW w:w="1196" w:type="dxa"/>
          </w:tcPr>
          <w:p w:rsidR="00975241" w:rsidRPr="007D36C0" w:rsidRDefault="00975241" w:rsidP="0087616F">
            <w:pPr>
              <w:jc w:val="center"/>
              <w:rPr>
                <w:sz w:val="28"/>
                <w:szCs w:val="28"/>
              </w:rPr>
            </w:pPr>
            <w:r w:rsidRPr="007D36C0">
              <w:rPr>
                <w:sz w:val="28"/>
                <w:szCs w:val="28"/>
              </w:rPr>
              <w:t>111,33</w:t>
            </w:r>
          </w:p>
        </w:tc>
        <w:tc>
          <w:tcPr>
            <w:tcW w:w="1196" w:type="dxa"/>
          </w:tcPr>
          <w:p w:rsidR="00975241" w:rsidRPr="007D36C0" w:rsidRDefault="00975241" w:rsidP="0087616F">
            <w:pPr>
              <w:jc w:val="center"/>
              <w:rPr>
                <w:sz w:val="28"/>
                <w:szCs w:val="28"/>
              </w:rPr>
            </w:pPr>
            <w:r w:rsidRPr="007D36C0">
              <w:rPr>
                <w:sz w:val="28"/>
                <w:szCs w:val="28"/>
              </w:rPr>
              <w:t>116</w:t>
            </w:r>
          </w:p>
        </w:tc>
        <w:tc>
          <w:tcPr>
            <w:tcW w:w="1197" w:type="dxa"/>
          </w:tcPr>
          <w:p w:rsidR="00975241" w:rsidRPr="007D36C0" w:rsidRDefault="00975241" w:rsidP="0087616F">
            <w:pPr>
              <w:jc w:val="center"/>
              <w:rPr>
                <w:sz w:val="28"/>
                <w:szCs w:val="28"/>
              </w:rPr>
            </w:pPr>
            <w:r w:rsidRPr="007D36C0">
              <w:rPr>
                <w:sz w:val="28"/>
                <w:szCs w:val="28"/>
              </w:rPr>
              <w:t>139,71</w:t>
            </w:r>
          </w:p>
        </w:tc>
        <w:tc>
          <w:tcPr>
            <w:tcW w:w="1197" w:type="dxa"/>
          </w:tcPr>
          <w:p w:rsidR="00975241" w:rsidRPr="007D36C0" w:rsidRDefault="00975241" w:rsidP="0087616F">
            <w:pPr>
              <w:jc w:val="center"/>
              <w:rPr>
                <w:sz w:val="28"/>
                <w:szCs w:val="28"/>
              </w:rPr>
            </w:pPr>
            <w:r w:rsidRPr="007D36C0">
              <w:rPr>
                <w:sz w:val="28"/>
                <w:szCs w:val="28"/>
              </w:rPr>
              <w:t>139,71</w:t>
            </w:r>
          </w:p>
        </w:tc>
        <w:tc>
          <w:tcPr>
            <w:tcW w:w="1197" w:type="dxa"/>
          </w:tcPr>
          <w:p w:rsidR="00975241" w:rsidRPr="007D36C0" w:rsidRDefault="00975241" w:rsidP="0087616F">
            <w:pPr>
              <w:jc w:val="center"/>
              <w:rPr>
                <w:sz w:val="28"/>
                <w:szCs w:val="28"/>
              </w:rPr>
            </w:pPr>
            <w:r w:rsidRPr="007D36C0">
              <w:rPr>
                <w:sz w:val="28"/>
                <w:szCs w:val="28"/>
              </w:rPr>
              <w:t>139,71</w:t>
            </w:r>
          </w:p>
        </w:tc>
      </w:tr>
    </w:tbl>
    <w:p w:rsidR="00975241" w:rsidRPr="007D36C0" w:rsidRDefault="00975241" w:rsidP="00975241">
      <w:pPr>
        <w:tabs>
          <w:tab w:val="left" w:pos="8735"/>
        </w:tabs>
        <w:autoSpaceDN w:val="0"/>
        <w:adjustRightInd w:val="0"/>
        <w:jc w:val="both"/>
        <w:rPr>
          <w:sz w:val="28"/>
          <w:szCs w:val="28"/>
        </w:rPr>
      </w:pPr>
      <w:r w:rsidRPr="007D36C0">
        <w:rPr>
          <w:sz w:val="28"/>
          <w:szCs w:val="28"/>
        </w:rPr>
        <w:tab/>
      </w:r>
    </w:p>
    <w:p w:rsidR="00975241" w:rsidRPr="007D36C0" w:rsidRDefault="00975241" w:rsidP="00975241">
      <w:pPr>
        <w:autoSpaceDN w:val="0"/>
        <w:adjustRightInd w:val="0"/>
        <w:spacing w:line="360" w:lineRule="auto"/>
        <w:ind w:firstLine="567"/>
        <w:jc w:val="both"/>
        <w:rPr>
          <w:sz w:val="28"/>
          <w:szCs w:val="28"/>
        </w:rPr>
      </w:pPr>
      <w:r w:rsidRPr="007D36C0">
        <w:rPr>
          <w:sz w:val="28"/>
          <w:szCs w:val="28"/>
        </w:rPr>
        <w:t>Итогом реализации мероприятия, направленных на развитие культуры в Успенском районе, станет повышение эстетической образованности детей и молодежи, пополнение фондов библиотек, повышение качества организации досуга населения, а в целом – повышение к 2020 году уровня удовлетворенности населения Успенского района качеством предоставления (государственных) муниципальных услуг в сфере культуры до 92 %.</w:t>
      </w:r>
    </w:p>
    <w:p w:rsidR="0090471F" w:rsidRPr="007D36C0" w:rsidRDefault="0090471F" w:rsidP="008A57EC">
      <w:pPr>
        <w:autoSpaceDN w:val="0"/>
        <w:adjustRightInd w:val="0"/>
        <w:spacing w:line="360" w:lineRule="auto"/>
        <w:ind w:firstLine="567"/>
        <w:jc w:val="both"/>
        <w:rPr>
          <w:sz w:val="28"/>
          <w:szCs w:val="28"/>
        </w:rPr>
      </w:pPr>
    </w:p>
    <w:p w:rsidR="0090471F" w:rsidRPr="007D36C0" w:rsidRDefault="0090471F" w:rsidP="009803A9">
      <w:pPr>
        <w:autoSpaceDN w:val="0"/>
        <w:adjustRightInd w:val="0"/>
        <w:spacing w:line="360" w:lineRule="auto"/>
        <w:jc w:val="center"/>
        <w:rPr>
          <w:b/>
          <w:sz w:val="32"/>
          <w:szCs w:val="32"/>
        </w:rPr>
      </w:pPr>
      <w:r w:rsidRPr="007D36C0">
        <w:rPr>
          <w:b/>
          <w:sz w:val="32"/>
          <w:szCs w:val="32"/>
        </w:rPr>
        <w:t>6.6. Развитие физической культуры и спорта</w:t>
      </w:r>
    </w:p>
    <w:p w:rsidR="003867F2" w:rsidRPr="007D36C0" w:rsidRDefault="003867F2" w:rsidP="003867F2">
      <w:pPr>
        <w:shd w:val="clear" w:color="auto" w:fill="FFFFFF"/>
        <w:spacing w:line="360" w:lineRule="auto"/>
        <w:ind w:left="29" w:right="163" w:firstLine="797"/>
        <w:jc w:val="both"/>
        <w:rPr>
          <w:sz w:val="28"/>
          <w:szCs w:val="28"/>
        </w:rPr>
      </w:pPr>
      <w:r w:rsidRPr="007D36C0">
        <w:rPr>
          <w:sz w:val="28"/>
          <w:szCs w:val="28"/>
        </w:rPr>
        <w:t xml:space="preserve">Приоритетным направлением региональной политики в сфере </w:t>
      </w:r>
      <w:r w:rsidRPr="007D36C0">
        <w:rPr>
          <w:spacing w:val="-5"/>
          <w:sz w:val="28"/>
          <w:szCs w:val="28"/>
        </w:rPr>
        <w:t xml:space="preserve">физической культуры и спорта является  создание условий и мотиваций для </w:t>
      </w:r>
      <w:r w:rsidRPr="007D36C0">
        <w:rPr>
          <w:sz w:val="28"/>
          <w:szCs w:val="28"/>
        </w:rPr>
        <w:t xml:space="preserve">ведения здорового образа жизни, сохранение и улучшение физического </w:t>
      </w:r>
      <w:r w:rsidRPr="007D36C0">
        <w:rPr>
          <w:spacing w:val="-6"/>
          <w:sz w:val="28"/>
          <w:szCs w:val="28"/>
        </w:rPr>
        <w:t xml:space="preserve">здоровья населения Успенского района посредством реализации  комплекса </w:t>
      </w:r>
      <w:r w:rsidRPr="007D36C0">
        <w:rPr>
          <w:spacing w:val="-5"/>
          <w:sz w:val="28"/>
          <w:szCs w:val="28"/>
        </w:rPr>
        <w:t>мероприятий по пропаганде здорового образа жизни и развитию массовой физической культуры, формирование эффективной системы физкультурно-</w:t>
      </w:r>
      <w:r w:rsidRPr="007D36C0">
        <w:rPr>
          <w:spacing w:val="-1"/>
          <w:sz w:val="28"/>
          <w:szCs w:val="28"/>
        </w:rPr>
        <w:t xml:space="preserve">спортивного воспитания населения, а также развитие спортивной базы </w:t>
      </w:r>
      <w:r w:rsidRPr="007D36C0">
        <w:rPr>
          <w:spacing w:val="-4"/>
          <w:sz w:val="28"/>
          <w:szCs w:val="28"/>
        </w:rPr>
        <w:t xml:space="preserve">(расширение сети спортивных сооружений, строительство и реконструкция </w:t>
      </w:r>
      <w:r w:rsidRPr="007D36C0">
        <w:rPr>
          <w:spacing w:val="-6"/>
          <w:sz w:val="28"/>
          <w:szCs w:val="28"/>
        </w:rPr>
        <w:t>спортивных объектов государственной и муниципальной собственности).</w:t>
      </w:r>
    </w:p>
    <w:p w:rsidR="003867F2" w:rsidRPr="007D36C0" w:rsidRDefault="003867F2" w:rsidP="003867F2">
      <w:pPr>
        <w:autoSpaceDN w:val="0"/>
        <w:adjustRightInd w:val="0"/>
        <w:spacing w:line="360" w:lineRule="auto"/>
        <w:ind w:firstLine="851"/>
        <w:jc w:val="both"/>
        <w:rPr>
          <w:color w:val="000000"/>
          <w:sz w:val="28"/>
          <w:szCs w:val="28"/>
        </w:rPr>
      </w:pPr>
      <w:r w:rsidRPr="007D36C0">
        <w:rPr>
          <w:color w:val="000000"/>
          <w:sz w:val="28"/>
          <w:szCs w:val="28"/>
        </w:rPr>
        <w:t>Важнейшими направлениями развития отрасли физической культуры и спорта  Успенского района до 2020 года является увеличения количества:</w:t>
      </w:r>
    </w:p>
    <w:p w:rsidR="003867F2" w:rsidRPr="007D36C0" w:rsidRDefault="003867F2" w:rsidP="003867F2">
      <w:pPr>
        <w:numPr>
          <w:ilvl w:val="0"/>
          <w:numId w:val="35"/>
        </w:numPr>
        <w:autoSpaceDN w:val="0"/>
        <w:adjustRightInd w:val="0"/>
        <w:spacing w:line="360" w:lineRule="auto"/>
        <w:ind w:left="284" w:hanging="284"/>
        <w:jc w:val="both"/>
        <w:rPr>
          <w:b/>
          <w:sz w:val="32"/>
          <w:szCs w:val="32"/>
        </w:rPr>
      </w:pPr>
      <w:r w:rsidRPr="007D36C0">
        <w:rPr>
          <w:color w:val="000000"/>
          <w:sz w:val="28"/>
          <w:szCs w:val="28"/>
        </w:rPr>
        <w:t>занимающихся в учреждениях дополнительного</w:t>
      </w:r>
      <w:r w:rsidRPr="007D36C0">
        <w:rPr>
          <w:b/>
          <w:color w:val="000000"/>
          <w:sz w:val="28"/>
          <w:szCs w:val="28"/>
        </w:rPr>
        <w:t xml:space="preserve"> </w:t>
      </w:r>
      <w:r w:rsidRPr="007D36C0">
        <w:rPr>
          <w:color w:val="000000"/>
          <w:sz w:val="28"/>
          <w:szCs w:val="28"/>
        </w:rPr>
        <w:t>образования спортивной направленности  в  сельских поселениях  до 50 %;</w:t>
      </w:r>
    </w:p>
    <w:p w:rsidR="003867F2" w:rsidRPr="007D36C0" w:rsidRDefault="003867F2" w:rsidP="003867F2">
      <w:pPr>
        <w:numPr>
          <w:ilvl w:val="0"/>
          <w:numId w:val="35"/>
        </w:numPr>
        <w:autoSpaceDN w:val="0"/>
        <w:adjustRightInd w:val="0"/>
        <w:spacing w:line="360" w:lineRule="auto"/>
        <w:ind w:left="284" w:hanging="284"/>
        <w:jc w:val="both"/>
        <w:rPr>
          <w:b/>
          <w:sz w:val="32"/>
          <w:szCs w:val="32"/>
        </w:rPr>
      </w:pPr>
      <w:r w:rsidRPr="007D36C0">
        <w:rPr>
          <w:color w:val="000000"/>
          <w:sz w:val="28"/>
          <w:szCs w:val="28"/>
        </w:rPr>
        <w:t>инвалидов, занимающихся физической культурой и спортом в сельских поселениях до 8 %;</w:t>
      </w:r>
    </w:p>
    <w:p w:rsidR="003867F2" w:rsidRPr="007D36C0" w:rsidRDefault="003867F2" w:rsidP="003867F2">
      <w:pPr>
        <w:numPr>
          <w:ilvl w:val="0"/>
          <w:numId w:val="35"/>
        </w:numPr>
        <w:autoSpaceDN w:val="0"/>
        <w:adjustRightInd w:val="0"/>
        <w:spacing w:line="360" w:lineRule="auto"/>
        <w:ind w:left="284" w:hanging="284"/>
        <w:jc w:val="both"/>
        <w:rPr>
          <w:b/>
          <w:sz w:val="32"/>
          <w:szCs w:val="32"/>
        </w:rPr>
      </w:pPr>
      <w:r w:rsidRPr="007D36C0">
        <w:rPr>
          <w:color w:val="000000"/>
          <w:sz w:val="28"/>
          <w:szCs w:val="28"/>
        </w:rPr>
        <w:lastRenderedPageBreak/>
        <w:t xml:space="preserve">систематически занимающихся  физической культурой и спортом в сельских поселениях до 45%; </w:t>
      </w:r>
    </w:p>
    <w:p w:rsidR="003867F2" w:rsidRPr="007D36C0" w:rsidRDefault="003867F2" w:rsidP="003867F2">
      <w:pPr>
        <w:numPr>
          <w:ilvl w:val="0"/>
          <w:numId w:val="35"/>
        </w:numPr>
        <w:autoSpaceDN w:val="0"/>
        <w:adjustRightInd w:val="0"/>
        <w:spacing w:line="360" w:lineRule="auto"/>
        <w:ind w:left="284" w:hanging="284"/>
        <w:jc w:val="both"/>
        <w:rPr>
          <w:b/>
          <w:sz w:val="32"/>
          <w:szCs w:val="32"/>
        </w:rPr>
      </w:pPr>
      <w:r w:rsidRPr="007D36C0">
        <w:rPr>
          <w:color w:val="000000"/>
          <w:sz w:val="28"/>
          <w:szCs w:val="28"/>
        </w:rPr>
        <w:t>охвата жителей, принимающих участие в</w:t>
      </w:r>
      <w:r w:rsidRPr="007D36C0">
        <w:rPr>
          <w:color w:val="000000"/>
          <w:sz w:val="16"/>
          <w:szCs w:val="16"/>
        </w:rPr>
        <w:t xml:space="preserve"> </w:t>
      </w:r>
      <w:r w:rsidRPr="007D36C0">
        <w:rPr>
          <w:color w:val="000000"/>
          <w:sz w:val="28"/>
          <w:szCs w:val="28"/>
        </w:rPr>
        <w:t xml:space="preserve">спортивно-массовых мероприятиях муниципального образования Успенский район до 65%;  </w:t>
      </w:r>
    </w:p>
    <w:p w:rsidR="003867F2" w:rsidRPr="007D36C0" w:rsidRDefault="003867F2" w:rsidP="003867F2">
      <w:pPr>
        <w:numPr>
          <w:ilvl w:val="0"/>
          <w:numId w:val="35"/>
        </w:numPr>
        <w:autoSpaceDN w:val="0"/>
        <w:adjustRightInd w:val="0"/>
        <w:spacing w:line="360" w:lineRule="auto"/>
        <w:ind w:left="284" w:hanging="284"/>
        <w:jc w:val="both"/>
        <w:rPr>
          <w:b/>
          <w:sz w:val="32"/>
          <w:szCs w:val="32"/>
        </w:rPr>
      </w:pPr>
      <w:r w:rsidRPr="007D36C0">
        <w:rPr>
          <w:color w:val="000000"/>
          <w:sz w:val="28"/>
          <w:szCs w:val="28"/>
        </w:rPr>
        <w:t xml:space="preserve">населения,  принявшего  участие  в первом этапе Спартакиаде трудящихся Краснодарского края до 30 %; </w:t>
      </w:r>
    </w:p>
    <w:p w:rsidR="003867F2" w:rsidRPr="007D36C0" w:rsidRDefault="003867F2" w:rsidP="003867F2">
      <w:pPr>
        <w:numPr>
          <w:ilvl w:val="0"/>
          <w:numId w:val="35"/>
        </w:numPr>
        <w:autoSpaceDN w:val="0"/>
        <w:adjustRightInd w:val="0"/>
        <w:spacing w:line="360" w:lineRule="auto"/>
        <w:ind w:left="284" w:hanging="284"/>
        <w:jc w:val="both"/>
        <w:rPr>
          <w:b/>
          <w:sz w:val="32"/>
          <w:szCs w:val="32"/>
        </w:rPr>
      </w:pPr>
      <w:r w:rsidRPr="007D36C0">
        <w:rPr>
          <w:color w:val="000000"/>
          <w:sz w:val="28"/>
          <w:szCs w:val="28"/>
        </w:rPr>
        <w:t xml:space="preserve">учащихся, принимающих участие в первом этапе Всекубанских турниров на Кубок губернатора Краснодарского края; </w:t>
      </w:r>
    </w:p>
    <w:p w:rsidR="003867F2" w:rsidRPr="007D36C0" w:rsidRDefault="003867F2" w:rsidP="003867F2">
      <w:pPr>
        <w:numPr>
          <w:ilvl w:val="0"/>
          <w:numId w:val="35"/>
        </w:numPr>
        <w:autoSpaceDN w:val="0"/>
        <w:adjustRightInd w:val="0"/>
        <w:spacing w:line="360" w:lineRule="auto"/>
        <w:ind w:left="284" w:hanging="284"/>
        <w:jc w:val="both"/>
        <w:rPr>
          <w:b/>
          <w:sz w:val="32"/>
          <w:szCs w:val="32"/>
        </w:rPr>
      </w:pPr>
      <w:r w:rsidRPr="007D36C0">
        <w:rPr>
          <w:color w:val="000000"/>
          <w:sz w:val="28"/>
          <w:szCs w:val="28"/>
        </w:rPr>
        <w:t xml:space="preserve">подготовленных спортсменов-разрядников. </w:t>
      </w:r>
    </w:p>
    <w:p w:rsidR="003867F2" w:rsidRPr="007D36C0" w:rsidRDefault="003867F2" w:rsidP="003867F2">
      <w:pPr>
        <w:autoSpaceDN w:val="0"/>
        <w:adjustRightInd w:val="0"/>
        <w:spacing w:line="360" w:lineRule="auto"/>
        <w:ind w:firstLine="851"/>
        <w:jc w:val="both"/>
        <w:rPr>
          <w:b/>
          <w:sz w:val="32"/>
          <w:szCs w:val="32"/>
        </w:rPr>
      </w:pPr>
      <w:r w:rsidRPr="007D36C0">
        <w:rPr>
          <w:color w:val="000000"/>
          <w:sz w:val="28"/>
          <w:szCs w:val="28"/>
        </w:rPr>
        <w:t>А также закончить строительство, реконструкцию спортивных сооружений Успенского района путем реконструкции центрального стадиона села Успенского и строительства спортивных площадок в сёлах Успенском, Маламино, хуторе Весёлом и станице Убеженской. Дополнительно ко всему вышеперечисленному обеспечить участие муниципального образования Успенский район в целевых программах по развитию физкультуры и спорта в районе.</w:t>
      </w:r>
    </w:p>
    <w:p w:rsidR="003867F2" w:rsidRPr="007D36C0" w:rsidRDefault="003867F2" w:rsidP="003867F2">
      <w:pPr>
        <w:shd w:val="clear" w:color="auto" w:fill="FFFFFF"/>
        <w:spacing w:line="360" w:lineRule="auto"/>
        <w:ind w:firstLine="851"/>
        <w:jc w:val="both"/>
        <w:rPr>
          <w:spacing w:val="-7"/>
          <w:sz w:val="28"/>
          <w:szCs w:val="28"/>
        </w:rPr>
      </w:pPr>
      <w:r w:rsidRPr="007D36C0">
        <w:rPr>
          <w:spacing w:val="-2"/>
          <w:sz w:val="28"/>
          <w:szCs w:val="28"/>
        </w:rPr>
        <w:t xml:space="preserve">Основные мероприятия в период реализации Стратегии будут </w:t>
      </w:r>
      <w:r w:rsidRPr="007D36C0">
        <w:rPr>
          <w:spacing w:val="-7"/>
          <w:sz w:val="28"/>
          <w:szCs w:val="28"/>
        </w:rPr>
        <w:t xml:space="preserve">направлены на: </w:t>
      </w:r>
    </w:p>
    <w:p w:rsidR="003867F2" w:rsidRPr="007D36C0" w:rsidRDefault="003867F2" w:rsidP="003867F2">
      <w:pPr>
        <w:numPr>
          <w:ilvl w:val="0"/>
          <w:numId w:val="46"/>
        </w:numPr>
        <w:shd w:val="clear" w:color="auto" w:fill="FFFFFF"/>
        <w:spacing w:line="360" w:lineRule="auto"/>
        <w:ind w:left="0" w:firstLine="426"/>
        <w:jc w:val="both"/>
        <w:rPr>
          <w:sz w:val="28"/>
          <w:szCs w:val="28"/>
        </w:rPr>
      </w:pPr>
      <w:r w:rsidRPr="007D36C0">
        <w:rPr>
          <w:spacing w:val="-5"/>
          <w:sz w:val="28"/>
          <w:szCs w:val="28"/>
        </w:rPr>
        <w:t xml:space="preserve">повышение уровня обеспеченности населения муниципального образования Успенский район </w:t>
      </w:r>
      <w:r w:rsidRPr="007D36C0">
        <w:rPr>
          <w:spacing w:val="-6"/>
          <w:sz w:val="28"/>
          <w:szCs w:val="28"/>
        </w:rPr>
        <w:t xml:space="preserve">спортивными сооружениями (включая строительство, капитальный ремонт и модернизацию объектов муниципальных спортивных учреждений, оснащение </w:t>
      </w:r>
      <w:r w:rsidRPr="007D36C0">
        <w:rPr>
          <w:spacing w:val="-7"/>
          <w:sz w:val="28"/>
          <w:szCs w:val="28"/>
        </w:rPr>
        <w:t>стадионов, стро</w:t>
      </w:r>
      <w:r w:rsidR="00975241" w:rsidRPr="007D36C0">
        <w:rPr>
          <w:spacing w:val="-7"/>
          <w:sz w:val="28"/>
          <w:szCs w:val="28"/>
        </w:rPr>
        <w:t>ительство плавательного бассейна</w:t>
      </w:r>
      <w:r w:rsidRPr="007D36C0">
        <w:rPr>
          <w:spacing w:val="-7"/>
          <w:sz w:val="28"/>
          <w:szCs w:val="28"/>
        </w:rPr>
        <w:t xml:space="preserve">), повышение эффективности  </w:t>
      </w:r>
      <w:r w:rsidRPr="007D36C0">
        <w:rPr>
          <w:spacing w:val="-6"/>
          <w:sz w:val="28"/>
          <w:szCs w:val="28"/>
        </w:rPr>
        <w:t>функционирования организаций сферы физической культуры и спорта;</w:t>
      </w:r>
    </w:p>
    <w:p w:rsidR="003867F2" w:rsidRPr="007D36C0" w:rsidRDefault="003867F2" w:rsidP="003867F2">
      <w:pPr>
        <w:numPr>
          <w:ilvl w:val="0"/>
          <w:numId w:val="46"/>
        </w:numPr>
        <w:shd w:val="clear" w:color="auto" w:fill="FFFFFF"/>
        <w:spacing w:line="360" w:lineRule="auto"/>
        <w:ind w:left="0" w:right="10" w:firstLine="426"/>
        <w:jc w:val="both"/>
        <w:rPr>
          <w:sz w:val="28"/>
          <w:szCs w:val="28"/>
        </w:rPr>
      </w:pPr>
      <w:r w:rsidRPr="007D36C0">
        <w:rPr>
          <w:spacing w:val="-3"/>
          <w:sz w:val="28"/>
          <w:szCs w:val="28"/>
        </w:rPr>
        <w:t xml:space="preserve">развитие физической культуры и массового спорта, создание условий </w:t>
      </w:r>
      <w:r w:rsidRPr="007D36C0">
        <w:rPr>
          <w:spacing w:val="-4"/>
          <w:sz w:val="28"/>
          <w:szCs w:val="28"/>
        </w:rPr>
        <w:t>для сохранения и улучшения физического здоровья жителей Успенского района</w:t>
      </w:r>
      <w:r w:rsidRPr="007D36C0">
        <w:rPr>
          <w:spacing w:val="-5"/>
          <w:sz w:val="28"/>
          <w:szCs w:val="28"/>
        </w:rPr>
        <w:t xml:space="preserve">, развитие сети физкультурно-спортивных секций и клубов, особенно в </w:t>
      </w:r>
      <w:r w:rsidRPr="007D36C0">
        <w:rPr>
          <w:sz w:val="28"/>
          <w:szCs w:val="28"/>
        </w:rPr>
        <w:t>сельских поселениях;</w:t>
      </w:r>
    </w:p>
    <w:p w:rsidR="003867F2" w:rsidRPr="007D36C0" w:rsidRDefault="003867F2" w:rsidP="003867F2">
      <w:pPr>
        <w:numPr>
          <w:ilvl w:val="0"/>
          <w:numId w:val="46"/>
        </w:numPr>
        <w:shd w:val="clear" w:color="auto" w:fill="FFFFFF"/>
        <w:spacing w:line="360" w:lineRule="auto"/>
        <w:ind w:left="0" w:firstLine="426"/>
        <w:jc w:val="both"/>
        <w:rPr>
          <w:sz w:val="28"/>
          <w:szCs w:val="28"/>
        </w:rPr>
      </w:pPr>
      <w:r w:rsidRPr="007D36C0">
        <w:rPr>
          <w:spacing w:val="-4"/>
          <w:sz w:val="28"/>
          <w:szCs w:val="28"/>
        </w:rPr>
        <w:lastRenderedPageBreak/>
        <w:t xml:space="preserve">создание условий развития сети физкультурно-спортивных клубов для </w:t>
      </w:r>
      <w:r w:rsidR="00302C50" w:rsidRPr="007D36C0">
        <w:rPr>
          <w:sz w:val="28"/>
          <w:szCs w:val="28"/>
        </w:rPr>
        <w:t>инвалидов</w:t>
      </w:r>
      <w:r w:rsidRPr="007D36C0">
        <w:rPr>
          <w:sz w:val="28"/>
          <w:szCs w:val="28"/>
        </w:rPr>
        <w:t xml:space="preserve"> и</w:t>
      </w:r>
      <w:r w:rsidR="00302C50" w:rsidRPr="007D36C0">
        <w:rPr>
          <w:sz w:val="28"/>
          <w:szCs w:val="28"/>
        </w:rPr>
        <w:t>,</w:t>
      </w:r>
      <w:r w:rsidRPr="007D36C0">
        <w:rPr>
          <w:sz w:val="28"/>
          <w:szCs w:val="28"/>
        </w:rPr>
        <w:t xml:space="preserve"> как следствие</w:t>
      </w:r>
      <w:r w:rsidR="00302C50" w:rsidRPr="007D36C0">
        <w:rPr>
          <w:sz w:val="28"/>
          <w:szCs w:val="28"/>
        </w:rPr>
        <w:t>,</w:t>
      </w:r>
      <w:r w:rsidRPr="007D36C0">
        <w:rPr>
          <w:sz w:val="28"/>
          <w:szCs w:val="28"/>
        </w:rPr>
        <w:t xml:space="preserve"> увеличение удельного веса инвалидов, занимающихся физической культурой и спортом;</w:t>
      </w:r>
    </w:p>
    <w:p w:rsidR="003867F2" w:rsidRPr="007D36C0" w:rsidRDefault="003867F2" w:rsidP="003867F2">
      <w:pPr>
        <w:numPr>
          <w:ilvl w:val="0"/>
          <w:numId w:val="46"/>
        </w:numPr>
        <w:shd w:val="clear" w:color="auto" w:fill="FFFFFF"/>
        <w:spacing w:line="360" w:lineRule="auto"/>
        <w:ind w:left="0" w:firstLine="426"/>
        <w:jc w:val="both"/>
        <w:rPr>
          <w:sz w:val="28"/>
          <w:szCs w:val="28"/>
        </w:rPr>
      </w:pPr>
      <w:r w:rsidRPr="007D36C0">
        <w:rPr>
          <w:spacing w:val="-6"/>
          <w:sz w:val="28"/>
          <w:szCs w:val="28"/>
        </w:rPr>
        <w:t>создание условий для развития детско-юношеского спорта в муниципальном образовании;</w:t>
      </w:r>
    </w:p>
    <w:p w:rsidR="003867F2" w:rsidRPr="007D36C0" w:rsidRDefault="003867F2" w:rsidP="003867F2">
      <w:pPr>
        <w:numPr>
          <w:ilvl w:val="0"/>
          <w:numId w:val="46"/>
        </w:numPr>
        <w:shd w:val="clear" w:color="auto" w:fill="FFFFFF"/>
        <w:spacing w:line="360" w:lineRule="auto"/>
        <w:ind w:left="0" w:right="19" w:firstLine="426"/>
        <w:jc w:val="both"/>
        <w:rPr>
          <w:sz w:val="28"/>
          <w:szCs w:val="28"/>
        </w:rPr>
      </w:pPr>
      <w:r w:rsidRPr="007D36C0">
        <w:rPr>
          <w:spacing w:val="-6"/>
          <w:sz w:val="28"/>
          <w:szCs w:val="28"/>
        </w:rPr>
        <w:t>обеспечение повышения квалификации специалистов по физической культуре и спорту и обеспечение их социальной защищенности;</w:t>
      </w:r>
    </w:p>
    <w:p w:rsidR="003867F2" w:rsidRPr="007D36C0" w:rsidRDefault="003867F2" w:rsidP="003867F2">
      <w:pPr>
        <w:numPr>
          <w:ilvl w:val="0"/>
          <w:numId w:val="46"/>
        </w:numPr>
        <w:shd w:val="clear" w:color="auto" w:fill="FFFFFF"/>
        <w:spacing w:line="360" w:lineRule="auto"/>
        <w:ind w:left="0" w:right="10" w:firstLine="426"/>
        <w:jc w:val="both"/>
        <w:rPr>
          <w:sz w:val="28"/>
          <w:szCs w:val="28"/>
        </w:rPr>
      </w:pPr>
      <w:r w:rsidRPr="007D36C0">
        <w:rPr>
          <w:spacing w:val="-7"/>
          <w:sz w:val="28"/>
          <w:szCs w:val="28"/>
        </w:rPr>
        <w:t xml:space="preserve">развитие спорта высших достижений и подготовку спортивного резерва </w:t>
      </w:r>
      <w:r w:rsidRPr="007D36C0">
        <w:rPr>
          <w:sz w:val="28"/>
          <w:szCs w:val="28"/>
        </w:rPr>
        <w:t>для сборных команд Успенского района;</w:t>
      </w:r>
    </w:p>
    <w:p w:rsidR="003867F2" w:rsidRPr="007D36C0" w:rsidRDefault="003867F2" w:rsidP="003867F2">
      <w:pPr>
        <w:numPr>
          <w:ilvl w:val="0"/>
          <w:numId w:val="46"/>
        </w:numPr>
        <w:shd w:val="clear" w:color="auto" w:fill="FFFFFF"/>
        <w:spacing w:line="360" w:lineRule="auto"/>
        <w:ind w:left="0" w:right="10" w:firstLine="426"/>
        <w:jc w:val="both"/>
        <w:rPr>
          <w:sz w:val="28"/>
          <w:szCs w:val="28"/>
        </w:rPr>
      </w:pPr>
      <w:r w:rsidRPr="007D36C0">
        <w:rPr>
          <w:spacing w:val="-2"/>
          <w:sz w:val="28"/>
          <w:szCs w:val="28"/>
        </w:rPr>
        <w:t xml:space="preserve">повышение эффективности функционирования краевых команд по </w:t>
      </w:r>
      <w:r w:rsidRPr="007D36C0">
        <w:rPr>
          <w:sz w:val="28"/>
          <w:szCs w:val="28"/>
        </w:rPr>
        <w:t xml:space="preserve">игровым видам спорта и их участие в российских и международных </w:t>
      </w:r>
      <w:r w:rsidRPr="007D36C0">
        <w:rPr>
          <w:spacing w:val="-5"/>
          <w:sz w:val="28"/>
          <w:szCs w:val="28"/>
        </w:rPr>
        <w:t xml:space="preserve">спортивных соревнованиях, создание необходимых условий для подготовки спортсменов, организацию и проведение спортивных мероприятий различного </w:t>
      </w:r>
      <w:r w:rsidRPr="007D36C0">
        <w:rPr>
          <w:sz w:val="28"/>
          <w:szCs w:val="28"/>
        </w:rPr>
        <w:t>уровня по игровым видам спорта.</w:t>
      </w:r>
    </w:p>
    <w:p w:rsidR="003867F2" w:rsidRPr="007D36C0" w:rsidRDefault="003867F2" w:rsidP="003867F2">
      <w:pPr>
        <w:shd w:val="clear" w:color="auto" w:fill="FFFFFF"/>
        <w:spacing w:line="360" w:lineRule="auto"/>
        <w:ind w:right="10" w:firstLine="816"/>
        <w:jc w:val="both"/>
        <w:rPr>
          <w:spacing w:val="-6"/>
          <w:sz w:val="28"/>
          <w:szCs w:val="28"/>
        </w:rPr>
      </w:pPr>
      <w:r w:rsidRPr="007D36C0">
        <w:rPr>
          <w:spacing w:val="-8"/>
          <w:sz w:val="28"/>
          <w:szCs w:val="28"/>
        </w:rPr>
        <w:t xml:space="preserve">В период реализации Стратегии планируется проведение мероприятий, </w:t>
      </w:r>
      <w:r w:rsidRPr="007D36C0">
        <w:rPr>
          <w:spacing w:val="-1"/>
          <w:sz w:val="28"/>
          <w:szCs w:val="28"/>
        </w:rPr>
        <w:t xml:space="preserve">направленных на создание условий для привлечения детей и молодежи к </w:t>
      </w:r>
      <w:r w:rsidRPr="007D36C0">
        <w:rPr>
          <w:sz w:val="28"/>
          <w:szCs w:val="28"/>
        </w:rPr>
        <w:t xml:space="preserve">занятиям мотоциклетным спортом, развивающим не только спортивные </w:t>
      </w:r>
      <w:r w:rsidRPr="007D36C0">
        <w:rPr>
          <w:spacing w:val="-6"/>
          <w:sz w:val="28"/>
          <w:szCs w:val="28"/>
        </w:rPr>
        <w:t>навыки, но и формирующим технические знания и конструкторские навыки.</w:t>
      </w:r>
    </w:p>
    <w:p w:rsidR="003867F2" w:rsidRPr="007D36C0" w:rsidRDefault="003867F2" w:rsidP="003867F2">
      <w:pPr>
        <w:shd w:val="clear" w:color="auto" w:fill="FFFFFF"/>
        <w:spacing w:line="360" w:lineRule="auto"/>
        <w:ind w:firstLine="851"/>
        <w:jc w:val="both"/>
      </w:pPr>
      <w:r w:rsidRPr="007D36C0">
        <w:rPr>
          <w:spacing w:val="-6"/>
          <w:sz w:val="28"/>
          <w:szCs w:val="28"/>
        </w:rPr>
        <w:t xml:space="preserve">Решение поставленных задач позволит к 2020 году увеличить: </w:t>
      </w:r>
      <w:r w:rsidRPr="007D36C0">
        <w:rPr>
          <w:spacing w:val="-1"/>
          <w:sz w:val="28"/>
          <w:szCs w:val="28"/>
        </w:rPr>
        <w:t xml:space="preserve">удельный вес населения, систематически занимающегося физической </w:t>
      </w:r>
      <w:r w:rsidRPr="007D36C0">
        <w:rPr>
          <w:spacing w:val="-6"/>
          <w:sz w:val="28"/>
          <w:szCs w:val="28"/>
        </w:rPr>
        <w:t>культурой и спортом в Успенском районе, до 45%;</w:t>
      </w:r>
    </w:p>
    <w:p w:rsidR="003867F2" w:rsidRPr="007D36C0" w:rsidRDefault="003867F2" w:rsidP="003867F2">
      <w:pPr>
        <w:shd w:val="clear" w:color="auto" w:fill="FFFFFF"/>
        <w:spacing w:line="360" w:lineRule="auto"/>
        <w:ind w:firstLine="851"/>
        <w:jc w:val="both"/>
        <w:rPr>
          <w:spacing w:val="-6"/>
          <w:sz w:val="28"/>
          <w:szCs w:val="28"/>
        </w:rPr>
      </w:pPr>
      <w:r w:rsidRPr="007D36C0">
        <w:rPr>
          <w:spacing w:val="-6"/>
          <w:sz w:val="28"/>
          <w:szCs w:val="28"/>
        </w:rPr>
        <w:t>обеспеченность спортивными сооружениями до 93 единиц;</w:t>
      </w:r>
    </w:p>
    <w:p w:rsidR="00276BE1" w:rsidRDefault="003867F2" w:rsidP="00825CBE">
      <w:pPr>
        <w:shd w:val="clear" w:color="auto" w:fill="FFFFFF"/>
        <w:spacing w:line="360" w:lineRule="auto"/>
        <w:ind w:firstLine="851"/>
        <w:jc w:val="both"/>
        <w:rPr>
          <w:sz w:val="28"/>
          <w:szCs w:val="28"/>
        </w:rPr>
      </w:pPr>
      <w:r w:rsidRPr="007D36C0">
        <w:rPr>
          <w:sz w:val="28"/>
          <w:szCs w:val="28"/>
        </w:rPr>
        <w:t>количество занимающихся в специализированных учреждениях спортивной  направленности до 50 %.</w:t>
      </w:r>
    </w:p>
    <w:p w:rsidR="00276BE1" w:rsidRDefault="00276BE1" w:rsidP="00825CBE">
      <w:pPr>
        <w:shd w:val="clear" w:color="auto" w:fill="FFFFFF"/>
        <w:spacing w:line="360" w:lineRule="auto"/>
        <w:ind w:firstLine="851"/>
        <w:jc w:val="both"/>
        <w:rPr>
          <w:sz w:val="28"/>
          <w:szCs w:val="28"/>
        </w:rPr>
      </w:pPr>
    </w:p>
    <w:p w:rsidR="004F2054" w:rsidRPr="007D36C0" w:rsidRDefault="0090471F" w:rsidP="004F2054">
      <w:pPr>
        <w:shd w:val="clear" w:color="auto" w:fill="FFFFFF"/>
        <w:spacing w:line="360" w:lineRule="auto"/>
        <w:jc w:val="center"/>
        <w:rPr>
          <w:b/>
          <w:sz w:val="32"/>
          <w:szCs w:val="32"/>
        </w:rPr>
      </w:pPr>
      <w:r w:rsidRPr="007D36C0">
        <w:rPr>
          <w:b/>
          <w:sz w:val="32"/>
          <w:szCs w:val="32"/>
        </w:rPr>
        <w:t>6.7. Обеспечение населения доступным и комфортным жильем</w:t>
      </w:r>
    </w:p>
    <w:p w:rsidR="009C7124" w:rsidRPr="0084261D" w:rsidRDefault="009C7124" w:rsidP="009C7124">
      <w:pPr>
        <w:spacing w:line="360" w:lineRule="auto"/>
        <w:ind w:firstLine="720"/>
        <w:jc w:val="both"/>
        <w:rPr>
          <w:sz w:val="28"/>
          <w:szCs w:val="28"/>
        </w:rPr>
      </w:pPr>
      <w:r w:rsidRPr="0084261D">
        <w:rPr>
          <w:sz w:val="28"/>
          <w:szCs w:val="28"/>
        </w:rPr>
        <w:t xml:space="preserve">Процесс формирования рынка доступного жилья является в настоящее время одним из приоритетных направлений социально-экономического развития Успенского района. </w:t>
      </w:r>
    </w:p>
    <w:p w:rsidR="009C7124" w:rsidRPr="0084261D" w:rsidRDefault="009C7124" w:rsidP="009C7124">
      <w:pPr>
        <w:spacing w:line="360" w:lineRule="auto"/>
        <w:ind w:firstLine="720"/>
        <w:jc w:val="both"/>
        <w:rPr>
          <w:sz w:val="28"/>
          <w:szCs w:val="28"/>
        </w:rPr>
      </w:pPr>
      <w:r w:rsidRPr="00A275BA">
        <w:rPr>
          <w:sz w:val="28"/>
          <w:szCs w:val="28"/>
        </w:rPr>
        <w:t>Одной из основных задач Стратегии</w:t>
      </w:r>
      <w:r>
        <w:rPr>
          <w:sz w:val="28"/>
          <w:szCs w:val="28"/>
        </w:rPr>
        <w:t xml:space="preserve"> </w:t>
      </w:r>
      <w:r w:rsidRPr="0084261D">
        <w:rPr>
          <w:sz w:val="28"/>
          <w:szCs w:val="28"/>
        </w:rPr>
        <w:t xml:space="preserve">социально-экономического развития до 2020 года на территории Успенского района - является формирование рынка </w:t>
      </w:r>
      <w:r w:rsidRPr="0084261D">
        <w:rPr>
          <w:sz w:val="28"/>
          <w:szCs w:val="28"/>
        </w:rPr>
        <w:lastRenderedPageBreak/>
        <w:t>доступного жилья, обеспечение комфортных условий проживания граждан, создание эффективного жилищного сектора.</w:t>
      </w:r>
    </w:p>
    <w:p w:rsidR="009C7124" w:rsidRPr="0084261D" w:rsidRDefault="009C7124" w:rsidP="009C7124">
      <w:pPr>
        <w:spacing w:line="360" w:lineRule="auto"/>
        <w:ind w:firstLine="720"/>
        <w:jc w:val="both"/>
        <w:rPr>
          <w:sz w:val="28"/>
          <w:szCs w:val="28"/>
        </w:rPr>
      </w:pPr>
      <w:r>
        <w:rPr>
          <w:sz w:val="28"/>
          <w:szCs w:val="28"/>
        </w:rPr>
        <w:t>Для выполнения данной задачи</w:t>
      </w:r>
      <w:r w:rsidRPr="0084261D">
        <w:rPr>
          <w:sz w:val="28"/>
          <w:szCs w:val="28"/>
        </w:rPr>
        <w:t xml:space="preserve"> до 2020 г. </w:t>
      </w:r>
      <w:r>
        <w:rPr>
          <w:sz w:val="28"/>
          <w:szCs w:val="28"/>
        </w:rPr>
        <w:t>необходимо</w:t>
      </w:r>
      <w:r w:rsidRPr="0084261D">
        <w:rPr>
          <w:sz w:val="28"/>
          <w:szCs w:val="28"/>
        </w:rPr>
        <w:t>:</w:t>
      </w:r>
    </w:p>
    <w:p w:rsidR="009C7124" w:rsidRPr="0084261D" w:rsidRDefault="009C7124" w:rsidP="009C7124">
      <w:pPr>
        <w:spacing w:line="360" w:lineRule="auto"/>
        <w:ind w:firstLine="720"/>
        <w:jc w:val="both"/>
        <w:rPr>
          <w:sz w:val="28"/>
          <w:szCs w:val="28"/>
        </w:rPr>
      </w:pPr>
      <w:r w:rsidRPr="0084261D">
        <w:rPr>
          <w:sz w:val="28"/>
          <w:szCs w:val="28"/>
        </w:rPr>
        <w:t>- увеличение объемов строительства жилья и коммунальной инфраструктуры до 2020 года на 16 %.</w:t>
      </w:r>
    </w:p>
    <w:p w:rsidR="009C7124" w:rsidRPr="0084261D" w:rsidRDefault="009C7124" w:rsidP="009C7124">
      <w:pPr>
        <w:spacing w:line="360" w:lineRule="auto"/>
        <w:ind w:firstLine="720"/>
        <w:jc w:val="both"/>
        <w:rPr>
          <w:sz w:val="28"/>
          <w:szCs w:val="28"/>
        </w:rPr>
      </w:pPr>
      <w:r w:rsidRPr="0084261D">
        <w:rPr>
          <w:sz w:val="28"/>
          <w:szCs w:val="28"/>
        </w:rPr>
        <w:t>- использование механизмов ипотечного кредитования для субсидирования граждан при приобретении (строительстве) жилья;</w:t>
      </w:r>
    </w:p>
    <w:p w:rsidR="009C7124" w:rsidRPr="0084261D" w:rsidRDefault="009C7124" w:rsidP="009C7124">
      <w:pPr>
        <w:spacing w:line="360" w:lineRule="auto"/>
        <w:ind w:firstLine="720"/>
        <w:jc w:val="both"/>
        <w:rPr>
          <w:sz w:val="28"/>
          <w:szCs w:val="28"/>
        </w:rPr>
      </w:pPr>
      <w:r w:rsidRPr="0084261D">
        <w:rPr>
          <w:sz w:val="28"/>
          <w:szCs w:val="28"/>
        </w:rPr>
        <w:t xml:space="preserve">- развитие ипотечного жилищного кредитования, других институтов жилищного финансирования и обеспечение условий для развития инфраструктуры ипотечного рынка и деятельности всех его участников; </w:t>
      </w:r>
    </w:p>
    <w:p w:rsidR="009C7124" w:rsidRPr="0084261D" w:rsidRDefault="009C7124" w:rsidP="009C7124">
      <w:pPr>
        <w:spacing w:line="360" w:lineRule="auto"/>
        <w:ind w:firstLine="720"/>
        <w:jc w:val="both"/>
        <w:rPr>
          <w:sz w:val="28"/>
          <w:szCs w:val="28"/>
        </w:rPr>
      </w:pPr>
      <w:r w:rsidRPr="0084261D">
        <w:rPr>
          <w:sz w:val="28"/>
          <w:szCs w:val="28"/>
        </w:rPr>
        <w:t xml:space="preserve">-увеличение количества открытых счетов в банке, путём привлечения участников программы «Народная ипотека»; </w:t>
      </w:r>
    </w:p>
    <w:p w:rsidR="009C7124" w:rsidRPr="0084261D" w:rsidRDefault="009C7124" w:rsidP="009C7124">
      <w:pPr>
        <w:spacing w:line="360" w:lineRule="auto"/>
        <w:ind w:firstLine="720"/>
        <w:jc w:val="both"/>
        <w:rPr>
          <w:sz w:val="28"/>
          <w:szCs w:val="28"/>
        </w:rPr>
      </w:pPr>
      <w:r w:rsidRPr="0084261D">
        <w:rPr>
          <w:sz w:val="28"/>
          <w:szCs w:val="28"/>
        </w:rPr>
        <w:t>- приведение существующего жилищного фонда и коммунальной инфраструктуры в соответствии со стандартами качества;</w:t>
      </w:r>
    </w:p>
    <w:p w:rsidR="009C7124" w:rsidRPr="0084261D" w:rsidRDefault="009C7124" w:rsidP="009C7124">
      <w:pPr>
        <w:spacing w:line="360" w:lineRule="auto"/>
        <w:ind w:firstLine="720"/>
        <w:jc w:val="both"/>
        <w:rPr>
          <w:sz w:val="28"/>
          <w:szCs w:val="28"/>
        </w:rPr>
      </w:pPr>
      <w:r w:rsidRPr="0084261D">
        <w:rPr>
          <w:sz w:val="28"/>
          <w:szCs w:val="28"/>
        </w:rPr>
        <w:t>- обеспечение доступности жилья и коммунальных услуг в соответствии с платежеспособным спросом населения;</w:t>
      </w:r>
    </w:p>
    <w:p w:rsidR="009C7124" w:rsidRPr="0084261D" w:rsidRDefault="009C7124" w:rsidP="009C7124">
      <w:pPr>
        <w:spacing w:line="360" w:lineRule="auto"/>
        <w:ind w:firstLine="720"/>
        <w:jc w:val="both"/>
        <w:rPr>
          <w:sz w:val="28"/>
          <w:szCs w:val="28"/>
        </w:rPr>
      </w:pPr>
      <w:r w:rsidRPr="0084261D">
        <w:rPr>
          <w:sz w:val="28"/>
          <w:szCs w:val="28"/>
        </w:rPr>
        <w:t>- обеспечение малоимущих граждан жилыми помещениями.</w:t>
      </w:r>
    </w:p>
    <w:p w:rsidR="009C7124" w:rsidRPr="0084261D" w:rsidRDefault="009C7124" w:rsidP="009C7124">
      <w:pPr>
        <w:spacing w:line="360" w:lineRule="auto"/>
        <w:ind w:firstLine="720"/>
        <w:jc w:val="both"/>
        <w:rPr>
          <w:sz w:val="28"/>
          <w:szCs w:val="28"/>
        </w:rPr>
      </w:pPr>
      <w:r w:rsidRPr="0084261D">
        <w:rPr>
          <w:sz w:val="28"/>
          <w:szCs w:val="28"/>
        </w:rPr>
        <w:t>Основной задачей является повышение доступности жилья эконом-класса, в первую очередь малоэтажного, отвечающего требованиям энерг</w:t>
      </w:r>
      <w:r>
        <w:rPr>
          <w:sz w:val="28"/>
          <w:szCs w:val="28"/>
        </w:rPr>
        <w:t>оэффективности  и экологичности, а также ценовой доступности</w:t>
      </w:r>
      <w:r w:rsidRPr="0084261D">
        <w:rPr>
          <w:sz w:val="28"/>
          <w:szCs w:val="28"/>
        </w:rPr>
        <w:t>.</w:t>
      </w:r>
    </w:p>
    <w:p w:rsidR="009C7124" w:rsidRPr="0084261D" w:rsidRDefault="009C7124" w:rsidP="009C7124">
      <w:pPr>
        <w:spacing w:line="360" w:lineRule="auto"/>
        <w:ind w:firstLine="720"/>
        <w:jc w:val="both"/>
        <w:rPr>
          <w:sz w:val="28"/>
          <w:szCs w:val="28"/>
        </w:rPr>
      </w:pPr>
      <w:r w:rsidRPr="0084261D">
        <w:rPr>
          <w:sz w:val="28"/>
          <w:szCs w:val="28"/>
        </w:rPr>
        <w:t xml:space="preserve">В период реализации </w:t>
      </w:r>
      <w:r>
        <w:rPr>
          <w:sz w:val="28"/>
          <w:szCs w:val="28"/>
        </w:rPr>
        <w:t>Стратегии</w:t>
      </w:r>
      <w:r w:rsidRPr="0084261D">
        <w:rPr>
          <w:sz w:val="28"/>
          <w:szCs w:val="28"/>
        </w:rPr>
        <w:t xml:space="preserve"> в целях повышения доступности жилья для населения Успенского района и обеспеченности граждан благоустроенным жильём планируется проведение следующих мероприятий до 2020г.:</w:t>
      </w:r>
    </w:p>
    <w:p w:rsidR="009C7124" w:rsidRPr="0084261D" w:rsidRDefault="009C7124" w:rsidP="009C7124">
      <w:pPr>
        <w:spacing w:line="360" w:lineRule="auto"/>
        <w:ind w:firstLine="720"/>
        <w:jc w:val="both"/>
        <w:rPr>
          <w:sz w:val="28"/>
          <w:szCs w:val="28"/>
        </w:rPr>
      </w:pPr>
      <w:r w:rsidRPr="0084261D">
        <w:rPr>
          <w:sz w:val="28"/>
          <w:szCs w:val="28"/>
        </w:rPr>
        <w:t xml:space="preserve">- совместно со специалистами «Кубанского центра» организовывать запланированные выездные приемные не реже одного раза в месяц; </w:t>
      </w:r>
    </w:p>
    <w:p w:rsidR="009C7124" w:rsidRPr="0084261D" w:rsidRDefault="00DE0395" w:rsidP="009C7124">
      <w:pPr>
        <w:spacing w:line="360" w:lineRule="auto"/>
        <w:ind w:firstLine="720"/>
        <w:jc w:val="both"/>
        <w:rPr>
          <w:sz w:val="28"/>
          <w:szCs w:val="28"/>
        </w:rPr>
      </w:pPr>
      <w:r>
        <w:rPr>
          <w:sz w:val="28"/>
          <w:szCs w:val="28"/>
        </w:rPr>
        <w:t xml:space="preserve">- </w:t>
      </w:r>
      <w:r w:rsidR="009C7124" w:rsidRPr="0084261D">
        <w:rPr>
          <w:sz w:val="28"/>
          <w:szCs w:val="28"/>
        </w:rPr>
        <w:t>не реже 4 раз в год проводить массовые презентации программ в соответствии с запланированным графиком;</w:t>
      </w:r>
    </w:p>
    <w:p w:rsidR="009C7124" w:rsidRPr="0084261D" w:rsidRDefault="009C7124" w:rsidP="009C7124">
      <w:pPr>
        <w:spacing w:line="360" w:lineRule="auto"/>
        <w:ind w:firstLine="720"/>
        <w:jc w:val="both"/>
        <w:rPr>
          <w:sz w:val="28"/>
          <w:szCs w:val="28"/>
        </w:rPr>
      </w:pPr>
      <w:r w:rsidRPr="0084261D">
        <w:rPr>
          <w:sz w:val="28"/>
          <w:szCs w:val="28"/>
        </w:rPr>
        <w:t>- проводить разъяснительную работу для населения Успенского района путём консультирования и  предоставления информации специалистами муниципалитета.</w:t>
      </w:r>
    </w:p>
    <w:p w:rsidR="009C7124" w:rsidRPr="0084261D" w:rsidRDefault="009C7124" w:rsidP="009C7124">
      <w:pPr>
        <w:spacing w:line="360" w:lineRule="auto"/>
        <w:ind w:firstLine="720"/>
        <w:jc w:val="both"/>
        <w:rPr>
          <w:sz w:val="28"/>
          <w:szCs w:val="28"/>
        </w:rPr>
      </w:pPr>
      <w:r w:rsidRPr="0084261D">
        <w:rPr>
          <w:sz w:val="28"/>
          <w:szCs w:val="28"/>
        </w:rPr>
        <w:lastRenderedPageBreak/>
        <w:t>Для обеспечения устойчивого роста объемов жилищного строительства выделять новые земельные участки под строительство жилых домов.</w:t>
      </w:r>
    </w:p>
    <w:p w:rsidR="009C7124" w:rsidRPr="0084261D" w:rsidRDefault="009C7124" w:rsidP="009C7124">
      <w:pPr>
        <w:spacing w:line="360" w:lineRule="auto"/>
        <w:ind w:firstLine="720"/>
        <w:jc w:val="both"/>
        <w:rPr>
          <w:sz w:val="28"/>
          <w:szCs w:val="28"/>
        </w:rPr>
      </w:pPr>
      <w:r w:rsidRPr="0084261D">
        <w:rPr>
          <w:sz w:val="28"/>
          <w:szCs w:val="28"/>
        </w:rPr>
        <w:t>Реализация мероприятий, направленных на развитие рынка доступного жилья позволит к 2020 году:</w:t>
      </w:r>
    </w:p>
    <w:p w:rsidR="009C7124" w:rsidRPr="0084261D" w:rsidRDefault="009C7124" w:rsidP="009C7124">
      <w:pPr>
        <w:spacing w:line="360" w:lineRule="auto"/>
        <w:ind w:firstLine="720"/>
        <w:jc w:val="both"/>
        <w:rPr>
          <w:sz w:val="28"/>
          <w:szCs w:val="28"/>
        </w:rPr>
      </w:pPr>
      <w:r w:rsidRPr="0084261D">
        <w:rPr>
          <w:sz w:val="28"/>
          <w:szCs w:val="28"/>
        </w:rPr>
        <w:t>- увеличить ежегодный ввод жилья более чем на 1,</w:t>
      </w:r>
      <w:r>
        <w:rPr>
          <w:sz w:val="28"/>
          <w:szCs w:val="28"/>
        </w:rPr>
        <w:t>1</w:t>
      </w:r>
      <w:r w:rsidRPr="0084261D">
        <w:rPr>
          <w:sz w:val="28"/>
          <w:szCs w:val="28"/>
        </w:rPr>
        <w:t xml:space="preserve"> %;</w:t>
      </w:r>
    </w:p>
    <w:p w:rsidR="009C7124" w:rsidRPr="0084261D" w:rsidRDefault="009C7124" w:rsidP="009C7124">
      <w:pPr>
        <w:spacing w:line="360" w:lineRule="auto"/>
        <w:ind w:firstLine="720"/>
        <w:jc w:val="both"/>
        <w:rPr>
          <w:sz w:val="28"/>
          <w:szCs w:val="28"/>
        </w:rPr>
      </w:pPr>
      <w:r w:rsidRPr="0084261D">
        <w:rPr>
          <w:sz w:val="28"/>
          <w:szCs w:val="28"/>
        </w:rPr>
        <w:t>- увеличить объем предоставленных кредитов не менее чем в 2,5 раза, за счет проведения мероприятий, направленных на популяризацию жилищного кредитования и государственную поддержку граждан в форме предоставления социальных выплат на оплату первоначального взноса при получении ипотечного жилищного кредита на приобретение или строительство жилья и на вклады граждан, открываемые с целью накопления средств для улучшения жилищных условий;</w:t>
      </w:r>
    </w:p>
    <w:p w:rsidR="009C7124" w:rsidRPr="0084261D" w:rsidRDefault="009C7124" w:rsidP="009C7124">
      <w:pPr>
        <w:spacing w:line="360" w:lineRule="auto"/>
        <w:ind w:firstLine="720"/>
        <w:jc w:val="both"/>
        <w:rPr>
          <w:sz w:val="28"/>
          <w:szCs w:val="28"/>
        </w:rPr>
      </w:pPr>
      <w:r w:rsidRPr="0084261D">
        <w:rPr>
          <w:sz w:val="28"/>
          <w:szCs w:val="28"/>
        </w:rPr>
        <w:t xml:space="preserve">  - снижение количества граждан, состоящих на учёте в качестве нуждающихся в улучшении жилищных условий до 2020 года на 39 %.</w:t>
      </w:r>
    </w:p>
    <w:p w:rsidR="00E07862" w:rsidRDefault="009C7124" w:rsidP="00E07862">
      <w:pPr>
        <w:spacing w:line="360" w:lineRule="auto"/>
        <w:ind w:firstLine="709"/>
        <w:jc w:val="both"/>
        <w:rPr>
          <w:sz w:val="28"/>
          <w:szCs w:val="28"/>
        </w:rPr>
      </w:pPr>
      <w:r w:rsidRPr="00AE139D">
        <w:rPr>
          <w:sz w:val="28"/>
          <w:szCs w:val="28"/>
        </w:rPr>
        <w:t xml:space="preserve">Техническим обслуживанием, содержанием и ремонтом </w:t>
      </w:r>
      <w:r>
        <w:rPr>
          <w:sz w:val="28"/>
          <w:szCs w:val="28"/>
        </w:rPr>
        <w:t>многоквартирных домов</w:t>
      </w:r>
      <w:r w:rsidRPr="00AE139D">
        <w:rPr>
          <w:sz w:val="28"/>
          <w:szCs w:val="28"/>
        </w:rPr>
        <w:t xml:space="preserve"> занимается  общество с ограниченной ответственностью управляющая компания  «Жилсервис №9», «Жилсервис №10»</w:t>
      </w:r>
      <w:r>
        <w:rPr>
          <w:sz w:val="28"/>
          <w:szCs w:val="28"/>
        </w:rPr>
        <w:t>, «Кубань»</w:t>
      </w:r>
      <w:r w:rsidRPr="00AE139D">
        <w:rPr>
          <w:sz w:val="28"/>
          <w:szCs w:val="28"/>
        </w:rPr>
        <w:t xml:space="preserve">. </w:t>
      </w:r>
      <w:r>
        <w:rPr>
          <w:sz w:val="28"/>
          <w:szCs w:val="28"/>
        </w:rPr>
        <w:t>Многоквартирный</w:t>
      </w:r>
      <w:r w:rsidRPr="00AE139D">
        <w:rPr>
          <w:sz w:val="28"/>
          <w:szCs w:val="28"/>
        </w:rPr>
        <w:t xml:space="preserve"> жилой фонд района составляет 10</w:t>
      </w:r>
      <w:r>
        <w:rPr>
          <w:sz w:val="28"/>
          <w:szCs w:val="28"/>
        </w:rPr>
        <w:t>6</w:t>
      </w:r>
      <w:r w:rsidRPr="00AE139D">
        <w:rPr>
          <w:sz w:val="28"/>
          <w:szCs w:val="28"/>
        </w:rPr>
        <w:t xml:space="preserve"> домов, общей площадью </w:t>
      </w:r>
      <w:r>
        <w:rPr>
          <w:sz w:val="28"/>
          <w:szCs w:val="28"/>
        </w:rPr>
        <w:t>76,13</w:t>
      </w:r>
      <w:r w:rsidRPr="00AE139D">
        <w:rPr>
          <w:sz w:val="28"/>
          <w:szCs w:val="28"/>
        </w:rPr>
        <w:t xml:space="preserve"> тыс.кв.м. </w:t>
      </w:r>
      <w:r>
        <w:rPr>
          <w:sz w:val="28"/>
          <w:szCs w:val="28"/>
        </w:rPr>
        <w:t>В 7 МКД реализован  способов управления многоквартирным домом- товарищество собственников жилья, в 66 МКД реализован способ управления - Управляющая компания, остальные находятся на непосредственном управлении.  До конца 2014 г. планируется обеспечение 100 % реализация одного из способов управления в многоквартирном жилом фонде на территории Успенского района.</w:t>
      </w:r>
    </w:p>
    <w:p w:rsidR="009C7124" w:rsidRDefault="009C7124" w:rsidP="00E07862">
      <w:pPr>
        <w:spacing w:line="360" w:lineRule="auto"/>
        <w:ind w:firstLine="709"/>
        <w:jc w:val="both"/>
        <w:rPr>
          <w:sz w:val="28"/>
          <w:szCs w:val="28"/>
        </w:rPr>
      </w:pPr>
    </w:p>
    <w:p w:rsidR="00F76212" w:rsidRDefault="00F76212" w:rsidP="00E07862">
      <w:pPr>
        <w:spacing w:line="360" w:lineRule="auto"/>
        <w:ind w:firstLine="709"/>
        <w:jc w:val="both"/>
        <w:rPr>
          <w:sz w:val="28"/>
          <w:szCs w:val="28"/>
        </w:rPr>
      </w:pPr>
    </w:p>
    <w:p w:rsidR="00F76212" w:rsidRPr="00DB1D28" w:rsidRDefault="00F76212" w:rsidP="00E07862">
      <w:pPr>
        <w:spacing w:line="360" w:lineRule="auto"/>
        <w:ind w:firstLine="709"/>
        <w:jc w:val="both"/>
        <w:rPr>
          <w:sz w:val="28"/>
          <w:szCs w:val="28"/>
        </w:rPr>
      </w:pPr>
    </w:p>
    <w:p w:rsidR="0090471F" w:rsidRPr="007D36C0" w:rsidRDefault="0090471F" w:rsidP="009803A9">
      <w:pPr>
        <w:pStyle w:val="2"/>
        <w:spacing w:after="0" w:line="360" w:lineRule="auto"/>
        <w:jc w:val="center"/>
        <w:rPr>
          <w:b/>
          <w:color w:val="000000"/>
          <w:sz w:val="32"/>
          <w:szCs w:val="32"/>
        </w:rPr>
      </w:pPr>
      <w:r w:rsidRPr="007D36C0">
        <w:rPr>
          <w:b/>
          <w:color w:val="000000"/>
          <w:sz w:val="32"/>
          <w:szCs w:val="32"/>
        </w:rPr>
        <w:t>6.8 Развитие информационно-коммуникационной    инфраструктуры</w:t>
      </w:r>
    </w:p>
    <w:p w:rsidR="0090471F" w:rsidRPr="007D36C0" w:rsidRDefault="0090471F" w:rsidP="008A57EC">
      <w:pPr>
        <w:spacing w:line="360" w:lineRule="auto"/>
        <w:ind w:firstLine="708"/>
        <w:jc w:val="both"/>
        <w:rPr>
          <w:color w:val="000000"/>
          <w:sz w:val="28"/>
          <w:szCs w:val="28"/>
        </w:rPr>
      </w:pPr>
      <w:r w:rsidRPr="007D36C0">
        <w:rPr>
          <w:color w:val="000000"/>
          <w:sz w:val="28"/>
          <w:szCs w:val="28"/>
        </w:rPr>
        <w:t xml:space="preserve">Планируется реализация инвестиционного проекта предусматривающего строительство базовой станции на территории с.Маламино. Данное решение </w:t>
      </w:r>
      <w:r w:rsidRPr="007D36C0">
        <w:rPr>
          <w:color w:val="000000"/>
          <w:sz w:val="28"/>
          <w:szCs w:val="28"/>
        </w:rPr>
        <w:lastRenderedPageBreak/>
        <w:t>улучшит радиопокрытие  в х.Веселый и пос.Лесной Веселовского сельского поселения.</w:t>
      </w:r>
    </w:p>
    <w:p w:rsidR="0090471F" w:rsidRDefault="0090471F" w:rsidP="008A57EC">
      <w:pPr>
        <w:autoSpaceDE w:val="0"/>
        <w:autoSpaceDN w:val="0"/>
        <w:adjustRightInd w:val="0"/>
        <w:spacing w:line="360" w:lineRule="auto"/>
        <w:ind w:firstLine="708"/>
        <w:jc w:val="both"/>
        <w:rPr>
          <w:color w:val="000000"/>
          <w:sz w:val="28"/>
          <w:szCs w:val="28"/>
        </w:rPr>
      </w:pPr>
      <w:r w:rsidRPr="007D36C0">
        <w:rPr>
          <w:sz w:val="28"/>
          <w:szCs w:val="28"/>
        </w:rPr>
        <w:t>Важнейшие направления развития отрасли до 2020 года: развитие современных информационных технологий, прежде всего  по обеспечению широкополосного доступа в Интернет; п</w:t>
      </w:r>
      <w:r w:rsidRPr="007D36C0">
        <w:rPr>
          <w:color w:val="000000"/>
          <w:sz w:val="28"/>
          <w:szCs w:val="28"/>
        </w:rPr>
        <w:t>ривлечение новых телекоммуникационных компаний в район; предоставление качественных услуг и обеспечение высокого уровня доступности для населения и технологий.</w:t>
      </w:r>
    </w:p>
    <w:p w:rsidR="0090471F" w:rsidRDefault="0090471F" w:rsidP="008A57EC">
      <w:pPr>
        <w:autoSpaceDE w:val="0"/>
        <w:autoSpaceDN w:val="0"/>
        <w:adjustRightInd w:val="0"/>
        <w:spacing w:line="360" w:lineRule="auto"/>
        <w:ind w:firstLine="708"/>
        <w:jc w:val="both"/>
        <w:rPr>
          <w:color w:val="000000"/>
          <w:sz w:val="28"/>
          <w:szCs w:val="28"/>
        </w:rPr>
      </w:pPr>
    </w:p>
    <w:p w:rsidR="0090471F" w:rsidRPr="00956B6C" w:rsidRDefault="0090471F" w:rsidP="00956B6C">
      <w:pPr>
        <w:autoSpaceDE w:val="0"/>
        <w:autoSpaceDN w:val="0"/>
        <w:adjustRightInd w:val="0"/>
        <w:spacing w:line="360" w:lineRule="auto"/>
        <w:jc w:val="center"/>
        <w:rPr>
          <w:b/>
          <w:color w:val="000000"/>
          <w:sz w:val="32"/>
          <w:szCs w:val="32"/>
        </w:rPr>
      </w:pPr>
      <w:r>
        <w:rPr>
          <w:b/>
          <w:color w:val="000000"/>
          <w:sz w:val="32"/>
          <w:szCs w:val="32"/>
        </w:rPr>
        <w:t>7. О</w:t>
      </w:r>
      <w:r w:rsidRPr="004C16DC">
        <w:rPr>
          <w:b/>
          <w:color w:val="000000"/>
          <w:sz w:val="32"/>
          <w:szCs w:val="32"/>
        </w:rPr>
        <w:t>сновные направления развития отраслей экономики муниципального образования Успенский  район</w:t>
      </w:r>
    </w:p>
    <w:p w:rsidR="0090471F" w:rsidRPr="007D36C0" w:rsidRDefault="0090471F" w:rsidP="009803A9">
      <w:pPr>
        <w:autoSpaceDN w:val="0"/>
        <w:adjustRightInd w:val="0"/>
        <w:spacing w:line="360" w:lineRule="auto"/>
        <w:jc w:val="center"/>
        <w:rPr>
          <w:b/>
          <w:sz w:val="32"/>
          <w:szCs w:val="32"/>
        </w:rPr>
      </w:pPr>
      <w:r w:rsidRPr="007D36C0">
        <w:rPr>
          <w:b/>
          <w:sz w:val="32"/>
          <w:szCs w:val="32"/>
        </w:rPr>
        <w:t>7.1. Агропромышленный комплекс</w:t>
      </w:r>
    </w:p>
    <w:p w:rsidR="007A7377" w:rsidRPr="007D36C0" w:rsidRDefault="007A7377" w:rsidP="007A7377">
      <w:pPr>
        <w:spacing w:line="360" w:lineRule="auto"/>
        <w:ind w:firstLine="567"/>
        <w:jc w:val="both"/>
        <w:rPr>
          <w:b/>
          <w:sz w:val="28"/>
          <w:szCs w:val="28"/>
          <w:u w:val="single"/>
        </w:rPr>
      </w:pPr>
      <w:r w:rsidRPr="007D36C0">
        <w:rPr>
          <w:sz w:val="28"/>
          <w:szCs w:val="28"/>
        </w:rPr>
        <w:t>Агропромышленный комплекс Успенского района  определяет уровень жизни более 60% населения района, от динамики его развития зависит экономика района, качество жизни и благосостояние сельского населения.</w:t>
      </w:r>
    </w:p>
    <w:p w:rsidR="007A7377" w:rsidRPr="007D36C0" w:rsidRDefault="007A7377" w:rsidP="007A7377">
      <w:pPr>
        <w:pStyle w:val="30"/>
        <w:spacing w:after="0" w:line="360" w:lineRule="auto"/>
        <w:ind w:firstLine="709"/>
        <w:jc w:val="both"/>
        <w:rPr>
          <w:sz w:val="28"/>
          <w:szCs w:val="28"/>
        </w:rPr>
      </w:pPr>
      <w:r w:rsidRPr="007D36C0">
        <w:rPr>
          <w:sz w:val="28"/>
          <w:szCs w:val="28"/>
        </w:rPr>
        <w:t>Аграрный комплекс это 7 крупных сельскохозяйственных предприятий,  200 крестьянских (фермерских) хозяйств,  14 тысяч единиц личных подсобных хозяйств.</w:t>
      </w:r>
    </w:p>
    <w:p w:rsidR="007A7377" w:rsidRPr="007D36C0" w:rsidRDefault="007A7377" w:rsidP="007A7377">
      <w:pPr>
        <w:spacing w:line="360" w:lineRule="auto"/>
        <w:ind w:firstLine="708"/>
        <w:jc w:val="both"/>
        <w:rPr>
          <w:sz w:val="28"/>
          <w:szCs w:val="28"/>
        </w:rPr>
      </w:pPr>
      <w:r w:rsidRPr="007D36C0">
        <w:rPr>
          <w:sz w:val="28"/>
          <w:szCs w:val="28"/>
        </w:rPr>
        <w:t>В целом отрасль растениеводства имеет положительную динамику, возросли объемы производства зерновых культур, сахарной свеклы, сои, овощей, плодов. Это результат улучшения технологического уровня производства продукции растениеводства в хозяйствах всех форм собственности за счет обновления  материально технической базы, увеличения площади посевов засеваемыми элитными семенами, увеличением объема внесения минеральных удобрений.</w:t>
      </w:r>
    </w:p>
    <w:p w:rsidR="007A7377" w:rsidRPr="007D36C0" w:rsidRDefault="007A7377" w:rsidP="007A7377">
      <w:pPr>
        <w:spacing w:line="360" w:lineRule="auto"/>
        <w:ind w:firstLine="708"/>
        <w:jc w:val="both"/>
        <w:rPr>
          <w:sz w:val="28"/>
          <w:szCs w:val="28"/>
        </w:rPr>
      </w:pPr>
      <w:r w:rsidRPr="007D36C0">
        <w:rPr>
          <w:sz w:val="28"/>
          <w:szCs w:val="28"/>
        </w:rPr>
        <w:t>Производство зерна является основой растениеводства района. В структуре посевы зерновых занимают  более половины площади (2012год 56,2%, 2011- 56,9%).</w:t>
      </w:r>
    </w:p>
    <w:p w:rsidR="007A7377" w:rsidRPr="007D36C0" w:rsidRDefault="007A7377" w:rsidP="007A7377">
      <w:pPr>
        <w:spacing w:line="360" w:lineRule="auto"/>
        <w:ind w:firstLine="708"/>
        <w:jc w:val="both"/>
        <w:rPr>
          <w:b/>
          <w:sz w:val="28"/>
          <w:szCs w:val="28"/>
        </w:rPr>
      </w:pPr>
      <w:r w:rsidRPr="007D36C0">
        <w:rPr>
          <w:sz w:val="28"/>
          <w:szCs w:val="28"/>
        </w:rPr>
        <w:t xml:space="preserve">Производство зерновых является  одним из наиболее рентабельных видов деятельности, позволяющим поддерживать экономику предприятий и  общую положительную рентабельность производства. Развитие зернового производства планируется за счет дальнейшего внедрения в производство </w:t>
      </w:r>
      <w:r w:rsidRPr="007D36C0">
        <w:rPr>
          <w:sz w:val="28"/>
          <w:szCs w:val="28"/>
        </w:rPr>
        <w:lastRenderedPageBreak/>
        <w:t xml:space="preserve">новых ресурсосберегающих технологий, возделывания и перспективных высокоурожайных гибридов зерновых культур. </w:t>
      </w:r>
      <w:r w:rsidRPr="007D36C0">
        <w:rPr>
          <w:b/>
          <w:sz w:val="28"/>
          <w:szCs w:val="28"/>
        </w:rPr>
        <w:t>Ожидается, что к 2020 году объем производства зерна возрастет до 165,6 тыс.тонн.</w:t>
      </w:r>
    </w:p>
    <w:p w:rsidR="007A7377" w:rsidRPr="007D36C0" w:rsidRDefault="007A7377" w:rsidP="007A7377">
      <w:pPr>
        <w:spacing w:line="360" w:lineRule="auto"/>
        <w:ind w:firstLine="708"/>
        <w:jc w:val="both"/>
        <w:rPr>
          <w:sz w:val="28"/>
          <w:szCs w:val="28"/>
        </w:rPr>
      </w:pPr>
      <w:r w:rsidRPr="007D36C0">
        <w:rPr>
          <w:sz w:val="28"/>
          <w:szCs w:val="28"/>
        </w:rPr>
        <w:t xml:space="preserve">В целях соблюдения научно обоснованной системы севооборотов во всех категориях хозяйств, включая крестьянско-фермерские, уменьшается в общей структуре посевных площадей доля подсолнечника, но при этом увеличивается доля других  масличных культур: сои, рапса. </w:t>
      </w:r>
    </w:p>
    <w:p w:rsidR="007A7377" w:rsidRPr="007D36C0" w:rsidRDefault="007A7377" w:rsidP="007A7377">
      <w:pPr>
        <w:spacing w:line="360" w:lineRule="auto"/>
        <w:ind w:firstLine="708"/>
        <w:jc w:val="both"/>
        <w:rPr>
          <w:sz w:val="28"/>
          <w:szCs w:val="28"/>
        </w:rPr>
      </w:pPr>
      <w:r w:rsidRPr="007D36C0">
        <w:rPr>
          <w:b/>
          <w:sz w:val="28"/>
          <w:szCs w:val="28"/>
        </w:rPr>
        <w:t>По сравнению с 2012 годом планируется к 2020 году рост объемов производства овощей на 30%,</w:t>
      </w:r>
      <w:r w:rsidRPr="007D36C0">
        <w:rPr>
          <w:sz w:val="28"/>
          <w:szCs w:val="28"/>
        </w:rPr>
        <w:t xml:space="preserve"> за счет роста производства в крупных сельскохозяйственных предприятиях (ООО «Агрофирма Агросахар» и ООО «Агрофирма Агросахар 2») и   малых формах хозяйствования. Этому  также способствуют меры государственной поддержки   при строительстве теплиц  в малых формах хозяйствования. Планируется  провести  комплекс мероприятий, обеспечивающих реализацию овощей (заключение договоров с перерабатывающими предприятиями, создание  сбытового  кооператива).</w:t>
      </w:r>
    </w:p>
    <w:p w:rsidR="007A7377" w:rsidRPr="007D36C0" w:rsidRDefault="007A7377" w:rsidP="007A7377">
      <w:pPr>
        <w:spacing w:line="360" w:lineRule="auto"/>
        <w:ind w:firstLine="708"/>
        <w:jc w:val="both"/>
        <w:rPr>
          <w:b/>
          <w:sz w:val="28"/>
          <w:szCs w:val="28"/>
        </w:rPr>
      </w:pPr>
      <w:r w:rsidRPr="007D36C0">
        <w:rPr>
          <w:sz w:val="28"/>
          <w:szCs w:val="28"/>
        </w:rPr>
        <w:t xml:space="preserve"> Производством плодов в районе занимается ОАО «Мичуринское», предприятие увеличило объем производства плодов, ведет закладку новых интенсивных плодов, что </w:t>
      </w:r>
      <w:r w:rsidRPr="007D36C0">
        <w:rPr>
          <w:b/>
          <w:sz w:val="28"/>
          <w:szCs w:val="28"/>
        </w:rPr>
        <w:t>позволит к 2020 году увеличить объем производства до 7,5 тысяч тонн.</w:t>
      </w:r>
    </w:p>
    <w:p w:rsidR="007A7377" w:rsidRPr="007D36C0" w:rsidRDefault="007A7377" w:rsidP="007A7377">
      <w:pPr>
        <w:tabs>
          <w:tab w:val="left" w:pos="840"/>
        </w:tabs>
        <w:spacing w:line="360" w:lineRule="auto"/>
        <w:jc w:val="both"/>
        <w:rPr>
          <w:sz w:val="28"/>
          <w:szCs w:val="28"/>
        </w:rPr>
      </w:pPr>
      <w:r w:rsidRPr="007D36C0">
        <w:rPr>
          <w:sz w:val="28"/>
          <w:szCs w:val="28"/>
        </w:rPr>
        <w:t xml:space="preserve">          Планируется рост производства продукции растениеводства за счет применения  достижений аграрной науки, повышения плодородия почв, оснащения основных фондов современной высокоэффективной ресурсосберегающей техникой. </w:t>
      </w:r>
    </w:p>
    <w:p w:rsidR="007A7377" w:rsidRPr="007D36C0" w:rsidRDefault="007A7377" w:rsidP="007A7377">
      <w:pPr>
        <w:tabs>
          <w:tab w:val="left" w:pos="840"/>
        </w:tabs>
        <w:spacing w:line="360" w:lineRule="auto"/>
        <w:jc w:val="both"/>
        <w:rPr>
          <w:sz w:val="28"/>
          <w:szCs w:val="28"/>
        </w:rPr>
      </w:pPr>
      <w:r w:rsidRPr="007D36C0">
        <w:rPr>
          <w:sz w:val="28"/>
          <w:szCs w:val="28"/>
        </w:rPr>
        <w:tab/>
        <w:t xml:space="preserve">Реализация основных целей в области растениеводства позволит  удовлетворить потребности населения на территории района, и увеличить  объемы реализации  продукции  за пределы района. </w:t>
      </w:r>
    </w:p>
    <w:p w:rsidR="007A7377" w:rsidRPr="007D36C0" w:rsidRDefault="007A7377" w:rsidP="007A7377">
      <w:pPr>
        <w:tabs>
          <w:tab w:val="left" w:pos="840"/>
        </w:tabs>
        <w:spacing w:line="360" w:lineRule="auto"/>
        <w:jc w:val="both"/>
        <w:rPr>
          <w:sz w:val="28"/>
          <w:szCs w:val="28"/>
        </w:rPr>
      </w:pPr>
      <w:r w:rsidRPr="007D36C0">
        <w:rPr>
          <w:sz w:val="28"/>
          <w:szCs w:val="28"/>
        </w:rPr>
        <w:tab/>
        <w:t>Планируется рост продуктивности и  дальнейшее наращивание объемов производства молока за счет приобретения племенного поголовья, применения современных технологий кормления и содержания животных во всех формах хозяйствования.</w:t>
      </w:r>
    </w:p>
    <w:p w:rsidR="007A7377" w:rsidRPr="007D36C0" w:rsidRDefault="007A7377" w:rsidP="007A7377">
      <w:pPr>
        <w:spacing w:line="360" w:lineRule="auto"/>
        <w:ind w:firstLine="708"/>
        <w:jc w:val="both"/>
        <w:rPr>
          <w:sz w:val="28"/>
          <w:szCs w:val="28"/>
        </w:rPr>
      </w:pPr>
      <w:r w:rsidRPr="007D36C0">
        <w:rPr>
          <w:sz w:val="28"/>
          <w:szCs w:val="28"/>
        </w:rPr>
        <w:lastRenderedPageBreak/>
        <w:t xml:space="preserve">  Наличие сенокосов и пастбищ позволяет на территории района развивать мясное животноводство. Мясной скот выращивается в ООО «Агрокомплекс «Успенский» и двух крупных фермерских хозяйствах. До 2020 года планируется увеличить поголовье мясного скота до 1300 голов и производство на убой скота мясного направления. Планируется провести весь комплекс мероприятий по заплеменению ООО «Агрокомплекс «Успенский» по разведению мясного скота Лимузинской породы.</w:t>
      </w:r>
    </w:p>
    <w:p w:rsidR="007A7377" w:rsidRPr="007D36C0" w:rsidRDefault="007A7377" w:rsidP="007A7377">
      <w:pPr>
        <w:spacing w:line="360" w:lineRule="auto"/>
        <w:ind w:firstLine="708"/>
        <w:jc w:val="both"/>
        <w:rPr>
          <w:sz w:val="28"/>
          <w:szCs w:val="28"/>
        </w:rPr>
      </w:pPr>
      <w:r w:rsidRPr="007D36C0">
        <w:rPr>
          <w:sz w:val="28"/>
          <w:szCs w:val="28"/>
        </w:rPr>
        <w:t xml:space="preserve">Важным резервом  увеличения производства продукции растениеводства и животноводства являются  личные подсобные хозяйства и  фермерские хозяйства. </w:t>
      </w:r>
    </w:p>
    <w:p w:rsidR="007A7377" w:rsidRPr="007D36C0" w:rsidRDefault="007A7377" w:rsidP="007A7377">
      <w:pPr>
        <w:spacing w:line="360" w:lineRule="auto"/>
        <w:jc w:val="both"/>
        <w:rPr>
          <w:sz w:val="28"/>
          <w:szCs w:val="28"/>
        </w:rPr>
      </w:pPr>
      <w:r w:rsidRPr="007D36C0">
        <w:rPr>
          <w:color w:val="000000"/>
          <w:sz w:val="28"/>
          <w:szCs w:val="28"/>
        </w:rPr>
        <w:t xml:space="preserve">          </w:t>
      </w:r>
      <w:r w:rsidRPr="007D36C0">
        <w:rPr>
          <w:sz w:val="28"/>
          <w:szCs w:val="28"/>
        </w:rPr>
        <w:t>Резервом повышения показателей животноводства в малых формам хозяйствования района является системная работа по следующим направлениям:</w:t>
      </w:r>
    </w:p>
    <w:p w:rsidR="007A7377" w:rsidRPr="007D36C0" w:rsidRDefault="007A7377" w:rsidP="007A7377">
      <w:pPr>
        <w:pStyle w:val="24"/>
        <w:spacing w:line="360" w:lineRule="auto"/>
        <w:ind w:firstLine="708"/>
        <w:jc w:val="both"/>
        <w:rPr>
          <w:rFonts w:ascii="Times New Roman" w:hAnsi="Times New Roman"/>
          <w:sz w:val="28"/>
          <w:szCs w:val="28"/>
        </w:rPr>
      </w:pPr>
      <w:r w:rsidRPr="007D36C0">
        <w:rPr>
          <w:rFonts w:ascii="Times New Roman" w:hAnsi="Times New Roman"/>
          <w:sz w:val="28"/>
          <w:szCs w:val="28"/>
        </w:rPr>
        <w:t>- обеспечение кормовой базы для владельцев КФХ и ЛПХ: пастбища, грубые корма  (сено, солома), сочные корма (силос), зернофураж – по доступным ценам;</w:t>
      </w:r>
    </w:p>
    <w:p w:rsidR="007A7377" w:rsidRPr="007D36C0" w:rsidRDefault="007A7377" w:rsidP="007A7377">
      <w:pPr>
        <w:pStyle w:val="24"/>
        <w:spacing w:line="360" w:lineRule="auto"/>
        <w:ind w:firstLine="708"/>
        <w:jc w:val="both"/>
        <w:rPr>
          <w:rFonts w:ascii="Times New Roman" w:hAnsi="Times New Roman"/>
          <w:sz w:val="28"/>
          <w:szCs w:val="28"/>
        </w:rPr>
      </w:pPr>
      <w:r w:rsidRPr="007D36C0">
        <w:rPr>
          <w:rFonts w:ascii="Times New Roman" w:hAnsi="Times New Roman"/>
          <w:sz w:val="28"/>
          <w:szCs w:val="28"/>
        </w:rPr>
        <w:t>- организация системы</w:t>
      </w:r>
      <w:r w:rsidRPr="007D36C0">
        <w:rPr>
          <w:rFonts w:ascii="Times New Roman" w:hAnsi="Times New Roman"/>
          <w:color w:val="33CCCC"/>
          <w:sz w:val="28"/>
          <w:szCs w:val="28"/>
        </w:rPr>
        <w:t xml:space="preserve">  </w:t>
      </w:r>
      <w:r w:rsidRPr="007D36C0">
        <w:rPr>
          <w:rFonts w:ascii="Times New Roman" w:hAnsi="Times New Roman"/>
          <w:sz w:val="28"/>
          <w:szCs w:val="28"/>
        </w:rPr>
        <w:t xml:space="preserve"> продажи кормов в поселениях Успенского района не только традиционными видами зернофуража, но и комбикормами известных производителей, использующих научно обоснованную рецептуру и отлично себя зарекомендовавших;</w:t>
      </w:r>
    </w:p>
    <w:p w:rsidR="007A7377" w:rsidRPr="007D36C0" w:rsidRDefault="007A7377" w:rsidP="007A7377">
      <w:pPr>
        <w:pStyle w:val="24"/>
        <w:spacing w:line="360" w:lineRule="auto"/>
        <w:ind w:firstLine="708"/>
        <w:jc w:val="both"/>
        <w:rPr>
          <w:rFonts w:ascii="Times New Roman" w:hAnsi="Times New Roman"/>
          <w:sz w:val="28"/>
          <w:szCs w:val="28"/>
        </w:rPr>
      </w:pPr>
      <w:r w:rsidRPr="007D36C0">
        <w:rPr>
          <w:rFonts w:ascii="Times New Roman" w:hAnsi="Times New Roman"/>
          <w:sz w:val="28"/>
          <w:szCs w:val="28"/>
        </w:rPr>
        <w:t xml:space="preserve">- организация пунктов искусственного осеменения в поселениях в целях  улучшения породного состава поголовья скота. </w:t>
      </w:r>
    </w:p>
    <w:p w:rsidR="007A7377" w:rsidRPr="007D36C0" w:rsidRDefault="007A7377" w:rsidP="007A7377">
      <w:pPr>
        <w:pStyle w:val="24"/>
        <w:spacing w:line="360" w:lineRule="auto"/>
        <w:ind w:firstLine="708"/>
        <w:jc w:val="center"/>
        <w:rPr>
          <w:rFonts w:ascii="Times New Roman" w:hAnsi="Times New Roman"/>
          <w:sz w:val="28"/>
          <w:szCs w:val="28"/>
        </w:rPr>
      </w:pPr>
      <w:r w:rsidRPr="007D36C0">
        <w:rPr>
          <w:rFonts w:ascii="Times New Roman" w:hAnsi="Times New Roman"/>
          <w:sz w:val="28"/>
          <w:szCs w:val="28"/>
        </w:rPr>
        <w:t>Приоритетные направления отрасли до 2020 года:</w:t>
      </w:r>
    </w:p>
    <w:p w:rsidR="00276BE1" w:rsidRPr="004A095F" w:rsidRDefault="007A7377" w:rsidP="004A095F">
      <w:pPr>
        <w:numPr>
          <w:ilvl w:val="0"/>
          <w:numId w:val="48"/>
        </w:numPr>
        <w:spacing w:line="360" w:lineRule="auto"/>
        <w:jc w:val="both"/>
        <w:rPr>
          <w:sz w:val="28"/>
          <w:szCs w:val="28"/>
        </w:rPr>
      </w:pPr>
      <w:r w:rsidRPr="007D36C0">
        <w:rPr>
          <w:sz w:val="28"/>
          <w:szCs w:val="28"/>
        </w:rPr>
        <w:t>Ускоренное развитие животноводства.</w:t>
      </w:r>
    </w:p>
    <w:p w:rsidR="007A7377" w:rsidRPr="007D36C0" w:rsidRDefault="007A7377" w:rsidP="007A7377">
      <w:pPr>
        <w:pStyle w:val="24"/>
        <w:spacing w:line="360" w:lineRule="auto"/>
        <w:ind w:firstLine="708"/>
        <w:rPr>
          <w:rFonts w:ascii="Times New Roman" w:hAnsi="Times New Roman"/>
          <w:sz w:val="28"/>
          <w:szCs w:val="28"/>
        </w:rPr>
      </w:pPr>
      <w:r w:rsidRPr="007D36C0">
        <w:rPr>
          <w:sz w:val="28"/>
          <w:szCs w:val="28"/>
        </w:rPr>
        <w:t>2</w:t>
      </w:r>
      <w:r w:rsidRPr="007D36C0">
        <w:rPr>
          <w:rFonts w:ascii="Times New Roman" w:hAnsi="Times New Roman"/>
          <w:sz w:val="28"/>
          <w:szCs w:val="28"/>
        </w:rPr>
        <w:t>. Развитие растениеводства</w:t>
      </w:r>
      <w:r w:rsidRPr="007D36C0">
        <w:rPr>
          <w:sz w:val="28"/>
          <w:szCs w:val="28"/>
        </w:rPr>
        <w:t>.</w:t>
      </w:r>
    </w:p>
    <w:p w:rsidR="007A7377" w:rsidRPr="007D36C0" w:rsidRDefault="007A7377" w:rsidP="007A7377">
      <w:pPr>
        <w:pStyle w:val="24"/>
        <w:spacing w:line="360" w:lineRule="auto"/>
        <w:jc w:val="both"/>
        <w:rPr>
          <w:rFonts w:ascii="Times New Roman" w:hAnsi="Times New Roman"/>
          <w:sz w:val="28"/>
          <w:szCs w:val="28"/>
        </w:rPr>
      </w:pPr>
      <w:r w:rsidRPr="007D36C0">
        <w:rPr>
          <w:rFonts w:ascii="Times New Roman" w:hAnsi="Times New Roman"/>
          <w:sz w:val="28"/>
          <w:szCs w:val="28"/>
        </w:rPr>
        <w:tab/>
        <w:t xml:space="preserve">3. Развитие малых форм хозяйствования. </w:t>
      </w:r>
    </w:p>
    <w:p w:rsidR="007A7377" w:rsidRPr="007D36C0" w:rsidRDefault="007A7377" w:rsidP="007A7377">
      <w:pPr>
        <w:pStyle w:val="24"/>
        <w:spacing w:line="360" w:lineRule="auto"/>
        <w:jc w:val="both"/>
        <w:rPr>
          <w:rFonts w:ascii="Times New Roman" w:hAnsi="Times New Roman"/>
          <w:sz w:val="28"/>
          <w:szCs w:val="28"/>
        </w:rPr>
      </w:pPr>
      <w:r w:rsidRPr="007D36C0">
        <w:rPr>
          <w:rFonts w:ascii="Times New Roman" w:hAnsi="Times New Roman"/>
          <w:sz w:val="28"/>
          <w:szCs w:val="28"/>
        </w:rPr>
        <w:tab/>
        <w:t xml:space="preserve">4.Оказание помощи сельскохозяйственным товаропроизводителям в оформлении документов на получение субсидий через систему мер государственной поддержки. </w:t>
      </w:r>
    </w:p>
    <w:p w:rsidR="007A7377" w:rsidRPr="007A7377" w:rsidRDefault="007A7377" w:rsidP="007A7377">
      <w:pPr>
        <w:pStyle w:val="24"/>
        <w:spacing w:line="360" w:lineRule="auto"/>
        <w:ind w:firstLine="708"/>
        <w:jc w:val="both"/>
        <w:rPr>
          <w:rFonts w:ascii="Times New Roman" w:hAnsi="Times New Roman"/>
          <w:sz w:val="28"/>
          <w:szCs w:val="28"/>
        </w:rPr>
      </w:pPr>
      <w:r w:rsidRPr="007D36C0">
        <w:rPr>
          <w:rFonts w:ascii="Times New Roman" w:hAnsi="Times New Roman"/>
          <w:sz w:val="28"/>
          <w:szCs w:val="28"/>
        </w:rPr>
        <w:t>5. Участие муниципального образования Успенский район в краевых целевых программах.</w:t>
      </w:r>
    </w:p>
    <w:p w:rsidR="00C3203C" w:rsidRPr="00195F0D" w:rsidRDefault="00C3203C" w:rsidP="00C3203C">
      <w:pPr>
        <w:pStyle w:val="24"/>
        <w:ind w:firstLine="708"/>
        <w:jc w:val="both"/>
        <w:rPr>
          <w:rFonts w:ascii="Times New Roman" w:hAnsi="Times New Roman"/>
          <w:sz w:val="28"/>
          <w:szCs w:val="28"/>
        </w:rPr>
      </w:pPr>
    </w:p>
    <w:p w:rsidR="0090471F" w:rsidRDefault="0090471F" w:rsidP="009803A9">
      <w:pPr>
        <w:autoSpaceDN w:val="0"/>
        <w:adjustRightInd w:val="0"/>
        <w:spacing w:line="360" w:lineRule="auto"/>
        <w:jc w:val="center"/>
        <w:rPr>
          <w:b/>
          <w:color w:val="000000"/>
          <w:sz w:val="28"/>
          <w:szCs w:val="28"/>
        </w:rPr>
      </w:pPr>
      <w:r w:rsidRPr="007D36C0">
        <w:rPr>
          <w:b/>
          <w:color w:val="000000"/>
          <w:sz w:val="32"/>
          <w:szCs w:val="32"/>
        </w:rPr>
        <w:t>7.2. Развитие инфраструктурной обеспеченности Успенского района</w:t>
      </w:r>
      <w:r w:rsidRPr="007D36C0">
        <w:rPr>
          <w:b/>
          <w:color w:val="000000"/>
          <w:sz w:val="28"/>
          <w:szCs w:val="28"/>
        </w:rPr>
        <w:t>.</w:t>
      </w:r>
    </w:p>
    <w:p w:rsidR="00661CAB" w:rsidRPr="0084261D" w:rsidRDefault="00661CAB" w:rsidP="00661CAB">
      <w:pPr>
        <w:spacing w:line="360" w:lineRule="auto"/>
        <w:jc w:val="both"/>
        <w:rPr>
          <w:sz w:val="28"/>
          <w:szCs w:val="28"/>
        </w:rPr>
      </w:pPr>
      <w:r w:rsidRPr="0084261D">
        <w:rPr>
          <w:sz w:val="28"/>
          <w:szCs w:val="28"/>
        </w:rPr>
        <w:t xml:space="preserve">           Для решения проблем, связанных с недостаточно комфортными условиями проживания населения, планируется до 2020 г.:</w:t>
      </w:r>
    </w:p>
    <w:p w:rsidR="00661CAB" w:rsidRPr="009606FA" w:rsidRDefault="00661CAB" w:rsidP="00661CAB">
      <w:pPr>
        <w:widowControl w:val="0"/>
        <w:autoSpaceDE w:val="0"/>
        <w:autoSpaceDN w:val="0"/>
        <w:adjustRightInd w:val="0"/>
        <w:spacing w:line="360" w:lineRule="auto"/>
        <w:ind w:firstLine="540"/>
        <w:jc w:val="both"/>
        <w:rPr>
          <w:b/>
          <w:sz w:val="28"/>
          <w:szCs w:val="28"/>
        </w:rPr>
      </w:pPr>
      <w:r w:rsidRPr="009606FA">
        <w:rPr>
          <w:b/>
          <w:sz w:val="28"/>
          <w:szCs w:val="28"/>
        </w:rPr>
        <w:t>в сфере водоснабжения водоотведения</w:t>
      </w:r>
      <w:r>
        <w:rPr>
          <w:b/>
          <w:sz w:val="28"/>
          <w:szCs w:val="28"/>
        </w:rPr>
        <w:t>:</w:t>
      </w:r>
    </w:p>
    <w:p w:rsidR="00661CAB" w:rsidRPr="0084261D" w:rsidRDefault="00661CAB" w:rsidP="00661CAB">
      <w:pPr>
        <w:widowControl w:val="0"/>
        <w:autoSpaceDE w:val="0"/>
        <w:autoSpaceDN w:val="0"/>
        <w:adjustRightInd w:val="0"/>
        <w:spacing w:line="360" w:lineRule="auto"/>
        <w:ind w:firstLine="539"/>
        <w:jc w:val="both"/>
        <w:rPr>
          <w:sz w:val="28"/>
          <w:szCs w:val="28"/>
        </w:rPr>
      </w:pPr>
      <w:r w:rsidRPr="0084261D">
        <w:rPr>
          <w:sz w:val="28"/>
          <w:szCs w:val="28"/>
        </w:rPr>
        <w:t xml:space="preserve">  -   ввод в эксплуатацию  модуля очистки воды в х. Украинском;  </w:t>
      </w:r>
    </w:p>
    <w:p w:rsidR="00661CAB" w:rsidRPr="0084261D" w:rsidRDefault="00661CAB" w:rsidP="00661CAB">
      <w:pPr>
        <w:widowControl w:val="0"/>
        <w:autoSpaceDE w:val="0"/>
        <w:autoSpaceDN w:val="0"/>
        <w:adjustRightInd w:val="0"/>
        <w:spacing w:line="360" w:lineRule="auto"/>
        <w:ind w:firstLine="539"/>
        <w:jc w:val="both"/>
        <w:rPr>
          <w:sz w:val="28"/>
          <w:szCs w:val="28"/>
        </w:rPr>
      </w:pPr>
      <w:r w:rsidRPr="0084261D">
        <w:rPr>
          <w:sz w:val="28"/>
          <w:szCs w:val="28"/>
        </w:rPr>
        <w:t xml:space="preserve">  - очистка и ремонт емкостей для забора воды, ремонтом здания насосной № 1 и № 2, установкой насосов 4 шт., установкой узлов учета </w:t>
      </w:r>
      <w:r>
        <w:rPr>
          <w:sz w:val="28"/>
          <w:szCs w:val="28"/>
        </w:rPr>
        <w:t xml:space="preserve">на </w:t>
      </w:r>
      <w:r w:rsidRPr="0084261D">
        <w:rPr>
          <w:sz w:val="28"/>
          <w:szCs w:val="28"/>
        </w:rPr>
        <w:t>электрооборудования в п. Мичуринском;</w:t>
      </w:r>
    </w:p>
    <w:p w:rsidR="00661CAB" w:rsidRPr="0084261D" w:rsidRDefault="00661CAB" w:rsidP="00661CAB">
      <w:pPr>
        <w:widowControl w:val="0"/>
        <w:autoSpaceDE w:val="0"/>
        <w:autoSpaceDN w:val="0"/>
        <w:adjustRightInd w:val="0"/>
        <w:spacing w:line="360" w:lineRule="auto"/>
        <w:ind w:firstLine="539"/>
        <w:jc w:val="both"/>
        <w:rPr>
          <w:sz w:val="28"/>
          <w:szCs w:val="28"/>
        </w:rPr>
      </w:pPr>
      <w:r w:rsidRPr="0084261D">
        <w:rPr>
          <w:sz w:val="28"/>
          <w:szCs w:val="28"/>
        </w:rPr>
        <w:t xml:space="preserve">- реконструкция сетей водоснабжения в </w:t>
      </w:r>
      <w:r>
        <w:rPr>
          <w:sz w:val="28"/>
          <w:szCs w:val="28"/>
        </w:rPr>
        <w:t>Трехсельском</w:t>
      </w:r>
      <w:r w:rsidRPr="0084261D">
        <w:rPr>
          <w:sz w:val="28"/>
          <w:szCs w:val="28"/>
        </w:rPr>
        <w:t xml:space="preserve"> сельском поселении;</w:t>
      </w:r>
    </w:p>
    <w:p w:rsidR="00661CAB" w:rsidRPr="0084261D" w:rsidRDefault="00661CAB" w:rsidP="00661CAB">
      <w:pPr>
        <w:widowControl w:val="0"/>
        <w:autoSpaceDE w:val="0"/>
        <w:autoSpaceDN w:val="0"/>
        <w:adjustRightInd w:val="0"/>
        <w:spacing w:line="360" w:lineRule="auto"/>
        <w:jc w:val="both"/>
        <w:rPr>
          <w:sz w:val="28"/>
          <w:szCs w:val="28"/>
        </w:rPr>
      </w:pPr>
      <w:r w:rsidRPr="0084261D">
        <w:rPr>
          <w:sz w:val="28"/>
          <w:szCs w:val="28"/>
        </w:rPr>
        <w:t xml:space="preserve">       -   реконструкция сетей водоснабжения с установкой башни Рожновского в Николаевском сельском поселении;</w:t>
      </w:r>
    </w:p>
    <w:p w:rsidR="00661CAB" w:rsidRPr="0084261D" w:rsidRDefault="00661CAB" w:rsidP="00661CAB">
      <w:pPr>
        <w:widowControl w:val="0"/>
        <w:autoSpaceDE w:val="0"/>
        <w:autoSpaceDN w:val="0"/>
        <w:adjustRightInd w:val="0"/>
        <w:spacing w:line="360" w:lineRule="auto"/>
        <w:ind w:firstLine="539"/>
        <w:jc w:val="both"/>
        <w:rPr>
          <w:sz w:val="28"/>
          <w:szCs w:val="28"/>
        </w:rPr>
      </w:pPr>
      <w:r w:rsidRPr="0084261D">
        <w:rPr>
          <w:sz w:val="28"/>
          <w:szCs w:val="28"/>
        </w:rPr>
        <w:t>-  реконструкция не менее 85,44 км. сетей водоснабжения позволит уменьшить физический износ объектов системы водоснабжения с 6</w:t>
      </w:r>
      <w:r>
        <w:rPr>
          <w:sz w:val="28"/>
          <w:szCs w:val="28"/>
        </w:rPr>
        <w:t>3</w:t>
      </w:r>
      <w:r w:rsidRPr="0084261D">
        <w:rPr>
          <w:sz w:val="28"/>
          <w:szCs w:val="28"/>
        </w:rPr>
        <w:t>,</w:t>
      </w:r>
      <w:r>
        <w:rPr>
          <w:sz w:val="28"/>
          <w:szCs w:val="28"/>
        </w:rPr>
        <w:t>2</w:t>
      </w:r>
      <w:r w:rsidRPr="0084261D">
        <w:rPr>
          <w:sz w:val="28"/>
          <w:szCs w:val="28"/>
        </w:rPr>
        <w:t xml:space="preserve"> % в</w:t>
      </w:r>
      <w:r>
        <w:rPr>
          <w:sz w:val="28"/>
          <w:szCs w:val="28"/>
        </w:rPr>
        <w:t xml:space="preserve"> 2013 году до 34,18 % в 2020 г;</w:t>
      </w:r>
    </w:p>
    <w:p w:rsidR="00661CAB" w:rsidRPr="0084261D" w:rsidRDefault="00661CAB" w:rsidP="00661CAB">
      <w:pPr>
        <w:widowControl w:val="0"/>
        <w:autoSpaceDE w:val="0"/>
        <w:autoSpaceDN w:val="0"/>
        <w:adjustRightInd w:val="0"/>
        <w:spacing w:line="360" w:lineRule="auto"/>
        <w:ind w:firstLine="539"/>
        <w:jc w:val="both"/>
        <w:rPr>
          <w:sz w:val="28"/>
          <w:szCs w:val="28"/>
        </w:rPr>
      </w:pPr>
      <w:r w:rsidRPr="0084261D">
        <w:rPr>
          <w:sz w:val="28"/>
          <w:szCs w:val="28"/>
        </w:rPr>
        <w:t xml:space="preserve">-   проведения капитального ремонта и строительства не менее </w:t>
      </w:r>
      <w:r>
        <w:rPr>
          <w:sz w:val="28"/>
          <w:szCs w:val="28"/>
        </w:rPr>
        <w:t>1</w:t>
      </w:r>
      <w:r w:rsidRPr="0084261D">
        <w:rPr>
          <w:sz w:val="28"/>
          <w:szCs w:val="28"/>
        </w:rPr>
        <w:t>,</w:t>
      </w:r>
      <w:r>
        <w:rPr>
          <w:sz w:val="28"/>
          <w:szCs w:val="28"/>
        </w:rPr>
        <w:t>5</w:t>
      </w:r>
      <w:r w:rsidRPr="0084261D">
        <w:rPr>
          <w:sz w:val="28"/>
          <w:szCs w:val="28"/>
        </w:rPr>
        <w:t xml:space="preserve"> км. сетей водоотведения, позволит повысить уровень качества предоставляемой коммунальной услуги и уменьшить физический износ сетей  с </w:t>
      </w:r>
      <w:r>
        <w:rPr>
          <w:sz w:val="28"/>
          <w:szCs w:val="28"/>
        </w:rPr>
        <w:t>60 % в 2013г до 63,5 % в 2020г;</w:t>
      </w:r>
    </w:p>
    <w:p w:rsidR="00661CAB" w:rsidRPr="0084261D" w:rsidRDefault="00661CAB" w:rsidP="00661CAB">
      <w:pPr>
        <w:widowControl w:val="0"/>
        <w:autoSpaceDE w:val="0"/>
        <w:autoSpaceDN w:val="0"/>
        <w:adjustRightInd w:val="0"/>
        <w:spacing w:line="360" w:lineRule="auto"/>
        <w:ind w:firstLine="539"/>
        <w:jc w:val="both"/>
        <w:rPr>
          <w:sz w:val="28"/>
          <w:szCs w:val="28"/>
        </w:rPr>
      </w:pPr>
      <w:r w:rsidRPr="0084261D">
        <w:rPr>
          <w:sz w:val="28"/>
          <w:szCs w:val="28"/>
        </w:rPr>
        <w:t>-  проведение реконструкции очистных сооружений канализации в с.</w:t>
      </w:r>
      <w:r>
        <w:rPr>
          <w:sz w:val="28"/>
          <w:szCs w:val="28"/>
        </w:rPr>
        <w:t xml:space="preserve"> </w:t>
      </w:r>
      <w:r w:rsidRPr="0084261D">
        <w:rPr>
          <w:sz w:val="28"/>
          <w:szCs w:val="28"/>
        </w:rPr>
        <w:t>Успенском, стоимость работ составит 240148,31 тыс. руб.</w:t>
      </w:r>
      <w:r>
        <w:rPr>
          <w:sz w:val="28"/>
          <w:szCs w:val="28"/>
        </w:rPr>
        <w:t>;</w:t>
      </w:r>
    </w:p>
    <w:p w:rsidR="00661CAB" w:rsidRPr="0084261D" w:rsidRDefault="00661CAB" w:rsidP="00661CAB">
      <w:pPr>
        <w:widowControl w:val="0"/>
        <w:autoSpaceDE w:val="0"/>
        <w:autoSpaceDN w:val="0"/>
        <w:adjustRightInd w:val="0"/>
        <w:spacing w:line="360" w:lineRule="auto"/>
        <w:ind w:firstLine="539"/>
        <w:jc w:val="both"/>
        <w:rPr>
          <w:sz w:val="28"/>
          <w:szCs w:val="28"/>
        </w:rPr>
      </w:pPr>
      <w:r w:rsidRPr="0084261D">
        <w:rPr>
          <w:sz w:val="28"/>
          <w:szCs w:val="28"/>
        </w:rPr>
        <w:t>-      строительство сооружений КНС с проектной мощностью 25,86 м3/ч, на площадке строительства «Сто одноквартирных жилых домов в с.Коноково, микрорайон «Восточный»</w:t>
      </w:r>
      <w:r>
        <w:rPr>
          <w:sz w:val="28"/>
          <w:szCs w:val="28"/>
        </w:rPr>
        <w:t>.</w:t>
      </w:r>
    </w:p>
    <w:p w:rsidR="00661CAB" w:rsidRPr="009606FA" w:rsidRDefault="00661CAB" w:rsidP="00661CAB">
      <w:pPr>
        <w:widowControl w:val="0"/>
        <w:autoSpaceDE w:val="0"/>
        <w:autoSpaceDN w:val="0"/>
        <w:adjustRightInd w:val="0"/>
        <w:spacing w:line="360" w:lineRule="auto"/>
        <w:ind w:firstLine="539"/>
        <w:jc w:val="both"/>
        <w:rPr>
          <w:sz w:val="28"/>
          <w:szCs w:val="28"/>
        </w:rPr>
      </w:pPr>
      <w:r w:rsidRPr="009606FA">
        <w:rPr>
          <w:b/>
          <w:sz w:val="28"/>
          <w:szCs w:val="28"/>
        </w:rPr>
        <w:t>в сфере дорожного планирования</w:t>
      </w:r>
      <w:r>
        <w:rPr>
          <w:b/>
          <w:sz w:val="28"/>
          <w:szCs w:val="28"/>
        </w:rPr>
        <w:t>:</w:t>
      </w:r>
      <w:r w:rsidRPr="009606FA">
        <w:rPr>
          <w:b/>
          <w:sz w:val="28"/>
          <w:szCs w:val="28"/>
        </w:rPr>
        <w:t xml:space="preserve"> </w:t>
      </w:r>
      <w:r w:rsidRPr="009606FA">
        <w:rPr>
          <w:sz w:val="28"/>
          <w:szCs w:val="28"/>
        </w:rPr>
        <w:t xml:space="preserve"> </w:t>
      </w:r>
    </w:p>
    <w:p w:rsidR="00661CAB" w:rsidRPr="0084261D" w:rsidRDefault="00661CAB" w:rsidP="00661CAB">
      <w:pPr>
        <w:spacing w:line="360" w:lineRule="auto"/>
        <w:ind w:firstLine="720"/>
        <w:jc w:val="both"/>
        <w:rPr>
          <w:sz w:val="28"/>
          <w:szCs w:val="28"/>
        </w:rPr>
      </w:pPr>
      <w:r w:rsidRPr="0084261D">
        <w:rPr>
          <w:sz w:val="28"/>
          <w:szCs w:val="28"/>
        </w:rPr>
        <w:t>- капита</w:t>
      </w:r>
      <w:r>
        <w:rPr>
          <w:sz w:val="28"/>
          <w:szCs w:val="28"/>
        </w:rPr>
        <w:t xml:space="preserve">льный ремонт не менее 83,36 км. </w:t>
      </w:r>
      <w:r w:rsidRPr="0084261D">
        <w:rPr>
          <w:sz w:val="28"/>
          <w:szCs w:val="28"/>
        </w:rPr>
        <w:t xml:space="preserve">дорог, что составляет 15,78 % от общей протяженности дорог местного значения. Выполнение данных мероприятий позволит улучшить качество сети автомобильных дорог местного значения, которая будет соответствовать потребностям населения и экономики Успенского района.  </w:t>
      </w:r>
    </w:p>
    <w:p w:rsidR="00661CAB" w:rsidRPr="009606FA" w:rsidRDefault="00661CAB" w:rsidP="00661CAB">
      <w:pPr>
        <w:spacing w:line="360" w:lineRule="auto"/>
        <w:jc w:val="both"/>
        <w:rPr>
          <w:b/>
          <w:sz w:val="28"/>
          <w:szCs w:val="28"/>
        </w:rPr>
      </w:pPr>
      <w:r w:rsidRPr="0084261D">
        <w:rPr>
          <w:sz w:val="28"/>
          <w:szCs w:val="28"/>
        </w:rPr>
        <w:lastRenderedPageBreak/>
        <w:t xml:space="preserve">          </w:t>
      </w:r>
      <w:r w:rsidRPr="009606FA">
        <w:rPr>
          <w:b/>
          <w:sz w:val="28"/>
          <w:szCs w:val="28"/>
        </w:rPr>
        <w:t>в сфере газоснабжения планируется:</w:t>
      </w:r>
    </w:p>
    <w:p w:rsidR="00661CAB" w:rsidRPr="0084261D" w:rsidRDefault="00661CAB" w:rsidP="00661CAB">
      <w:pPr>
        <w:spacing w:line="360" w:lineRule="auto"/>
        <w:jc w:val="both"/>
        <w:rPr>
          <w:sz w:val="28"/>
          <w:szCs w:val="28"/>
        </w:rPr>
      </w:pPr>
      <w:r w:rsidRPr="0084261D">
        <w:rPr>
          <w:sz w:val="28"/>
          <w:szCs w:val="28"/>
        </w:rPr>
        <w:t xml:space="preserve">        - строительство и капитальный ремонт более 39,04 км. газораспределительных сетей, газификация порядка 459 домовладений. На конец  2020 г. уровень газификации Успенск</w:t>
      </w:r>
      <w:r>
        <w:rPr>
          <w:sz w:val="28"/>
          <w:szCs w:val="28"/>
        </w:rPr>
        <w:t>ого района составит 85</w:t>
      </w:r>
      <w:r w:rsidRPr="0084261D">
        <w:rPr>
          <w:sz w:val="28"/>
          <w:szCs w:val="28"/>
        </w:rPr>
        <w:t xml:space="preserve">%. </w:t>
      </w:r>
    </w:p>
    <w:p w:rsidR="00661CAB" w:rsidRPr="0084261D" w:rsidRDefault="00661CAB" w:rsidP="00661CAB">
      <w:pPr>
        <w:widowControl w:val="0"/>
        <w:autoSpaceDE w:val="0"/>
        <w:autoSpaceDN w:val="0"/>
        <w:adjustRightInd w:val="0"/>
        <w:spacing w:line="360" w:lineRule="auto"/>
        <w:ind w:firstLine="539"/>
        <w:jc w:val="both"/>
        <w:rPr>
          <w:sz w:val="28"/>
          <w:szCs w:val="28"/>
        </w:rPr>
      </w:pPr>
      <w:r w:rsidRPr="0084261D">
        <w:rPr>
          <w:sz w:val="28"/>
          <w:szCs w:val="28"/>
        </w:rPr>
        <w:t>Реализация данных мероприятий будет, способствовать повышению жизненного уровня населения, т.к. природный газ является наиболее надежным источником энергоснабжения и более экономичным видом топлива.</w:t>
      </w:r>
    </w:p>
    <w:p w:rsidR="00661CAB" w:rsidRPr="009606FA" w:rsidRDefault="00661CAB" w:rsidP="00661CAB">
      <w:pPr>
        <w:widowControl w:val="0"/>
        <w:autoSpaceDE w:val="0"/>
        <w:autoSpaceDN w:val="0"/>
        <w:adjustRightInd w:val="0"/>
        <w:spacing w:line="360" w:lineRule="auto"/>
        <w:ind w:firstLine="539"/>
        <w:jc w:val="both"/>
        <w:rPr>
          <w:b/>
          <w:sz w:val="28"/>
          <w:szCs w:val="28"/>
        </w:rPr>
      </w:pPr>
      <w:r w:rsidRPr="009606FA">
        <w:rPr>
          <w:b/>
          <w:sz w:val="28"/>
          <w:szCs w:val="28"/>
        </w:rPr>
        <w:t>в сфере электроснабжения планируется:</w:t>
      </w:r>
    </w:p>
    <w:p w:rsidR="00661CAB" w:rsidRPr="0084261D" w:rsidRDefault="00661CAB" w:rsidP="00661CAB">
      <w:pPr>
        <w:widowControl w:val="0"/>
        <w:autoSpaceDE w:val="0"/>
        <w:autoSpaceDN w:val="0"/>
        <w:adjustRightInd w:val="0"/>
        <w:spacing w:line="360" w:lineRule="auto"/>
        <w:ind w:firstLine="539"/>
        <w:jc w:val="both"/>
        <w:rPr>
          <w:sz w:val="28"/>
          <w:szCs w:val="28"/>
        </w:rPr>
      </w:pPr>
      <w:r w:rsidRPr="0084261D">
        <w:rPr>
          <w:sz w:val="28"/>
          <w:szCs w:val="28"/>
        </w:rPr>
        <w:t>-  проведение модернизации и ремонта порядка 25,66 км. сетей и установка 576 светильников наружного освещения, а так же использование автоматизированных систем управления позволит снизить затраты на электроэнергию, утилизацию ламп, эксплуатационных затраты, приходящихся на одну светоточку, и экономию на дополнительном снижении расхода электроэнергии.</w:t>
      </w:r>
    </w:p>
    <w:p w:rsidR="00661CAB" w:rsidRPr="009606FA" w:rsidRDefault="00661CAB" w:rsidP="00661CAB">
      <w:pPr>
        <w:spacing w:line="360" w:lineRule="auto"/>
        <w:jc w:val="both"/>
        <w:rPr>
          <w:b/>
          <w:sz w:val="28"/>
          <w:szCs w:val="28"/>
        </w:rPr>
      </w:pPr>
      <w:r>
        <w:rPr>
          <w:sz w:val="28"/>
          <w:szCs w:val="28"/>
        </w:rPr>
        <w:t xml:space="preserve">         </w:t>
      </w:r>
      <w:r w:rsidRPr="009606FA">
        <w:rPr>
          <w:b/>
          <w:sz w:val="28"/>
          <w:szCs w:val="28"/>
        </w:rPr>
        <w:t>в сфере теплоснабжения:</w:t>
      </w:r>
    </w:p>
    <w:p w:rsidR="00661CAB" w:rsidRPr="0084261D" w:rsidRDefault="00661CAB" w:rsidP="00661CAB">
      <w:pPr>
        <w:spacing w:line="360" w:lineRule="auto"/>
        <w:ind w:left="66" w:firstLine="643"/>
        <w:jc w:val="both"/>
        <w:rPr>
          <w:sz w:val="28"/>
          <w:szCs w:val="28"/>
        </w:rPr>
      </w:pPr>
      <w:r>
        <w:rPr>
          <w:sz w:val="28"/>
          <w:szCs w:val="28"/>
        </w:rPr>
        <w:t>С</w:t>
      </w:r>
      <w:r w:rsidRPr="0084261D">
        <w:rPr>
          <w:sz w:val="28"/>
          <w:szCs w:val="28"/>
        </w:rPr>
        <w:t xml:space="preserve">огласно действующей стратегической программы энергоснабжения и повышения энергоэффективности до 2020 </w:t>
      </w:r>
      <w:r>
        <w:rPr>
          <w:sz w:val="28"/>
          <w:szCs w:val="28"/>
        </w:rPr>
        <w:t>г.,</w:t>
      </w:r>
      <w:r w:rsidRPr="0084261D">
        <w:rPr>
          <w:sz w:val="28"/>
          <w:szCs w:val="28"/>
        </w:rPr>
        <w:t xml:space="preserve"> запланированы следующие мероприятия: </w:t>
      </w:r>
    </w:p>
    <w:p w:rsidR="00661CAB" w:rsidRPr="0084261D" w:rsidRDefault="00661CAB" w:rsidP="00661CAB">
      <w:pPr>
        <w:spacing w:line="360" w:lineRule="auto"/>
        <w:jc w:val="both"/>
        <w:rPr>
          <w:sz w:val="28"/>
          <w:szCs w:val="28"/>
        </w:rPr>
      </w:pPr>
      <w:r w:rsidRPr="0084261D">
        <w:rPr>
          <w:sz w:val="28"/>
          <w:szCs w:val="28"/>
        </w:rPr>
        <w:t xml:space="preserve">        - проведение энергетических обследований и формирование энергетических паспортов (10 объектов);</w:t>
      </w:r>
    </w:p>
    <w:p w:rsidR="00661CAB" w:rsidRPr="0084261D" w:rsidRDefault="00661CAB" w:rsidP="00661CAB">
      <w:pPr>
        <w:spacing w:line="360" w:lineRule="auto"/>
        <w:jc w:val="both"/>
        <w:rPr>
          <w:sz w:val="28"/>
          <w:szCs w:val="28"/>
        </w:rPr>
      </w:pPr>
      <w:r w:rsidRPr="0084261D">
        <w:rPr>
          <w:sz w:val="28"/>
          <w:szCs w:val="28"/>
        </w:rPr>
        <w:t xml:space="preserve">        -      доукомплектование котельных приборами учета газа;</w:t>
      </w:r>
    </w:p>
    <w:p w:rsidR="00661CAB" w:rsidRPr="0084261D" w:rsidRDefault="00661CAB" w:rsidP="00661CAB">
      <w:pPr>
        <w:spacing w:line="360" w:lineRule="auto"/>
        <w:jc w:val="both"/>
        <w:rPr>
          <w:sz w:val="28"/>
          <w:szCs w:val="28"/>
        </w:rPr>
      </w:pPr>
      <w:r w:rsidRPr="0084261D">
        <w:rPr>
          <w:sz w:val="28"/>
          <w:szCs w:val="28"/>
        </w:rPr>
        <w:t xml:space="preserve">        -    восстановление изоляции трубопроводов не менее 14,8 км. до 2020 года с заменой на более современную, что позволит сократить потер</w:t>
      </w:r>
      <w:r>
        <w:rPr>
          <w:sz w:val="28"/>
          <w:szCs w:val="28"/>
        </w:rPr>
        <w:t>и при транспортировке тепла с 45% в 2013 году до 27,5</w:t>
      </w:r>
      <w:r w:rsidRPr="0084261D">
        <w:rPr>
          <w:sz w:val="28"/>
          <w:szCs w:val="28"/>
        </w:rPr>
        <w:t>% в 2020 году;</w:t>
      </w:r>
    </w:p>
    <w:p w:rsidR="00661CAB" w:rsidRPr="0084261D" w:rsidRDefault="00661CAB" w:rsidP="00661CAB">
      <w:pPr>
        <w:spacing w:line="360" w:lineRule="auto"/>
        <w:jc w:val="both"/>
        <w:rPr>
          <w:sz w:val="28"/>
          <w:szCs w:val="28"/>
        </w:rPr>
      </w:pPr>
      <w:r w:rsidRPr="0084261D">
        <w:rPr>
          <w:sz w:val="28"/>
          <w:szCs w:val="28"/>
        </w:rPr>
        <w:t xml:space="preserve">        -       оптимизация сечения трубопроводов разводящих тепловых сетей;</w:t>
      </w:r>
    </w:p>
    <w:p w:rsidR="00661CAB" w:rsidRPr="0084261D" w:rsidRDefault="00661CAB" w:rsidP="00661CAB">
      <w:pPr>
        <w:spacing w:line="360" w:lineRule="auto"/>
        <w:jc w:val="both"/>
        <w:rPr>
          <w:sz w:val="28"/>
          <w:szCs w:val="28"/>
        </w:rPr>
      </w:pPr>
      <w:r w:rsidRPr="0084261D">
        <w:rPr>
          <w:sz w:val="28"/>
          <w:szCs w:val="28"/>
        </w:rPr>
        <w:t xml:space="preserve">        -   замена котлов на экономичные с более высоким коэффициентом полезного </w:t>
      </w:r>
      <w:r>
        <w:rPr>
          <w:sz w:val="28"/>
          <w:szCs w:val="28"/>
        </w:rPr>
        <w:t>действия с 55% в 2013 году до 96</w:t>
      </w:r>
      <w:r w:rsidRPr="0084261D">
        <w:rPr>
          <w:sz w:val="28"/>
          <w:szCs w:val="28"/>
        </w:rPr>
        <w:t>%, в 2020 году, что позволит снизить нерациональное использование газа до 35%;</w:t>
      </w:r>
    </w:p>
    <w:p w:rsidR="00661CAB" w:rsidRPr="0084261D" w:rsidRDefault="00661CAB" w:rsidP="00661CAB">
      <w:pPr>
        <w:spacing w:line="360" w:lineRule="auto"/>
        <w:jc w:val="both"/>
        <w:rPr>
          <w:sz w:val="28"/>
          <w:szCs w:val="28"/>
        </w:rPr>
      </w:pPr>
      <w:r w:rsidRPr="0084261D">
        <w:rPr>
          <w:sz w:val="28"/>
          <w:szCs w:val="28"/>
        </w:rPr>
        <w:t xml:space="preserve">        - прокладка новых трубопроводов не менее 8 км в пенополиуретановой изоляции;</w:t>
      </w:r>
    </w:p>
    <w:p w:rsidR="00661CAB" w:rsidRPr="0084261D" w:rsidRDefault="00661CAB" w:rsidP="00661CAB">
      <w:pPr>
        <w:spacing w:line="360" w:lineRule="auto"/>
        <w:ind w:firstLine="851"/>
        <w:jc w:val="both"/>
        <w:rPr>
          <w:sz w:val="28"/>
          <w:szCs w:val="28"/>
        </w:rPr>
      </w:pPr>
      <w:r w:rsidRPr="0084261D">
        <w:rPr>
          <w:sz w:val="28"/>
          <w:szCs w:val="28"/>
        </w:rPr>
        <w:lastRenderedPageBreak/>
        <w:t>Данные мероприятия позволят уменьшить тепловые потери при выработке и транспортировке теплово</w:t>
      </w:r>
      <w:r>
        <w:rPr>
          <w:sz w:val="28"/>
          <w:szCs w:val="28"/>
        </w:rPr>
        <w:t>й энергии с 40% в 2013 году до 23,35</w:t>
      </w:r>
      <w:r w:rsidRPr="0084261D">
        <w:rPr>
          <w:sz w:val="28"/>
          <w:szCs w:val="28"/>
        </w:rPr>
        <w:t xml:space="preserve"> % в 2020 году.</w:t>
      </w:r>
    </w:p>
    <w:p w:rsidR="00661CAB" w:rsidRPr="006125E6" w:rsidRDefault="00661CAB" w:rsidP="006125E6">
      <w:pPr>
        <w:spacing w:line="360" w:lineRule="auto"/>
        <w:jc w:val="both"/>
        <w:rPr>
          <w:bCs/>
          <w:sz w:val="28"/>
          <w:szCs w:val="28"/>
          <w:lang w:eastAsia="en-US"/>
        </w:rPr>
      </w:pPr>
      <w:r w:rsidRPr="0084261D">
        <w:rPr>
          <w:sz w:val="28"/>
          <w:szCs w:val="28"/>
        </w:rPr>
        <w:t xml:space="preserve">            В соответствии с Федеральным законом от 23 ноября 2009 г. </w:t>
      </w:r>
      <w:r w:rsidRPr="004F2054">
        <w:rPr>
          <w:rStyle w:val="af6"/>
          <w:b w:val="0"/>
        </w:rPr>
        <w:t>№</w:t>
      </w:r>
      <w:r w:rsidRPr="004F2054">
        <w:rPr>
          <w:b/>
          <w:sz w:val="28"/>
          <w:szCs w:val="28"/>
        </w:rPr>
        <w:t xml:space="preserve"> </w:t>
      </w:r>
      <w:r w:rsidRPr="004F2054">
        <w:rPr>
          <w:rStyle w:val="af6"/>
          <w:b w:val="0"/>
        </w:rPr>
        <w:t>261-ФЗ «Об энергосбережении и о повышении энергетической эффективности и о внесении изменений в отдельные законодательные акты Российской Федерации» планируется обеспечение 100 %  установки общедомовых приборов учета потребленных коммунальных ресурсов в многоквартирных домах на территории Успенского района в течении 2013-2015</w:t>
      </w:r>
      <w:r>
        <w:rPr>
          <w:rStyle w:val="af6"/>
          <w:b w:val="0"/>
        </w:rPr>
        <w:t>гг</w:t>
      </w:r>
      <w:r w:rsidRPr="004F2054">
        <w:rPr>
          <w:rStyle w:val="af6"/>
          <w:b w:val="0"/>
        </w:rPr>
        <w:t>.</w:t>
      </w:r>
    </w:p>
    <w:p w:rsidR="00A06926" w:rsidRPr="002B55E0" w:rsidRDefault="00A06926" w:rsidP="00A06926">
      <w:pPr>
        <w:spacing w:line="360" w:lineRule="auto"/>
        <w:ind w:firstLine="851"/>
        <w:jc w:val="both"/>
        <w:rPr>
          <w:sz w:val="28"/>
          <w:szCs w:val="28"/>
        </w:rPr>
      </w:pPr>
      <w:r w:rsidRPr="002B55E0">
        <w:rPr>
          <w:sz w:val="28"/>
          <w:szCs w:val="28"/>
        </w:rPr>
        <w:t>Большой вклад в социально-экономическое развитие района вносят предприятия строительной индустрии.</w:t>
      </w:r>
    </w:p>
    <w:p w:rsidR="00A06926" w:rsidRPr="002B55E0" w:rsidRDefault="00A06926" w:rsidP="00A06926">
      <w:pPr>
        <w:spacing w:line="360" w:lineRule="auto"/>
        <w:ind w:firstLine="851"/>
        <w:jc w:val="both"/>
        <w:rPr>
          <w:spacing w:val="20"/>
          <w:sz w:val="28"/>
          <w:szCs w:val="28"/>
        </w:rPr>
      </w:pPr>
      <w:r w:rsidRPr="002B55E0">
        <w:rPr>
          <w:spacing w:val="20"/>
          <w:sz w:val="28"/>
          <w:szCs w:val="28"/>
        </w:rPr>
        <w:t>Темп роста согласно</w:t>
      </w:r>
      <w:r w:rsidRPr="002B55E0">
        <w:rPr>
          <w:sz w:val="28"/>
          <w:szCs w:val="28"/>
        </w:rPr>
        <w:t xml:space="preserve"> показателям объема работ, выполненных собственными силами по виду деятельности «строительства» на период 2013-2020 гг. по Успенскому району должен составить не менее 16,9%.</w:t>
      </w:r>
    </w:p>
    <w:p w:rsidR="00A06926" w:rsidRPr="002B55E0" w:rsidRDefault="00A06926" w:rsidP="00A06926">
      <w:pPr>
        <w:jc w:val="center"/>
        <w:rPr>
          <w:spacing w:val="20"/>
          <w:sz w:val="28"/>
          <w:szCs w:val="28"/>
        </w:rPr>
      </w:pPr>
      <w:r w:rsidRPr="002B55E0">
        <w:rPr>
          <w:spacing w:val="20"/>
          <w:sz w:val="28"/>
          <w:szCs w:val="28"/>
        </w:rPr>
        <w:t>Планируемые объекты нового строительств на 2013-2020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8"/>
        <w:gridCol w:w="3060"/>
        <w:gridCol w:w="2623"/>
      </w:tblGrid>
      <w:tr w:rsidR="00A06926" w:rsidRPr="002B55E0" w:rsidTr="002B55E0">
        <w:tc>
          <w:tcPr>
            <w:tcW w:w="3888" w:type="dxa"/>
            <w:vAlign w:val="center"/>
          </w:tcPr>
          <w:p w:rsidR="00A06926" w:rsidRPr="002B55E0" w:rsidRDefault="00A06926" w:rsidP="002B55E0">
            <w:pPr>
              <w:spacing w:before="100" w:beforeAutospacing="1" w:after="100" w:afterAutospacing="1"/>
              <w:jc w:val="center"/>
              <w:rPr>
                <w:bCs/>
                <w:spacing w:val="20"/>
              </w:rPr>
            </w:pPr>
          </w:p>
          <w:p w:rsidR="00A06926" w:rsidRPr="002B55E0" w:rsidRDefault="00A06926" w:rsidP="002B55E0">
            <w:pPr>
              <w:spacing w:before="100" w:beforeAutospacing="1" w:after="100" w:afterAutospacing="1"/>
              <w:jc w:val="center"/>
              <w:rPr>
                <w:bCs/>
                <w:spacing w:val="20"/>
              </w:rPr>
            </w:pPr>
            <w:r w:rsidRPr="002B55E0">
              <w:rPr>
                <w:bCs/>
                <w:spacing w:val="20"/>
              </w:rPr>
              <w:t>Объекты строительства</w:t>
            </w:r>
          </w:p>
          <w:p w:rsidR="00A06926" w:rsidRPr="002B55E0" w:rsidRDefault="00A06926" w:rsidP="002B55E0">
            <w:pPr>
              <w:spacing w:before="100" w:beforeAutospacing="1" w:after="100" w:afterAutospacing="1"/>
              <w:jc w:val="center"/>
              <w:rPr>
                <w:bCs/>
                <w:spacing w:val="20"/>
              </w:rPr>
            </w:pPr>
          </w:p>
        </w:tc>
        <w:tc>
          <w:tcPr>
            <w:tcW w:w="3060" w:type="dxa"/>
            <w:vAlign w:val="center"/>
          </w:tcPr>
          <w:p w:rsidR="00A06926" w:rsidRPr="002B55E0" w:rsidRDefault="00A06926" w:rsidP="002B55E0">
            <w:pPr>
              <w:spacing w:before="100" w:beforeAutospacing="1" w:after="100" w:afterAutospacing="1"/>
              <w:jc w:val="center"/>
              <w:rPr>
                <w:bCs/>
                <w:spacing w:val="20"/>
              </w:rPr>
            </w:pPr>
            <w:r w:rsidRPr="002B55E0">
              <w:rPr>
                <w:bCs/>
                <w:spacing w:val="20"/>
              </w:rPr>
              <w:t>Место расположения</w:t>
            </w:r>
          </w:p>
        </w:tc>
        <w:tc>
          <w:tcPr>
            <w:tcW w:w="2623" w:type="dxa"/>
            <w:vAlign w:val="center"/>
          </w:tcPr>
          <w:p w:rsidR="00A06926" w:rsidRPr="002B55E0" w:rsidRDefault="00A06926" w:rsidP="002B55E0">
            <w:pPr>
              <w:spacing w:before="100" w:beforeAutospacing="1" w:after="100" w:afterAutospacing="1"/>
              <w:jc w:val="center"/>
              <w:rPr>
                <w:bCs/>
                <w:spacing w:val="20"/>
              </w:rPr>
            </w:pPr>
            <w:r w:rsidRPr="002B55E0">
              <w:rPr>
                <w:bCs/>
                <w:spacing w:val="20"/>
              </w:rPr>
              <w:t>Планируемая стоимость объекта, млн.руб.</w:t>
            </w:r>
          </w:p>
        </w:tc>
      </w:tr>
      <w:tr w:rsidR="00A06926" w:rsidRPr="002B55E0" w:rsidTr="002B55E0">
        <w:tc>
          <w:tcPr>
            <w:tcW w:w="3888" w:type="dxa"/>
            <w:vAlign w:val="center"/>
          </w:tcPr>
          <w:p w:rsidR="00A06926" w:rsidRPr="002B55E0" w:rsidRDefault="00A06926" w:rsidP="002B55E0">
            <w:pPr>
              <w:spacing w:before="100" w:beforeAutospacing="1" w:after="100" w:afterAutospacing="1"/>
              <w:jc w:val="center"/>
              <w:rPr>
                <w:spacing w:val="20"/>
              </w:rPr>
            </w:pPr>
            <w:r w:rsidRPr="002B55E0">
              <w:rPr>
                <w:spacing w:val="20"/>
              </w:rPr>
              <w:t>Храм на 50 мест</w:t>
            </w:r>
          </w:p>
        </w:tc>
        <w:tc>
          <w:tcPr>
            <w:tcW w:w="3060" w:type="dxa"/>
            <w:vAlign w:val="center"/>
          </w:tcPr>
          <w:p w:rsidR="00A06926" w:rsidRPr="002B55E0" w:rsidRDefault="00A06926" w:rsidP="002B55E0">
            <w:pPr>
              <w:spacing w:before="100" w:beforeAutospacing="1" w:after="100" w:afterAutospacing="1"/>
              <w:jc w:val="center"/>
              <w:rPr>
                <w:spacing w:val="20"/>
              </w:rPr>
            </w:pPr>
            <w:r w:rsidRPr="002B55E0">
              <w:rPr>
                <w:spacing w:val="20"/>
              </w:rPr>
              <w:t>п.Мичуринский</w:t>
            </w:r>
          </w:p>
        </w:tc>
        <w:tc>
          <w:tcPr>
            <w:tcW w:w="2623" w:type="dxa"/>
            <w:vAlign w:val="center"/>
          </w:tcPr>
          <w:p w:rsidR="00A06926" w:rsidRPr="002B55E0" w:rsidRDefault="00A06926" w:rsidP="002B55E0">
            <w:pPr>
              <w:spacing w:before="100" w:beforeAutospacing="1" w:after="100" w:afterAutospacing="1"/>
              <w:jc w:val="center"/>
              <w:rPr>
                <w:spacing w:val="20"/>
              </w:rPr>
            </w:pPr>
            <w:r w:rsidRPr="002B55E0">
              <w:rPr>
                <w:spacing w:val="20"/>
              </w:rPr>
              <w:t>12,00</w:t>
            </w:r>
          </w:p>
        </w:tc>
      </w:tr>
      <w:tr w:rsidR="00A06926" w:rsidRPr="002B55E0" w:rsidTr="002B55E0">
        <w:tc>
          <w:tcPr>
            <w:tcW w:w="3888" w:type="dxa"/>
            <w:vAlign w:val="center"/>
          </w:tcPr>
          <w:p w:rsidR="00A06926" w:rsidRPr="002B55E0" w:rsidRDefault="00A06926" w:rsidP="002B55E0">
            <w:pPr>
              <w:spacing w:before="100" w:beforeAutospacing="1" w:after="100" w:afterAutospacing="1"/>
              <w:jc w:val="center"/>
              <w:rPr>
                <w:spacing w:val="20"/>
              </w:rPr>
            </w:pPr>
            <w:r w:rsidRPr="002B55E0">
              <w:rPr>
                <w:spacing w:val="20"/>
              </w:rPr>
              <w:t>ДОУ на 140 мест</w:t>
            </w:r>
          </w:p>
        </w:tc>
        <w:tc>
          <w:tcPr>
            <w:tcW w:w="3060" w:type="dxa"/>
            <w:vAlign w:val="center"/>
          </w:tcPr>
          <w:p w:rsidR="00A06926" w:rsidRPr="002B55E0" w:rsidRDefault="00A06926" w:rsidP="002B55E0">
            <w:pPr>
              <w:spacing w:before="100" w:beforeAutospacing="1" w:after="100" w:afterAutospacing="1"/>
              <w:jc w:val="center"/>
              <w:rPr>
                <w:spacing w:val="20"/>
              </w:rPr>
            </w:pPr>
            <w:r w:rsidRPr="002B55E0">
              <w:rPr>
                <w:spacing w:val="20"/>
              </w:rPr>
              <w:t>с. Коноково</w:t>
            </w:r>
          </w:p>
        </w:tc>
        <w:tc>
          <w:tcPr>
            <w:tcW w:w="2623" w:type="dxa"/>
            <w:vAlign w:val="center"/>
          </w:tcPr>
          <w:p w:rsidR="00A06926" w:rsidRPr="002B55E0" w:rsidRDefault="00A06926" w:rsidP="002B55E0">
            <w:pPr>
              <w:spacing w:before="100" w:beforeAutospacing="1" w:after="100" w:afterAutospacing="1"/>
              <w:jc w:val="center"/>
              <w:rPr>
                <w:spacing w:val="20"/>
              </w:rPr>
            </w:pPr>
            <w:r w:rsidRPr="002B55E0">
              <w:rPr>
                <w:spacing w:val="20"/>
              </w:rPr>
              <w:t>135,6</w:t>
            </w:r>
          </w:p>
        </w:tc>
      </w:tr>
      <w:tr w:rsidR="00A06926" w:rsidRPr="002B55E0" w:rsidTr="002B55E0">
        <w:tc>
          <w:tcPr>
            <w:tcW w:w="3888" w:type="dxa"/>
            <w:vAlign w:val="center"/>
          </w:tcPr>
          <w:p w:rsidR="00A06926" w:rsidRPr="002B55E0" w:rsidRDefault="00A06926" w:rsidP="002B55E0">
            <w:pPr>
              <w:spacing w:before="100" w:beforeAutospacing="1" w:after="100" w:afterAutospacing="1"/>
              <w:jc w:val="center"/>
              <w:rPr>
                <w:spacing w:val="20"/>
              </w:rPr>
            </w:pPr>
            <w:r w:rsidRPr="002B55E0">
              <w:rPr>
                <w:spacing w:val="20"/>
              </w:rPr>
              <w:t>ДОУ на 290 мест</w:t>
            </w:r>
          </w:p>
        </w:tc>
        <w:tc>
          <w:tcPr>
            <w:tcW w:w="3060" w:type="dxa"/>
            <w:vAlign w:val="center"/>
          </w:tcPr>
          <w:p w:rsidR="00A06926" w:rsidRPr="002B55E0" w:rsidRDefault="00A06926" w:rsidP="002B55E0">
            <w:pPr>
              <w:spacing w:before="100" w:beforeAutospacing="1" w:after="100" w:afterAutospacing="1"/>
              <w:jc w:val="center"/>
              <w:rPr>
                <w:spacing w:val="20"/>
              </w:rPr>
            </w:pPr>
            <w:r w:rsidRPr="002B55E0">
              <w:rPr>
                <w:spacing w:val="20"/>
              </w:rPr>
              <w:t>с. Успенское</w:t>
            </w:r>
          </w:p>
        </w:tc>
        <w:tc>
          <w:tcPr>
            <w:tcW w:w="2623" w:type="dxa"/>
            <w:vAlign w:val="center"/>
          </w:tcPr>
          <w:p w:rsidR="00A06926" w:rsidRPr="002B55E0" w:rsidRDefault="00A06926" w:rsidP="002B55E0">
            <w:pPr>
              <w:spacing w:before="100" w:beforeAutospacing="1" w:after="100" w:afterAutospacing="1"/>
              <w:jc w:val="center"/>
              <w:rPr>
                <w:spacing w:val="20"/>
              </w:rPr>
            </w:pPr>
            <w:r w:rsidRPr="002B55E0">
              <w:rPr>
                <w:spacing w:val="20"/>
              </w:rPr>
              <w:t>232,00</w:t>
            </w:r>
          </w:p>
        </w:tc>
      </w:tr>
      <w:tr w:rsidR="00A06926" w:rsidRPr="002B55E0" w:rsidTr="002B55E0">
        <w:tc>
          <w:tcPr>
            <w:tcW w:w="3888" w:type="dxa"/>
            <w:vAlign w:val="center"/>
          </w:tcPr>
          <w:p w:rsidR="00A06926" w:rsidRPr="002B55E0" w:rsidRDefault="00A06926" w:rsidP="002B55E0">
            <w:pPr>
              <w:spacing w:before="100" w:beforeAutospacing="1" w:after="100" w:afterAutospacing="1"/>
              <w:jc w:val="center"/>
              <w:rPr>
                <w:spacing w:val="20"/>
              </w:rPr>
            </w:pPr>
            <w:r w:rsidRPr="002B55E0">
              <w:rPr>
                <w:spacing w:val="20"/>
              </w:rPr>
              <w:t>Спортивный комплекс с плавательным бассейном</w:t>
            </w:r>
          </w:p>
        </w:tc>
        <w:tc>
          <w:tcPr>
            <w:tcW w:w="3060" w:type="dxa"/>
            <w:vAlign w:val="center"/>
          </w:tcPr>
          <w:p w:rsidR="00A06926" w:rsidRPr="002B55E0" w:rsidRDefault="00A06926" w:rsidP="002B55E0">
            <w:pPr>
              <w:spacing w:before="100" w:beforeAutospacing="1" w:after="100" w:afterAutospacing="1"/>
              <w:jc w:val="center"/>
              <w:rPr>
                <w:spacing w:val="20"/>
              </w:rPr>
            </w:pPr>
            <w:r w:rsidRPr="002B55E0">
              <w:rPr>
                <w:spacing w:val="20"/>
              </w:rPr>
              <w:t>с. Коноково</w:t>
            </w:r>
          </w:p>
        </w:tc>
        <w:tc>
          <w:tcPr>
            <w:tcW w:w="2623" w:type="dxa"/>
            <w:vAlign w:val="center"/>
          </w:tcPr>
          <w:p w:rsidR="00A06926" w:rsidRPr="002B55E0" w:rsidRDefault="00A06926" w:rsidP="002B55E0">
            <w:pPr>
              <w:spacing w:before="100" w:beforeAutospacing="1" w:after="100" w:afterAutospacing="1"/>
              <w:jc w:val="center"/>
              <w:rPr>
                <w:spacing w:val="20"/>
              </w:rPr>
            </w:pPr>
            <w:r w:rsidRPr="002B55E0">
              <w:rPr>
                <w:spacing w:val="20"/>
              </w:rPr>
              <w:t>180,00</w:t>
            </w:r>
          </w:p>
        </w:tc>
      </w:tr>
      <w:tr w:rsidR="00A06926" w:rsidRPr="002B55E0" w:rsidTr="002B55E0">
        <w:tc>
          <w:tcPr>
            <w:tcW w:w="3888" w:type="dxa"/>
            <w:vAlign w:val="center"/>
          </w:tcPr>
          <w:p w:rsidR="00A06926" w:rsidRPr="002B55E0" w:rsidRDefault="00A06926" w:rsidP="002B55E0">
            <w:pPr>
              <w:spacing w:before="100" w:beforeAutospacing="1" w:after="100" w:afterAutospacing="1"/>
              <w:jc w:val="center"/>
              <w:rPr>
                <w:spacing w:val="20"/>
              </w:rPr>
            </w:pPr>
            <w:r w:rsidRPr="002B55E0">
              <w:rPr>
                <w:spacing w:val="20"/>
              </w:rPr>
              <w:t>Здание врача общей практики</w:t>
            </w:r>
          </w:p>
        </w:tc>
        <w:tc>
          <w:tcPr>
            <w:tcW w:w="3060" w:type="dxa"/>
            <w:vAlign w:val="center"/>
          </w:tcPr>
          <w:p w:rsidR="00A06926" w:rsidRPr="002B55E0" w:rsidRDefault="00A06926" w:rsidP="002B55E0">
            <w:pPr>
              <w:spacing w:before="100" w:beforeAutospacing="1" w:after="100" w:afterAutospacing="1"/>
              <w:jc w:val="center"/>
              <w:rPr>
                <w:spacing w:val="20"/>
              </w:rPr>
            </w:pPr>
            <w:r w:rsidRPr="002B55E0">
              <w:rPr>
                <w:spacing w:val="20"/>
              </w:rPr>
              <w:t>ст. Убеженская</w:t>
            </w:r>
          </w:p>
        </w:tc>
        <w:tc>
          <w:tcPr>
            <w:tcW w:w="2623" w:type="dxa"/>
            <w:vAlign w:val="center"/>
          </w:tcPr>
          <w:p w:rsidR="00A06926" w:rsidRPr="002B55E0" w:rsidRDefault="00A06926" w:rsidP="002B55E0">
            <w:pPr>
              <w:spacing w:before="100" w:beforeAutospacing="1" w:after="100" w:afterAutospacing="1"/>
              <w:jc w:val="center"/>
              <w:rPr>
                <w:spacing w:val="20"/>
              </w:rPr>
            </w:pPr>
            <w:r w:rsidRPr="002B55E0">
              <w:rPr>
                <w:spacing w:val="20"/>
              </w:rPr>
              <w:t>8,5</w:t>
            </w:r>
          </w:p>
        </w:tc>
      </w:tr>
      <w:tr w:rsidR="00A06926" w:rsidRPr="002B55E0" w:rsidTr="002B55E0">
        <w:tc>
          <w:tcPr>
            <w:tcW w:w="3888" w:type="dxa"/>
            <w:vAlign w:val="center"/>
          </w:tcPr>
          <w:p w:rsidR="00A06926" w:rsidRPr="002B55E0" w:rsidRDefault="00A06926" w:rsidP="002B55E0">
            <w:pPr>
              <w:spacing w:before="100" w:beforeAutospacing="1" w:after="100" w:afterAutospacing="1"/>
              <w:jc w:val="center"/>
              <w:rPr>
                <w:spacing w:val="20"/>
              </w:rPr>
            </w:pPr>
            <w:r w:rsidRPr="002B55E0">
              <w:rPr>
                <w:spacing w:val="20"/>
              </w:rPr>
              <w:t>Здание врача общей практики</w:t>
            </w:r>
          </w:p>
        </w:tc>
        <w:tc>
          <w:tcPr>
            <w:tcW w:w="3060" w:type="dxa"/>
            <w:vAlign w:val="center"/>
          </w:tcPr>
          <w:p w:rsidR="00A06926" w:rsidRPr="002B55E0" w:rsidRDefault="00A06926" w:rsidP="002B55E0">
            <w:pPr>
              <w:spacing w:before="100" w:beforeAutospacing="1" w:after="100" w:afterAutospacing="1"/>
              <w:jc w:val="center"/>
              <w:rPr>
                <w:spacing w:val="20"/>
              </w:rPr>
            </w:pPr>
            <w:r w:rsidRPr="002B55E0">
              <w:rPr>
                <w:spacing w:val="20"/>
              </w:rPr>
              <w:t>ст. Николаевская</w:t>
            </w:r>
          </w:p>
        </w:tc>
        <w:tc>
          <w:tcPr>
            <w:tcW w:w="2623" w:type="dxa"/>
            <w:vAlign w:val="center"/>
          </w:tcPr>
          <w:p w:rsidR="00A06926" w:rsidRPr="002B55E0" w:rsidRDefault="00A06926" w:rsidP="002B55E0">
            <w:pPr>
              <w:spacing w:before="100" w:beforeAutospacing="1" w:after="100" w:afterAutospacing="1"/>
              <w:jc w:val="center"/>
              <w:rPr>
                <w:spacing w:val="20"/>
              </w:rPr>
            </w:pPr>
            <w:r w:rsidRPr="002B55E0">
              <w:rPr>
                <w:spacing w:val="20"/>
              </w:rPr>
              <w:t>8,5</w:t>
            </w:r>
          </w:p>
        </w:tc>
      </w:tr>
      <w:tr w:rsidR="00A06926" w:rsidRPr="002B55E0" w:rsidTr="002B55E0">
        <w:tc>
          <w:tcPr>
            <w:tcW w:w="3888" w:type="dxa"/>
            <w:vAlign w:val="center"/>
          </w:tcPr>
          <w:p w:rsidR="00A06926" w:rsidRPr="002B55E0" w:rsidRDefault="00A06926" w:rsidP="002B55E0">
            <w:pPr>
              <w:spacing w:before="100" w:beforeAutospacing="1" w:after="100" w:afterAutospacing="1"/>
              <w:jc w:val="center"/>
              <w:rPr>
                <w:spacing w:val="20"/>
              </w:rPr>
            </w:pPr>
            <w:r w:rsidRPr="002B55E0">
              <w:rPr>
                <w:spacing w:val="20"/>
              </w:rPr>
              <w:t xml:space="preserve"> 9-ть10 кв. жилых домов для детей-сирот</w:t>
            </w:r>
          </w:p>
        </w:tc>
        <w:tc>
          <w:tcPr>
            <w:tcW w:w="3060" w:type="dxa"/>
            <w:vAlign w:val="center"/>
          </w:tcPr>
          <w:p w:rsidR="00A06926" w:rsidRPr="002B55E0" w:rsidRDefault="00A06926" w:rsidP="002B55E0">
            <w:pPr>
              <w:spacing w:before="100" w:beforeAutospacing="1" w:after="100" w:afterAutospacing="1"/>
              <w:jc w:val="center"/>
              <w:rPr>
                <w:spacing w:val="20"/>
              </w:rPr>
            </w:pPr>
            <w:r w:rsidRPr="002B55E0">
              <w:rPr>
                <w:spacing w:val="20"/>
              </w:rPr>
              <w:t>с. Коноково</w:t>
            </w:r>
          </w:p>
        </w:tc>
        <w:tc>
          <w:tcPr>
            <w:tcW w:w="2623" w:type="dxa"/>
            <w:vAlign w:val="center"/>
          </w:tcPr>
          <w:p w:rsidR="00A06926" w:rsidRPr="002B55E0" w:rsidRDefault="00A06926" w:rsidP="002B55E0">
            <w:pPr>
              <w:spacing w:before="100" w:beforeAutospacing="1" w:after="100" w:afterAutospacing="1"/>
              <w:jc w:val="center"/>
              <w:rPr>
                <w:spacing w:val="20"/>
              </w:rPr>
            </w:pPr>
            <w:r w:rsidRPr="002B55E0">
              <w:rPr>
                <w:spacing w:val="20"/>
              </w:rPr>
              <w:t>99,00</w:t>
            </w:r>
          </w:p>
        </w:tc>
      </w:tr>
      <w:tr w:rsidR="00A06926" w:rsidRPr="002B55E0" w:rsidTr="002B55E0">
        <w:tc>
          <w:tcPr>
            <w:tcW w:w="3888" w:type="dxa"/>
            <w:vAlign w:val="center"/>
          </w:tcPr>
          <w:p w:rsidR="00A06926" w:rsidRPr="002B55E0" w:rsidRDefault="00A06926" w:rsidP="002B55E0">
            <w:pPr>
              <w:spacing w:before="100" w:beforeAutospacing="1" w:after="100" w:afterAutospacing="1"/>
              <w:jc w:val="center"/>
              <w:rPr>
                <w:spacing w:val="20"/>
              </w:rPr>
            </w:pPr>
            <w:r w:rsidRPr="002B55E0">
              <w:rPr>
                <w:spacing w:val="20"/>
              </w:rPr>
              <w:t>Спортивный зал с установкой оборудования 9*18</w:t>
            </w:r>
          </w:p>
        </w:tc>
        <w:tc>
          <w:tcPr>
            <w:tcW w:w="3060" w:type="dxa"/>
            <w:vAlign w:val="center"/>
          </w:tcPr>
          <w:p w:rsidR="00A06926" w:rsidRPr="002B55E0" w:rsidRDefault="00A06926" w:rsidP="002B55E0">
            <w:pPr>
              <w:spacing w:before="100" w:beforeAutospacing="1" w:after="100" w:afterAutospacing="1"/>
              <w:jc w:val="center"/>
              <w:rPr>
                <w:spacing w:val="20"/>
              </w:rPr>
            </w:pPr>
            <w:r w:rsidRPr="002B55E0">
              <w:rPr>
                <w:spacing w:val="20"/>
              </w:rPr>
              <w:t>а. Урупский</w:t>
            </w:r>
          </w:p>
        </w:tc>
        <w:tc>
          <w:tcPr>
            <w:tcW w:w="2623" w:type="dxa"/>
            <w:vAlign w:val="center"/>
          </w:tcPr>
          <w:p w:rsidR="00A06926" w:rsidRPr="002B55E0" w:rsidRDefault="00A06926" w:rsidP="002B55E0">
            <w:pPr>
              <w:spacing w:before="100" w:beforeAutospacing="1" w:after="100" w:afterAutospacing="1"/>
              <w:jc w:val="center"/>
              <w:rPr>
                <w:spacing w:val="20"/>
              </w:rPr>
            </w:pPr>
            <w:r w:rsidRPr="002B55E0">
              <w:rPr>
                <w:spacing w:val="20"/>
              </w:rPr>
              <w:t>12,00</w:t>
            </w:r>
          </w:p>
        </w:tc>
      </w:tr>
      <w:tr w:rsidR="00A06926" w:rsidRPr="002B55E0" w:rsidTr="002B55E0">
        <w:tc>
          <w:tcPr>
            <w:tcW w:w="3888" w:type="dxa"/>
            <w:vAlign w:val="center"/>
          </w:tcPr>
          <w:p w:rsidR="00A06926" w:rsidRPr="002B55E0" w:rsidRDefault="00A06926" w:rsidP="002B55E0">
            <w:pPr>
              <w:spacing w:before="100" w:beforeAutospacing="1" w:after="100" w:afterAutospacing="1"/>
              <w:jc w:val="center"/>
              <w:rPr>
                <w:spacing w:val="20"/>
              </w:rPr>
            </w:pPr>
            <w:r w:rsidRPr="002B55E0">
              <w:rPr>
                <w:spacing w:val="20"/>
              </w:rPr>
              <w:t>жилой дом 4-х эт 48  кв.в</w:t>
            </w:r>
          </w:p>
        </w:tc>
        <w:tc>
          <w:tcPr>
            <w:tcW w:w="3060" w:type="dxa"/>
            <w:vAlign w:val="center"/>
          </w:tcPr>
          <w:p w:rsidR="00A06926" w:rsidRPr="002B55E0" w:rsidRDefault="00A06926" w:rsidP="002B55E0">
            <w:pPr>
              <w:spacing w:before="100" w:beforeAutospacing="1" w:after="100" w:afterAutospacing="1"/>
              <w:jc w:val="center"/>
              <w:rPr>
                <w:spacing w:val="20"/>
              </w:rPr>
            </w:pPr>
            <w:r w:rsidRPr="002B55E0">
              <w:rPr>
                <w:spacing w:val="20"/>
              </w:rPr>
              <w:t>с. Успенское</w:t>
            </w:r>
          </w:p>
        </w:tc>
        <w:tc>
          <w:tcPr>
            <w:tcW w:w="2623" w:type="dxa"/>
            <w:vAlign w:val="center"/>
          </w:tcPr>
          <w:p w:rsidR="00A06926" w:rsidRPr="002B55E0" w:rsidRDefault="00A06926" w:rsidP="002B55E0">
            <w:pPr>
              <w:spacing w:before="100" w:beforeAutospacing="1" w:after="100" w:afterAutospacing="1"/>
              <w:jc w:val="center"/>
              <w:rPr>
                <w:spacing w:val="20"/>
              </w:rPr>
            </w:pPr>
            <w:r w:rsidRPr="002B55E0">
              <w:rPr>
                <w:spacing w:val="20"/>
              </w:rPr>
              <w:t>120,00</w:t>
            </w:r>
          </w:p>
        </w:tc>
      </w:tr>
      <w:tr w:rsidR="00A06926" w:rsidRPr="002B55E0" w:rsidTr="002B55E0">
        <w:tc>
          <w:tcPr>
            <w:tcW w:w="3888" w:type="dxa"/>
            <w:vAlign w:val="center"/>
          </w:tcPr>
          <w:p w:rsidR="00A06926" w:rsidRPr="002B55E0" w:rsidRDefault="00A06926" w:rsidP="002B55E0">
            <w:pPr>
              <w:spacing w:before="100" w:beforeAutospacing="1" w:after="100" w:afterAutospacing="1"/>
              <w:jc w:val="center"/>
              <w:rPr>
                <w:spacing w:val="20"/>
              </w:rPr>
            </w:pPr>
            <w:r w:rsidRPr="002B55E0">
              <w:rPr>
                <w:spacing w:val="20"/>
              </w:rPr>
              <w:t>Дом для врача</w:t>
            </w:r>
          </w:p>
        </w:tc>
        <w:tc>
          <w:tcPr>
            <w:tcW w:w="3060" w:type="dxa"/>
            <w:vAlign w:val="center"/>
          </w:tcPr>
          <w:p w:rsidR="00A06926" w:rsidRPr="002B55E0" w:rsidRDefault="00A06926" w:rsidP="002B55E0">
            <w:pPr>
              <w:spacing w:before="100" w:beforeAutospacing="1" w:after="100" w:afterAutospacing="1"/>
              <w:jc w:val="center"/>
              <w:rPr>
                <w:spacing w:val="20"/>
              </w:rPr>
            </w:pPr>
            <w:r w:rsidRPr="002B55E0">
              <w:rPr>
                <w:spacing w:val="20"/>
              </w:rPr>
              <w:t>с. Вольное</w:t>
            </w:r>
          </w:p>
        </w:tc>
        <w:tc>
          <w:tcPr>
            <w:tcW w:w="2623" w:type="dxa"/>
            <w:vAlign w:val="center"/>
          </w:tcPr>
          <w:p w:rsidR="00A06926" w:rsidRPr="002B55E0" w:rsidRDefault="00A06926" w:rsidP="002B55E0">
            <w:pPr>
              <w:spacing w:before="100" w:beforeAutospacing="1" w:after="100" w:afterAutospacing="1"/>
              <w:jc w:val="center"/>
              <w:rPr>
                <w:spacing w:val="20"/>
              </w:rPr>
            </w:pPr>
            <w:r w:rsidRPr="002B55E0">
              <w:rPr>
                <w:spacing w:val="20"/>
              </w:rPr>
              <w:t>3,5</w:t>
            </w:r>
          </w:p>
        </w:tc>
      </w:tr>
      <w:tr w:rsidR="00A06926" w:rsidRPr="002B55E0" w:rsidTr="002B55E0">
        <w:tc>
          <w:tcPr>
            <w:tcW w:w="3888" w:type="dxa"/>
            <w:vAlign w:val="center"/>
          </w:tcPr>
          <w:p w:rsidR="00A06926" w:rsidRPr="002B55E0" w:rsidRDefault="00A06926" w:rsidP="002B55E0">
            <w:pPr>
              <w:spacing w:before="100" w:beforeAutospacing="1" w:after="100" w:afterAutospacing="1"/>
              <w:jc w:val="center"/>
              <w:rPr>
                <w:spacing w:val="20"/>
              </w:rPr>
            </w:pPr>
            <w:r w:rsidRPr="002B55E0">
              <w:rPr>
                <w:spacing w:val="20"/>
              </w:rPr>
              <w:t>Строительство  спортивной площадки</w:t>
            </w:r>
          </w:p>
        </w:tc>
        <w:tc>
          <w:tcPr>
            <w:tcW w:w="3060" w:type="dxa"/>
            <w:vAlign w:val="center"/>
          </w:tcPr>
          <w:p w:rsidR="00A06926" w:rsidRPr="002B55E0" w:rsidRDefault="00A06926" w:rsidP="002B55E0">
            <w:pPr>
              <w:spacing w:before="100" w:beforeAutospacing="1" w:after="100" w:afterAutospacing="1"/>
              <w:jc w:val="center"/>
              <w:rPr>
                <w:spacing w:val="20"/>
              </w:rPr>
            </w:pPr>
            <w:r w:rsidRPr="002B55E0">
              <w:rPr>
                <w:spacing w:val="20"/>
              </w:rPr>
              <w:t>с.Марьино</w:t>
            </w:r>
          </w:p>
        </w:tc>
        <w:tc>
          <w:tcPr>
            <w:tcW w:w="2623" w:type="dxa"/>
            <w:vAlign w:val="center"/>
          </w:tcPr>
          <w:p w:rsidR="00A06926" w:rsidRPr="002B55E0" w:rsidRDefault="00A06926" w:rsidP="002B55E0">
            <w:pPr>
              <w:spacing w:before="100" w:beforeAutospacing="1" w:after="100" w:afterAutospacing="1"/>
              <w:jc w:val="center"/>
              <w:rPr>
                <w:spacing w:val="20"/>
              </w:rPr>
            </w:pPr>
            <w:r w:rsidRPr="002B55E0">
              <w:rPr>
                <w:spacing w:val="20"/>
              </w:rPr>
              <w:t>3,6</w:t>
            </w:r>
          </w:p>
        </w:tc>
      </w:tr>
      <w:tr w:rsidR="00A06926" w:rsidRPr="002B55E0" w:rsidTr="002B55E0">
        <w:trPr>
          <w:trHeight w:val="70"/>
        </w:trPr>
        <w:tc>
          <w:tcPr>
            <w:tcW w:w="3888" w:type="dxa"/>
            <w:vAlign w:val="center"/>
          </w:tcPr>
          <w:p w:rsidR="00A06926" w:rsidRPr="002B55E0" w:rsidRDefault="00A06926" w:rsidP="002B55E0">
            <w:pPr>
              <w:spacing w:before="100" w:beforeAutospacing="1" w:after="100" w:afterAutospacing="1"/>
              <w:jc w:val="center"/>
              <w:rPr>
                <w:spacing w:val="20"/>
              </w:rPr>
            </w:pPr>
            <w:r w:rsidRPr="002B55E0">
              <w:rPr>
                <w:spacing w:val="20"/>
              </w:rPr>
              <w:t>Спортивный зал с установкой оборудования</w:t>
            </w:r>
          </w:p>
        </w:tc>
        <w:tc>
          <w:tcPr>
            <w:tcW w:w="3060" w:type="dxa"/>
            <w:vAlign w:val="center"/>
          </w:tcPr>
          <w:p w:rsidR="00A06926" w:rsidRPr="002B55E0" w:rsidRDefault="00A06926" w:rsidP="002B55E0">
            <w:pPr>
              <w:spacing w:before="100" w:beforeAutospacing="1" w:after="100" w:afterAutospacing="1"/>
              <w:jc w:val="center"/>
              <w:rPr>
                <w:spacing w:val="20"/>
              </w:rPr>
            </w:pPr>
            <w:r w:rsidRPr="002B55E0">
              <w:rPr>
                <w:spacing w:val="20"/>
              </w:rPr>
              <w:t>с. Коноково</w:t>
            </w:r>
          </w:p>
        </w:tc>
        <w:tc>
          <w:tcPr>
            <w:tcW w:w="2623" w:type="dxa"/>
            <w:vAlign w:val="center"/>
          </w:tcPr>
          <w:p w:rsidR="00A06926" w:rsidRPr="002B55E0" w:rsidRDefault="00A06926" w:rsidP="002B55E0">
            <w:pPr>
              <w:spacing w:before="100" w:beforeAutospacing="1" w:after="100" w:afterAutospacing="1"/>
              <w:jc w:val="center"/>
              <w:rPr>
                <w:spacing w:val="20"/>
              </w:rPr>
            </w:pPr>
            <w:r w:rsidRPr="002B55E0">
              <w:rPr>
                <w:spacing w:val="20"/>
              </w:rPr>
              <w:t>100,00</w:t>
            </w:r>
          </w:p>
        </w:tc>
      </w:tr>
    </w:tbl>
    <w:p w:rsidR="00A06926" w:rsidRPr="002B55E0" w:rsidRDefault="00A06926" w:rsidP="00A06926">
      <w:pPr>
        <w:spacing w:line="360" w:lineRule="auto"/>
        <w:ind w:firstLine="709"/>
        <w:jc w:val="both"/>
        <w:rPr>
          <w:spacing w:val="20"/>
          <w:sz w:val="28"/>
          <w:szCs w:val="28"/>
        </w:rPr>
      </w:pPr>
    </w:p>
    <w:p w:rsidR="00A06926" w:rsidRPr="002B55E0" w:rsidRDefault="00A06926" w:rsidP="00A06926">
      <w:pPr>
        <w:spacing w:line="360" w:lineRule="auto"/>
        <w:ind w:firstLine="709"/>
        <w:jc w:val="both"/>
        <w:rPr>
          <w:spacing w:val="20"/>
          <w:sz w:val="28"/>
          <w:szCs w:val="28"/>
        </w:rPr>
      </w:pPr>
      <w:r w:rsidRPr="002B55E0">
        <w:rPr>
          <w:spacing w:val="20"/>
          <w:sz w:val="28"/>
          <w:szCs w:val="28"/>
        </w:rPr>
        <w:t>Строительство храма, как социально-значимого объекта, будет способствовать объединению жителей района в религиозной и духовной жизни.</w:t>
      </w:r>
    </w:p>
    <w:p w:rsidR="00A06926" w:rsidRPr="002B55E0" w:rsidRDefault="00A06926" w:rsidP="00A06926">
      <w:pPr>
        <w:spacing w:line="360" w:lineRule="auto"/>
        <w:ind w:firstLine="709"/>
        <w:jc w:val="both"/>
        <w:rPr>
          <w:spacing w:val="20"/>
          <w:sz w:val="28"/>
          <w:szCs w:val="28"/>
        </w:rPr>
      </w:pPr>
      <w:r w:rsidRPr="002B55E0">
        <w:rPr>
          <w:spacing w:val="20"/>
          <w:sz w:val="28"/>
          <w:szCs w:val="28"/>
        </w:rPr>
        <w:lastRenderedPageBreak/>
        <w:t>Предварительная расчетная стоимость  планируемых объектов строительства на 2013-2020 гг. составляет 1 264,692 млн. руб.</w:t>
      </w:r>
    </w:p>
    <w:p w:rsidR="002B1473" w:rsidRPr="002B1473" w:rsidRDefault="002B1473" w:rsidP="002B1473">
      <w:pPr>
        <w:spacing w:line="360" w:lineRule="auto"/>
        <w:ind w:firstLine="709"/>
        <w:jc w:val="both"/>
        <w:rPr>
          <w:spacing w:val="20"/>
          <w:sz w:val="28"/>
          <w:szCs w:val="28"/>
        </w:rPr>
      </w:pPr>
    </w:p>
    <w:p w:rsidR="0090471F" w:rsidRPr="007D36C0" w:rsidRDefault="0090471F" w:rsidP="009803A9">
      <w:pPr>
        <w:autoSpaceDN w:val="0"/>
        <w:adjustRightInd w:val="0"/>
        <w:spacing w:line="360" w:lineRule="auto"/>
        <w:jc w:val="center"/>
        <w:rPr>
          <w:b/>
          <w:color w:val="000000"/>
          <w:sz w:val="32"/>
          <w:szCs w:val="32"/>
        </w:rPr>
      </w:pPr>
      <w:r w:rsidRPr="007D36C0">
        <w:rPr>
          <w:b/>
          <w:color w:val="000000"/>
          <w:sz w:val="32"/>
          <w:szCs w:val="32"/>
        </w:rPr>
        <w:t>7.3. Развитие малого и среднего бизнеса</w:t>
      </w:r>
    </w:p>
    <w:p w:rsidR="00B4031C" w:rsidRPr="007D36C0" w:rsidRDefault="00B4031C" w:rsidP="00B4031C">
      <w:pPr>
        <w:pStyle w:val="ConsPlusNormal"/>
        <w:spacing w:line="360" w:lineRule="auto"/>
        <w:ind w:firstLine="680"/>
        <w:jc w:val="both"/>
        <w:rPr>
          <w:rFonts w:ascii="Times New Roman" w:hAnsi="Times New Roman" w:cs="Times New Roman"/>
          <w:color w:val="000000"/>
          <w:sz w:val="28"/>
          <w:szCs w:val="28"/>
        </w:rPr>
      </w:pPr>
      <w:r w:rsidRPr="007D36C0">
        <w:rPr>
          <w:rFonts w:ascii="Times New Roman" w:hAnsi="Times New Roman" w:cs="Times New Roman"/>
          <w:sz w:val="28"/>
          <w:szCs w:val="28"/>
        </w:rPr>
        <w:t>Развитие малого и среднего предпринимательства я</w:t>
      </w:r>
      <w:r w:rsidRPr="007D36C0">
        <w:rPr>
          <w:rFonts w:ascii="Times New Roman" w:hAnsi="Times New Roman" w:cs="Times New Roman"/>
          <w:color w:val="000000"/>
          <w:sz w:val="28"/>
          <w:szCs w:val="28"/>
        </w:rPr>
        <w:t xml:space="preserve">вляется одним из важнейших приоритетов для муниципальной экономики, основой для развития конкурентной среды, повышения инвестиционной активности хозяйствующих субъектов. За счет развития малого и среднего предпринимательства обеспечивается занятость населения и повышение качества жизни жителей района. </w:t>
      </w:r>
    </w:p>
    <w:p w:rsidR="00B4031C" w:rsidRPr="007D36C0" w:rsidRDefault="00B4031C" w:rsidP="00B4031C">
      <w:pPr>
        <w:pStyle w:val="32"/>
        <w:spacing w:line="360" w:lineRule="auto"/>
        <w:ind w:firstLine="680"/>
        <w:jc w:val="both"/>
        <w:rPr>
          <w:rFonts w:ascii="Times New Roman" w:hAnsi="Times New Roman"/>
          <w:sz w:val="28"/>
          <w:szCs w:val="28"/>
        </w:rPr>
      </w:pPr>
      <w:r w:rsidRPr="007D36C0">
        <w:rPr>
          <w:rFonts w:ascii="Times New Roman" w:hAnsi="Times New Roman"/>
          <w:sz w:val="28"/>
          <w:szCs w:val="28"/>
        </w:rPr>
        <w:t xml:space="preserve">По состоянию на 1 января 2013 года в муниципальном образовании Успенский район осуществляли деятельность 1 359 субъектов малого и среднего предпринимательства, обеспечившие рабочими местами 2 тысячи человек – </w:t>
      </w:r>
      <w:r w:rsidRPr="007D36C0">
        <w:rPr>
          <w:rFonts w:ascii="Times New Roman" w:hAnsi="Times New Roman"/>
          <w:sz w:val="28"/>
          <w:szCs w:val="28"/>
        </w:rPr>
        <w:br/>
        <w:t>17 % населения занятого в экономике района.</w:t>
      </w:r>
    </w:p>
    <w:p w:rsidR="00B4031C" w:rsidRPr="007D36C0" w:rsidRDefault="00B4031C" w:rsidP="00B4031C">
      <w:pPr>
        <w:pStyle w:val="ConsPlusNormal"/>
        <w:spacing w:line="360" w:lineRule="auto"/>
        <w:ind w:firstLine="680"/>
        <w:jc w:val="both"/>
        <w:rPr>
          <w:rFonts w:ascii="Times New Roman" w:hAnsi="Times New Roman" w:cs="Times New Roman"/>
          <w:sz w:val="28"/>
          <w:szCs w:val="28"/>
        </w:rPr>
      </w:pPr>
      <w:r w:rsidRPr="007D36C0">
        <w:rPr>
          <w:rFonts w:ascii="Times New Roman" w:hAnsi="Times New Roman" w:cs="Times New Roman"/>
          <w:sz w:val="28"/>
          <w:szCs w:val="28"/>
        </w:rPr>
        <w:t xml:space="preserve">Только по итогам 2012 года малое и среднее предпринимательство обеспечило половину всего районного оборота и почти треть налоговых поступлений в консолидированный бюджет муниципального образования. </w:t>
      </w:r>
    </w:p>
    <w:p w:rsidR="00B4031C" w:rsidRPr="007D36C0" w:rsidRDefault="00B4031C" w:rsidP="00B4031C">
      <w:pPr>
        <w:spacing w:line="360" w:lineRule="auto"/>
        <w:ind w:firstLine="720"/>
        <w:jc w:val="both"/>
        <w:rPr>
          <w:sz w:val="28"/>
          <w:szCs w:val="28"/>
        </w:rPr>
      </w:pPr>
      <w:r w:rsidRPr="007D36C0">
        <w:rPr>
          <w:sz w:val="28"/>
          <w:szCs w:val="28"/>
        </w:rPr>
        <w:t>В то же время в сфере малого и среднего предпринимательства в Успенском районе имеются нерешенные проблемы:</w:t>
      </w:r>
    </w:p>
    <w:p w:rsidR="00B4031C" w:rsidRPr="007D36C0" w:rsidRDefault="00B4031C" w:rsidP="00B4031C">
      <w:pPr>
        <w:spacing w:line="360" w:lineRule="auto"/>
        <w:ind w:firstLine="720"/>
        <w:jc w:val="both"/>
        <w:rPr>
          <w:sz w:val="28"/>
          <w:szCs w:val="28"/>
        </w:rPr>
      </w:pPr>
      <w:r w:rsidRPr="007D36C0">
        <w:rPr>
          <w:sz w:val="28"/>
          <w:szCs w:val="28"/>
        </w:rPr>
        <w:t>наблюдается недоступность банковского кредитования для вновь создаваемых малых предприятий и предпринимателей;</w:t>
      </w:r>
    </w:p>
    <w:p w:rsidR="00B4031C" w:rsidRPr="007D36C0" w:rsidRDefault="00B4031C" w:rsidP="00B4031C">
      <w:pPr>
        <w:spacing w:line="360" w:lineRule="auto"/>
        <w:ind w:firstLine="720"/>
        <w:jc w:val="both"/>
        <w:rPr>
          <w:sz w:val="28"/>
          <w:szCs w:val="28"/>
        </w:rPr>
      </w:pPr>
      <w:r w:rsidRPr="007D36C0">
        <w:rPr>
          <w:sz w:val="28"/>
          <w:szCs w:val="28"/>
        </w:rPr>
        <w:t>отсутствуют в достаточном объеме финансовые ресурсы в местном бюджете на развитие субъектов малого и среднего предпринимательства;</w:t>
      </w:r>
    </w:p>
    <w:p w:rsidR="00B4031C" w:rsidRPr="007D36C0" w:rsidRDefault="00B4031C" w:rsidP="00B4031C">
      <w:pPr>
        <w:spacing w:line="360" w:lineRule="auto"/>
        <w:ind w:firstLine="720"/>
        <w:jc w:val="both"/>
        <w:rPr>
          <w:sz w:val="28"/>
          <w:szCs w:val="28"/>
        </w:rPr>
      </w:pPr>
      <w:r w:rsidRPr="007D36C0">
        <w:rPr>
          <w:sz w:val="28"/>
          <w:szCs w:val="28"/>
        </w:rPr>
        <w:t>остаются недоступными общеэкономические и специализированные консультации для субъектов малого и среднего предпринимательства;</w:t>
      </w:r>
    </w:p>
    <w:p w:rsidR="00B4031C" w:rsidRPr="007D36C0" w:rsidRDefault="00B4031C" w:rsidP="00B4031C">
      <w:pPr>
        <w:spacing w:line="360" w:lineRule="auto"/>
        <w:ind w:firstLine="720"/>
        <w:jc w:val="both"/>
        <w:rPr>
          <w:sz w:val="28"/>
          <w:szCs w:val="28"/>
        </w:rPr>
      </w:pPr>
      <w:r w:rsidRPr="007D36C0">
        <w:rPr>
          <w:sz w:val="28"/>
          <w:szCs w:val="28"/>
        </w:rPr>
        <w:t>отмечаются трудности при экспорте продукции субъектов малого и среднего предпринимательства;</w:t>
      </w:r>
    </w:p>
    <w:p w:rsidR="00B4031C" w:rsidRPr="007D36C0" w:rsidRDefault="00B4031C" w:rsidP="00B4031C">
      <w:pPr>
        <w:spacing w:line="360" w:lineRule="auto"/>
        <w:ind w:firstLine="720"/>
        <w:jc w:val="both"/>
        <w:rPr>
          <w:sz w:val="28"/>
          <w:szCs w:val="28"/>
        </w:rPr>
      </w:pPr>
      <w:r w:rsidRPr="007D36C0">
        <w:rPr>
          <w:sz w:val="28"/>
          <w:szCs w:val="28"/>
        </w:rPr>
        <w:t>недостаточен спрос на продукцию субъектов малого и среднего предпринимательства;</w:t>
      </w:r>
    </w:p>
    <w:p w:rsidR="00B4031C" w:rsidRPr="007D36C0" w:rsidRDefault="00B4031C" w:rsidP="00B4031C">
      <w:pPr>
        <w:spacing w:line="360" w:lineRule="auto"/>
        <w:ind w:firstLine="720"/>
        <w:jc w:val="both"/>
        <w:rPr>
          <w:sz w:val="28"/>
          <w:szCs w:val="28"/>
        </w:rPr>
      </w:pPr>
      <w:r w:rsidRPr="007D36C0">
        <w:rPr>
          <w:sz w:val="28"/>
          <w:szCs w:val="28"/>
        </w:rPr>
        <w:lastRenderedPageBreak/>
        <w:t>сохраняется недостаток квалифицированных кадров у субъектов малого и среднего предпринимательства.</w:t>
      </w:r>
    </w:p>
    <w:p w:rsidR="00B4031C" w:rsidRPr="007D36C0" w:rsidRDefault="00B4031C" w:rsidP="00B4031C">
      <w:pPr>
        <w:pStyle w:val="ConsPlusNormal"/>
        <w:spacing w:line="360" w:lineRule="auto"/>
        <w:ind w:firstLine="680"/>
        <w:jc w:val="both"/>
        <w:rPr>
          <w:rFonts w:ascii="Times New Roman" w:hAnsi="Times New Roman" w:cs="Times New Roman"/>
          <w:sz w:val="28"/>
          <w:szCs w:val="28"/>
        </w:rPr>
      </w:pPr>
      <w:r w:rsidRPr="007D36C0">
        <w:rPr>
          <w:rFonts w:ascii="Times New Roman" w:hAnsi="Times New Roman" w:cs="Times New Roman"/>
          <w:sz w:val="28"/>
          <w:szCs w:val="28"/>
        </w:rPr>
        <w:t>Работа по устранению вышеприведенных проблем в рамках создания условий для дальнейшего развития малого и среднего предпринимательства проводится с использованием программно-целевого метода – посредством реализации комплекса мероприятий, сгруппированных в муниципальной целевой программе «</w:t>
      </w:r>
      <w:r w:rsidRPr="007D36C0">
        <w:rPr>
          <w:rFonts w:ascii="Times New Roman" w:hAnsi="Times New Roman" w:cs="Times New Roman"/>
          <w:bCs/>
          <w:sz w:val="28"/>
          <w:szCs w:val="28"/>
        </w:rPr>
        <w:t>Развитие субъектов малого и среднего предпринимательства в муниципальном образовании Успенский район» на 2012-2014 годы</w:t>
      </w:r>
      <w:r w:rsidRPr="007D36C0">
        <w:rPr>
          <w:rFonts w:ascii="Times New Roman" w:hAnsi="Times New Roman" w:cs="Times New Roman"/>
          <w:sz w:val="28"/>
          <w:szCs w:val="28"/>
        </w:rPr>
        <w:t>».</w:t>
      </w:r>
    </w:p>
    <w:p w:rsidR="00B4031C" w:rsidRPr="007D36C0" w:rsidRDefault="00B4031C" w:rsidP="00B4031C">
      <w:pPr>
        <w:pStyle w:val="ConsPlusNormal"/>
        <w:spacing w:line="360" w:lineRule="auto"/>
        <w:ind w:firstLine="680"/>
        <w:jc w:val="both"/>
        <w:rPr>
          <w:rFonts w:ascii="Times New Roman" w:hAnsi="Times New Roman" w:cs="Times New Roman"/>
          <w:sz w:val="28"/>
          <w:szCs w:val="28"/>
        </w:rPr>
      </w:pPr>
      <w:r w:rsidRPr="007D36C0">
        <w:rPr>
          <w:rFonts w:ascii="Times New Roman" w:hAnsi="Times New Roman" w:cs="Times New Roman"/>
          <w:sz w:val="28"/>
          <w:szCs w:val="28"/>
        </w:rPr>
        <w:t xml:space="preserve">Реализация комплекса программных мероприятий позволит совершенствовать систему поддержки малого и среднего предпринимательства в Успенском районе,  а также обеспечит: </w:t>
      </w:r>
    </w:p>
    <w:p w:rsidR="00B4031C" w:rsidRPr="007D36C0" w:rsidRDefault="00B4031C" w:rsidP="00B4031C">
      <w:pPr>
        <w:spacing w:line="360" w:lineRule="auto"/>
        <w:ind w:firstLine="720"/>
        <w:jc w:val="both"/>
        <w:rPr>
          <w:sz w:val="28"/>
          <w:szCs w:val="28"/>
        </w:rPr>
      </w:pPr>
      <w:r w:rsidRPr="007D36C0">
        <w:rPr>
          <w:sz w:val="28"/>
          <w:szCs w:val="28"/>
        </w:rPr>
        <w:t>повышение темпов развития малого и среднего предпринимательства как одного из факторов социально-экономического развития Успенского района;</w:t>
      </w:r>
    </w:p>
    <w:p w:rsidR="00B4031C" w:rsidRPr="007D36C0" w:rsidRDefault="00B4031C" w:rsidP="00B4031C">
      <w:pPr>
        <w:spacing w:line="360" w:lineRule="auto"/>
        <w:ind w:firstLine="720"/>
        <w:jc w:val="both"/>
        <w:rPr>
          <w:sz w:val="28"/>
          <w:szCs w:val="28"/>
        </w:rPr>
      </w:pPr>
      <w:r w:rsidRPr="007D36C0">
        <w:rPr>
          <w:sz w:val="28"/>
          <w:szCs w:val="28"/>
        </w:rPr>
        <w:t>повышение социальной эффективности деятельности субъектов малого и среднего предпринимательства (рост численности занятых в сфере малого и среднего предпринимательства, рост средних доходов и повышение уровня социальной защищенности работников малых и средних предприятий);</w:t>
      </w:r>
    </w:p>
    <w:p w:rsidR="00B4031C" w:rsidRPr="007D36C0" w:rsidRDefault="00B4031C" w:rsidP="00B4031C">
      <w:pPr>
        <w:pStyle w:val="ConsPlusNormal"/>
        <w:spacing w:line="360" w:lineRule="auto"/>
        <w:ind w:firstLine="680"/>
        <w:jc w:val="both"/>
        <w:rPr>
          <w:rFonts w:ascii="Times New Roman" w:hAnsi="Times New Roman" w:cs="Times New Roman"/>
          <w:sz w:val="28"/>
          <w:szCs w:val="28"/>
        </w:rPr>
      </w:pPr>
      <w:r w:rsidRPr="007D36C0">
        <w:rPr>
          <w:rFonts w:ascii="Times New Roman" w:hAnsi="Times New Roman" w:cs="Times New Roman"/>
          <w:sz w:val="28"/>
          <w:szCs w:val="28"/>
        </w:rPr>
        <w:t xml:space="preserve">повышение уровня конкурентоспособности продукции, товаров, услуг субъектов малого и среднего предпринимательства на внутреннем и внешнем рынках. </w:t>
      </w:r>
    </w:p>
    <w:p w:rsidR="00B4031C" w:rsidRPr="007D36C0" w:rsidRDefault="002B1473" w:rsidP="00B4031C">
      <w:pPr>
        <w:autoSpaceDE w:val="0"/>
        <w:autoSpaceDN w:val="0"/>
        <w:adjustRightInd w:val="0"/>
        <w:spacing w:line="360" w:lineRule="auto"/>
        <w:ind w:firstLine="902"/>
        <w:jc w:val="both"/>
        <w:rPr>
          <w:sz w:val="28"/>
          <w:szCs w:val="28"/>
        </w:rPr>
      </w:pPr>
      <w:r w:rsidRPr="007D36C0">
        <w:rPr>
          <w:sz w:val="28"/>
          <w:szCs w:val="28"/>
        </w:rPr>
        <w:t xml:space="preserve">При этом </w:t>
      </w:r>
      <w:r w:rsidR="00B4031C" w:rsidRPr="007D36C0">
        <w:rPr>
          <w:sz w:val="28"/>
          <w:szCs w:val="28"/>
        </w:rPr>
        <w:t xml:space="preserve">для обеспечения положительной динамики развития данного сектора экономики планируется решение следующих задач: </w:t>
      </w:r>
    </w:p>
    <w:p w:rsidR="00B4031C" w:rsidRPr="007D36C0" w:rsidRDefault="00B4031C" w:rsidP="00B4031C">
      <w:pPr>
        <w:spacing w:line="360" w:lineRule="auto"/>
        <w:ind w:firstLine="720"/>
        <w:jc w:val="both"/>
        <w:rPr>
          <w:sz w:val="28"/>
          <w:szCs w:val="28"/>
        </w:rPr>
      </w:pPr>
      <w:r w:rsidRPr="007D36C0">
        <w:rPr>
          <w:sz w:val="28"/>
          <w:szCs w:val="28"/>
        </w:rPr>
        <w:t xml:space="preserve"> развитие кредитно-финансовых механизмов поддержки субъектов малого и среднего предпринимательства, развитие микрофинансирования;</w:t>
      </w:r>
    </w:p>
    <w:p w:rsidR="00B4031C" w:rsidRPr="007D36C0" w:rsidRDefault="00B4031C" w:rsidP="00B4031C">
      <w:pPr>
        <w:spacing w:line="360" w:lineRule="auto"/>
        <w:ind w:firstLine="720"/>
        <w:jc w:val="both"/>
        <w:rPr>
          <w:sz w:val="28"/>
          <w:szCs w:val="28"/>
        </w:rPr>
      </w:pPr>
      <w:r w:rsidRPr="007D36C0">
        <w:rPr>
          <w:sz w:val="28"/>
          <w:szCs w:val="28"/>
        </w:rPr>
        <w:t>поддержка субъектов малого и среднего предпринимательства, осуществляющих инновационную деятельность;</w:t>
      </w:r>
    </w:p>
    <w:p w:rsidR="00B4031C" w:rsidRPr="007D36C0" w:rsidRDefault="00B4031C" w:rsidP="00B4031C">
      <w:pPr>
        <w:spacing w:line="360" w:lineRule="auto"/>
        <w:ind w:firstLine="720"/>
        <w:jc w:val="both"/>
        <w:rPr>
          <w:sz w:val="28"/>
          <w:szCs w:val="28"/>
        </w:rPr>
      </w:pPr>
      <w:r w:rsidRPr="007D36C0">
        <w:rPr>
          <w:sz w:val="28"/>
          <w:szCs w:val="28"/>
        </w:rPr>
        <w:t>развитие инфраструктуры поддержки малого и среднего предпринимательства;</w:t>
      </w:r>
    </w:p>
    <w:p w:rsidR="00B4031C" w:rsidRPr="007D36C0" w:rsidRDefault="00B4031C" w:rsidP="00B4031C">
      <w:pPr>
        <w:spacing w:line="360" w:lineRule="auto"/>
        <w:ind w:firstLine="720"/>
        <w:jc w:val="both"/>
        <w:rPr>
          <w:sz w:val="28"/>
          <w:szCs w:val="28"/>
        </w:rPr>
      </w:pPr>
      <w:r w:rsidRPr="007D36C0">
        <w:rPr>
          <w:sz w:val="28"/>
          <w:szCs w:val="28"/>
        </w:rPr>
        <w:t>совершенствование внешней среды для развития малого и среднего предпринимательства.</w:t>
      </w:r>
    </w:p>
    <w:p w:rsidR="00B4031C" w:rsidRPr="007D36C0" w:rsidRDefault="00B4031C" w:rsidP="00B4031C">
      <w:pPr>
        <w:autoSpaceDE w:val="0"/>
        <w:autoSpaceDN w:val="0"/>
        <w:adjustRightInd w:val="0"/>
        <w:spacing w:line="360" w:lineRule="auto"/>
        <w:ind w:firstLine="902"/>
        <w:jc w:val="both"/>
        <w:rPr>
          <w:sz w:val="28"/>
          <w:szCs w:val="28"/>
        </w:rPr>
      </w:pPr>
      <w:r w:rsidRPr="007D36C0">
        <w:rPr>
          <w:sz w:val="28"/>
          <w:szCs w:val="28"/>
        </w:rPr>
        <w:lastRenderedPageBreak/>
        <w:t>Комплексное решение задач развития малого и среднего предпринимательства в Успенском районе программно-целевым методом позволит обеспечить согласованность, своевременность, финансирование и полноту реализации решений, тем самым обеспечив эффективность использования средств и требуемый результат.</w:t>
      </w:r>
    </w:p>
    <w:p w:rsidR="00B4031C" w:rsidRPr="007D36C0" w:rsidRDefault="00B4031C" w:rsidP="00B4031C">
      <w:pPr>
        <w:widowControl w:val="0"/>
        <w:spacing w:line="360" w:lineRule="auto"/>
        <w:ind w:firstLine="709"/>
        <w:jc w:val="both"/>
        <w:rPr>
          <w:sz w:val="28"/>
          <w:szCs w:val="28"/>
        </w:rPr>
      </w:pPr>
      <w:r w:rsidRPr="007D36C0">
        <w:rPr>
          <w:sz w:val="28"/>
          <w:szCs w:val="28"/>
        </w:rPr>
        <w:t>В период с 2015 по 2020 годы работа администрации муниципального образования Успенский район по созданию условий для развития малого и среднего предпринимательства продолжится, только уже в рамках новой муниципальной программы развития субъектов малого и среднего предпринимательства.</w:t>
      </w:r>
    </w:p>
    <w:p w:rsidR="00F308B8" w:rsidRPr="007D36C0" w:rsidRDefault="00F308B8" w:rsidP="00F308B8">
      <w:pPr>
        <w:spacing w:line="360" w:lineRule="auto"/>
        <w:ind w:firstLine="708"/>
        <w:jc w:val="both"/>
        <w:rPr>
          <w:sz w:val="28"/>
          <w:szCs w:val="28"/>
        </w:rPr>
      </w:pPr>
    </w:p>
    <w:p w:rsidR="0066491B" w:rsidRPr="007D36C0" w:rsidRDefault="0090471F" w:rsidP="0066491B">
      <w:pPr>
        <w:autoSpaceDN w:val="0"/>
        <w:adjustRightInd w:val="0"/>
        <w:spacing w:line="360" w:lineRule="auto"/>
        <w:jc w:val="center"/>
        <w:rPr>
          <w:b/>
          <w:sz w:val="32"/>
          <w:szCs w:val="32"/>
        </w:rPr>
      </w:pPr>
      <w:r w:rsidRPr="007D36C0">
        <w:rPr>
          <w:b/>
          <w:sz w:val="32"/>
          <w:szCs w:val="32"/>
        </w:rPr>
        <w:t>7.4. Реализация инвестиционной политики Успенского района</w:t>
      </w:r>
    </w:p>
    <w:p w:rsidR="004E21ED" w:rsidRPr="007D36C0" w:rsidRDefault="0066491B" w:rsidP="004E21ED">
      <w:pPr>
        <w:spacing w:line="360" w:lineRule="auto"/>
        <w:jc w:val="both"/>
        <w:rPr>
          <w:sz w:val="28"/>
          <w:szCs w:val="28"/>
        </w:rPr>
      </w:pPr>
      <w:r w:rsidRPr="007D36C0">
        <w:rPr>
          <w:b/>
          <w:sz w:val="28"/>
          <w:szCs w:val="28"/>
        </w:rPr>
        <w:tab/>
      </w:r>
      <w:r w:rsidRPr="007D36C0">
        <w:rPr>
          <w:sz w:val="28"/>
          <w:szCs w:val="28"/>
        </w:rPr>
        <w:t xml:space="preserve"> </w:t>
      </w:r>
      <w:r w:rsidR="004E21ED" w:rsidRPr="007D36C0">
        <w:rPr>
          <w:sz w:val="28"/>
          <w:szCs w:val="28"/>
        </w:rPr>
        <w:t xml:space="preserve">Успенский район обладает значительным инвестиционным потенциалом и привлекателен для потенциальных инвесторов в силу таких фактов, как удобное географическое положение, благоприятные климатические условия, развитая транспортная инфраструктура, наличие запасов полезных ископаемых. </w:t>
      </w:r>
    </w:p>
    <w:p w:rsidR="004E21ED" w:rsidRPr="007D36C0" w:rsidRDefault="004E21ED" w:rsidP="004E21ED">
      <w:pPr>
        <w:spacing w:line="360" w:lineRule="auto"/>
        <w:jc w:val="both"/>
        <w:rPr>
          <w:sz w:val="28"/>
          <w:szCs w:val="28"/>
        </w:rPr>
      </w:pPr>
      <w:r w:rsidRPr="007D36C0">
        <w:rPr>
          <w:sz w:val="28"/>
          <w:szCs w:val="28"/>
        </w:rPr>
        <w:tab/>
        <w:t xml:space="preserve">Цель инвестиционного развития Успенского района – увеличение объема промышленной продукции к 2020 году на 100 % к уровню 2009 года за счет интеграции и модернизации пищевых перерабатывающих предприятий и промышленности в малом предпринимательстве, а так же  увеличение объемов продукции аграрного сектора к 2020 году на 45 % к уровню 2009 года за счет увеличения посевных площадей, интенсификации сельского хозяйства и развития животноводства. </w:t>
      </w:r>
    </w:p>
    <w:p w:rsidR="004E21ED" w:rsidRPr="007D36C0" w:rsidRDefault="004E21ED" w:rsidP="004E21ED">
      <w:pPr>
        <w:spacing w:line="360" w:lineRule="auto"/>
        <w:jc w:val="both"/>
        <w:rPr>
          <w:sz w:val="28"/>
          <w:szCs w:val="28"/>
        </w:rPr>
      </w:pPr>
      <w:r w:rsidRPr="007D36C0">
        <w:rPr>
          <w:sz w:val="28"/>
          <w:szCs w:val="28"/>
        </w:rPr>
        <w:tab/>
        <w:t>Приоритетными задачами улучшения инвестиционного климата в Успенском районе являются:</w:t>
      </w:r>
    </w:p>
    <w:p w:rsidR="004E21ED" w:rsidRPr="007D36C0" w:rsidRDefault="004E21ED" w:rsidP="004E21ED">
      <w:pPr>
        <w:spacing w:line="360" w:lineRule="auto"/>
        <w:jc w:val="both"/>
        <w:rPr>
          <w:sz w:val="28"/>
          <w:szCs w:val="28"/>
        </w:rPr>
      </w:pPr>
      <w:r w:rsidRPr="007D36C0">
        <w:rPr>
          <w:sz w:val="28"/>
          <w:szCs w:val="28"/>
        </w:rPr>
        <w:tab/>
        <w:t>― Модернизация существующего промышленного комплекса;</w:t>
      </w:r>
    </w:p>
    <w:p w:rsidR="004E21ED" w:rsidRPr="007D36C0" w:rsidRDefault="004E21ED" w:rsidP="004E21ED">
      <w:pPr>
        <w:spacing w:line="360" w:lineRule="auto"/>
        <w:jc w:val="both"/>
        <w:rPr>
          <w:sz w:val="28"/>
          <w:szCs w:val="28"/>
        </w:rPr>
      </w:pPr>
      <w:r w:rsidRPr="007D36C0">
        <w:rPr>
          <w:sz w:val="28"/>
          <w:szCs w:val="28"/>
        </w:rPr>
        <w:tab/>
        <w:t>― Диверсификация промышленности;</w:t>
      </w:r>
    </w:p>
    <w:p w:rsidR="004E21ED" w:rsidRPr="007D36C0" w:rsidRDefault="004E21ED" w:rsidP="004E21ED">
      <w:pPr>
        <w:spacing w:line="360" w:lineRule="auto"/>
        <w:jc w:val="both"/>
        <w:rPr>
          <w:sz w:val="28"/>
          <w:szCs w:val="28"/>
        </w:rPr>
      </w:pPr>
      <w:r w:rsidRPr="007D36C0">
        <w:rPr>
          <w:sz w:val="28"/>
          <w:szCs w:val="28"/>
        </w:rPr>
        <w:tab/>
        <w:t>― Развитие пищевой промышленности;</w:t>
      </w:r>
    </w:p>
    <w:p w:rsidR="004E21ED" w:rsidRPr="007D36C0" w:rsidRDefault="004E21ED" w:rsidP="004E21ED">
      <w:pPr>
        <w:spacing w:line="360" w:lineRule="auto"/>
        <w:jc w:val="both"/>
        <w:rPr>
          <w:sz w:val="28"/>
          <w:szCs w:val="28"/>
        </w:rPr>
      </w:pPr>
      <w:r w:rsidRPr="007D36C0">
        <w:rPr>
          <w:sz w:val="28"/>
          <w:szCs w:val="28"/>
        </w:rPr>
        <w:tab/>
        <w:t>― Развитие малого и среднего предпринимательства;</w:t>
      </w:r>
    </w:p>
    <w:p w:rsidR="004E21ED" w:rsidRPr="007D36C0" w:rsidRDefault="004E21ED" w:rsidP="004E21ED">
      <w:pPr>
        <w:spacing w:line="360" w:lineRule="auto"/>
        <w:jc w:val="both"/>
        <w:rPr>
          <w:sz w:val="28"/>
          <w:szCs w:val="28"/>
        </w:rPr>
      </w:pPr>
      <w:r w:rsidRPr="007D36C0">
        <w:rPr>
          <w:sz w:val="28"/>
          <w:szCs w:val="28"/>
        </w:rPr>
        <w:tab/>
        <w:t>― Экологическая безопасность района;</w:t>
      </w:r>
    </w:p>
    <w:p w:rsidR="004E21ED" w:rsidRPr="007D36C0" w:rsidRDefault="004E21ED" w:rsidP="004E21ED">
      <w:pPr>
        <w:spacing w:line="360" w:lineRule="auto"/>
        <w:jc w:val="both"/>
        <w:rPr>
          <w:sz w:val="28"/>
          <w:szCs w:val="28"/>
        </w:rPr>
      </w:pPr>
      <w:r w:rsidRPr="007D36C0">
        <w:rPr>
          <w:sz w:val="28"/>
          <w:szCs w:val="28"/>
        </w:rPr>
        <w:tab/>
        <w:t>― Стимулирование развития малых форм хозяйствования: ЛПХ и КФХ;</w:t>
      </w:r>
    </w:p>
    <w:p w:rsidR="004E21ED" w:rsidRPr="007D36C0" w:rsidRDefault="004E21ED" w:rsidP="004E21ED">
      <w:pPr>
        <w:spacing w:line="360" w:lineRule="auto"/>
        <w:jc w:val="both"/>
        <w:rPr>
          <w:sz w:val="28"/>
          <w:szCs w:val="28"/>
        </w:rPr>
      </w:pPr>
      <w:r w:rsidRPr="007D36C0">
        <w:rPr>
          <w:sz w:val="28"/>
          <w:szCs w:val="28"/>
        </w:rPr>
        <w:lastRenderedPageBreak/>
        <w:tab/>
        <w:t>― Развитие животноводства и растениеводства.</w:t>
      </w:r>
    </w:p>
    <w:p w:rsidR="004E21ED" w:rsidRPr="007D36C0" w:rsidRDefault="004E21ED" w:rsidP="004E21ED">
      <w:pPr>
        <w:spacing w:line="360" w:lineRule="auto"/>
        <w:jc w:val="both"/>
        <w:rPr>
          <w:sz w:val="28"/>
          <w:szCs w:val="28"/>
        </w:rPr>
      </w:pPr>
      <w:r w:rsidRPr="007D36C0">
        <w:rPr>
          <w:sz w:val="28"/>
          <w:szCs w:val="28"/>
        </w:rPr>
        <w:tab/>
        <w:t>Механизмом достижения поставленной цели и решения вышеуказанных задач станет:</w:t>
      </w:r>
    </w:p>
    <w:p w:rsidR="004E21ED" w:rsidRPr="007D36C0" w:rsidRDefault="004E21ED" w:rsidP="004E21ED">
      <w:pPr>
        <w:spacing w:line="360" w:lineRule="auto"/>
        <w:jc w:val="both"/>
        <w:rPr>
          <w:sz w:val="28"/>
          <w:szCs w:val="28"/>
        </w:rPr>
      </w:pPr>
      <w:r w:rsidRPr="007D36C0">
        <w:rPr>
          <w:sz w:val="28"/>
          <w:szCs w:val="28"/>
        </w:rPr>
        <w:tab/>
        <w:t>― Увеличение мощностей на предприятии ООО ППСО "Исток", что приведет к увеличению годового объема производства, созданию новых рабочих мест;</w:t>
      </w:r>
    </w:p>
    <w:p w:rsidR="004E21ED" w:rsidRPr="007D36C0" w:rsidRDefault="004E21ED" w:rsidP="004E21ED">
      <w:pPr>
        <w:spacing w:line="360" w:lineRule="auto"/>
        <w:jc w:val="both"/>
        <w:rPr>
          <w:sz w:val="28"/>
          <w:szCs w:val="28"/>
        </w:rPr>
      </w:pPr>
      <w:r w:rsidRPr="007D36C0">
        <w:rPr>
          <w:sz w:val="28"/>
          <w:szCs w:val="28"/>
        </w:rPr>
        <w:tab/>
        <w:t>― Реализация инвестиционного проекта «Строительство цеха по производству металлоизделий для дорожной отрасли, цеха горячего цинкования оцинкованного металла».  При реализации данного инвестиционного проекта  годовой объем производства составит                   20 000 погонных метров;</w:t>
      </w:r>
    </w:p>
    <w:p w:rsidR="004E21ED" w:rsidRPr="007D36C0" w:rsidRDefault="004E21ED" w:rsidP="004E21ED">
      <w:pPr>
        <w:spacing w:line="360" w:lineRule="auto"/>
        <w:jc w:val="both"/>
        <w:rPr>
          <w:sz w:val="28"/>
          <w:szCs w:val="28"/>
        </w:rPr>
      </w:pPr>
      <w:r w:rsidRPr="007D36C0">
        <w:rPr>
          <w:sz w:val="28"/>
          <w:szCs w:val="28"/>
        </w:rPr>
        <w:tab/>
        <w:t>― Начало реализации инвестиционного проекта «Строительство производственного комплекса «Матанат А – Кубань» по производству и выпуску сухих строительных смесей и гипсокартонных плит", что позволит увеличить объем инвестиций и создать новые рабочие места;</w:t>
      </w:r>
    </w:p>
    <w:p w:rsidR="004E21ED" w:rsidRPr="007D36C0" w:rsidRDefault="004E21ED" w:rsidP="004E21ED">
      <w:pPr>
        <w:spacing w:line="360" w:lineRule="auto"/>
        <w:jc w:val="both"/>
        <w:rPr>
          <w:sz w:val="28"/>
          <w:szCs w:val="28"/>
        </w:rPr>
      </w:pPr>
      <w:r w:rsidRPr="007D36C0">
        <w:rPr>
          <w:sz w:val="28"/>
          <w:szCs w:val="28"/>
        </w:rPr>
        <w:tab/>
        <w:t>― Начало реализации инвестиционного проекта «Строительство дробильно-сортировочного завода" – увеличение объема инвестиций и создание новых рабочих мест;</w:t>
      </w:r>
    </w:p>
    <w:p w:rsidR="004E21ED" w:rsidRPr="007D36C0" w:rsidRDefault="004E21ED" w:rsidP="004E21ED">
      <w:pPr>
        <w:spacing w:line="360" w:lineRule="auto"/>
        <w:jc w:val="both"/>
        <w:rPr>
          <w:sz w:val="28"/>
          <w:szCs w:val="28"/>
        </w:rPr>
      </w:pPr>
      <w:r w:rsidRPr="007D36C0">
        <w:rPr>
          <w:sz w:val="28"/>
          <w:szCs w:val="28"/>
        </w:rPr>
        <w:tab/>
        <w:t>― Возмещение (субсидирование) из районного бюджета части затрат субъектов малого предпринимательства на ранней стадии их деятельности в части приобретения, сооружения, изготовления основных и приобретения нематериальных активов. Данный механизм приведет к реализации новых инвестиционных проектов;</w:t>
      </w:r>
    </w:p>
    <w:p w:rsidR="004E21ED" w:rsidRPr="007D36C0" w:rsidRDefault="004E21ED" w:rsidP="004E21ED">
      <w:pPr>
        <w:spacing w:line="360" w:lineRule="auto"/>
        <w:jc w:val="both"/>
        <w:rPr>
          <w:sz w:val="28"/>
          <w:szCs w:val="28"/>
        </w:rPr>
      </w:pPr>
      <w:r w:rsidRPr="007D36C0">
        <w:rPr>
          <w:sz w:val="28"/>
          <w:szCs w:val="28"/>
        </w:rPr>
        <w:tab/>
        <w:t>― Проведение на территории МО Успенский район ярмарки выходного дня. Данная мера позволит развить и расширить ЛПХ;</w:t>
      </w:r>
    </w:p>
    <w:p w:rsidR="004E21ED" w:rsidRPr="007D36C0" w:rsidRDefault="004E21ED" w:rsidP="004E21ED">
      <w:pPr>
        <w:spacing w:line="360" w:lineRule="auto"/>
        <w:jc w:val="both"/>
        <w:rPr>
          <w:sz w:val="28"/>
          <w:szCs w:val="28"/>
        </w:rPr>
      </w:pPr>
      <w:r w:rsidRPr="007D36C0">
        <w:rPr>
          <w:sz w:val="28"/>
          <w:szCs w:val="28"/>
        </w:rPr>
        <w:tab/>
        <w:t>― Формирование нового полигона для ТБО приведет к решению экологических проблем Успенского района;</w:t>
      </w:r>
    </w:p>
    <w:p w:rsidR="004E21ED" w:rsidRPr="007D36C0" w:rsidRDefault="004E21ED" w:rsidP="004E21ED">
      <w:pPr>
        <w:spacing w:line="360" w:lineRule="auto"/>
        <w:jc w:val="both"/>
        <w:rPr>
          <w:sz w:val="28"/>
          <w:szCs w:val="28"/>
        </w:rPr>
      </w:pPr>
      <w:r w:rsidRPr="007D36C0">
        <w:rPr>
          <w:sz w:val="28"/>
          <w:szCs w:val="28"/>
        </w:rPr>
        <w:tab/>
        <w:t>― Консультационная помощь гражданам, занимающимся ЛПХ по вопросам зоотехники, агрономии и организации сельскохозяйственного производства, приведет к развитию ЛПХ и КФХ;</w:t>
      </w:r>
    </w:p>
    <w:p w:rsidR="004E21ED" w:rsidRPr="007D36C0" w:rsidRDefault="004E21ED" w:rsidP="004E21ED">
      <w:pPr>
        <w:spacing w:line="360" w:lineRule="auto"/>
        <w:jc w:val="both"/>
        <w:rPr>
          <w:sz w:val="28"/>
          <w:szCs w:val="28"/>
        </w:rPr>
      </w:pPr>
      <w:r w:rsidRPr="007D36C0">
        <w:rPr>
          <w:sz w:val="28"/>
          <w:szCs w:val="28"/>
        </w:rPr>
        <w:lastRenderedPageBreak/>
        <w:tab/>
        <w:t>― Субсидирование процентных ставок по кредитам, выданным на развитие ЛПХ, позволит приобретать больше семян, поголовья скота и сельскохозяйственной техники для развития бизнеса;</w:t>
      </w:r>
    </w:p>
    <w:p w:rsidR="004E21ED" w:rsidRPr="007D36C0" w:rsidRDefault="004E21ED" w:rsidP="004E21ED">
      <w:pPr>
        <w:spacing w:line="360" w:lineRule="auto"/>
        <w:jc w:val="both"/>
        <w:rPr>
          <w:sz w:val="28"/>
          <w:szCs w:val="28"/>
        </w:rPr>
      </w:pPr>
      <w:r w:rsidRPr="007D36C0">
        <w:rPr>
          <w:sz w:val="28"/>
          <w:szCs w:val="28"/>
        </w:rPr>
        <w:tab/>
        <w:t>― Приобретение сельскохозяйственной техники позволит добиться повышения урожайности;</w:t>
      </w:r>
    </w:p>
    <w:p w:rsidR="004E21ED" w:rsidRPr="007D36C0" w:rsidRDefault="004E21ED" w:rsidP="004E21ED">
      <w:pPr>
        <w:spacing w:line="360" w:lineRule="auto"/>
        <w:jc w:val="both"/>
        <w:rPr>
          <w:sz w:val="28"/>
          <w:szCs w:val="28"/>
        </w:rPr>
      </w:pPr>
      <w:r w:rsidRPr="007D36C0">
        <w:rPr>
          <w:sz w:val="28"/>
          <w:szCs w:val="28"/>
        </w:rPr>
        <w:tab/>
        <w:t xml:space="preserve">― Реконструкция ЗАО "Марьинское" – увеличение поголовья скота; </w:t>
      </w:r>
    </w:p>
    <w:p w:rsidR="004E21ED" w:rsidRPr="007D36C0" w:rsidRDefault="004E21ED" w:rsidP="004E21ED">
      <w:pPr>
        <w:spacing w:line="360" w:lineRule="auto"/>
        <w:jc w:val="both"/>
        <w:rPr>
          <w:sz w:val="28"/>
          <w:szCs w:val="28"/>
        </w:rPr>
      </w:pPr>
      <w:r w:rsidRPr="007D36C0">
        <w:rPr>
          <w:sz w:val="28"/>
          <w:szCs w:val="28"/>
        </w:rPr>
        <w:tab/>
        <w:t>― Начало реализации инвестиционного проекта "Строительство тепличного комплекса" – увеличение объема инвестиций и создание новых рабочих мест;</w:t>
      </w:r>
    </w:p>
    <w:p w:rsidR="004E21ED" w:rsidRPr="007D36C0" w:rsidRDefault="004E21ED" w:rsidP="004E21ED">
      <w:pPr>
        <w:spacing w:line="360" w:lineRule="auto"/>
        <w:jc w:val="both"/>
        <w:rPr>
          <w:sz w:val="28"/>
          <w:szCs w:val="28"/>
        </w:rPr>
      </w:pPr>
      <w:r w:rsidRPr="007D36C0">
        <w:rPr>
          <w:sz w:val="28"/>
          <w:szCs w:val="28"/>
        </w:rPr>
        <w:tab/>
        <w:t>― Начало реализации инвестиционного проекта "Строительство фермы КРС" – увеличение  объема инвестиций и создание новых рабочих мест;</w:t>
      </w:r>
    </w:p>
    <w:p w:rsidR="004E21ED" w:rsidRPr="007D36C0" w:rsidRDefault="004E21ED" w:rsidP="004E21ED">
      <w:pPr>
        <w:spacing w:line="360" w:lineRule="auto"/>
        <w:jc w:val="both"/>
        <w:rPr>
          <w:sz w:val="28"/>
          <w:szCs w:val="28"/>
        </w:rPr>
      </w:pPr>
      <w:r w:rsidRPr="007D36C0">
        <w:rPr>
          <w:sz w:val="28"/>
          <w:szCs w:val="28"/>
        </w:rPr>
        <w:tab/>
        <w:t>― Начало реализации инвестиционного проекта "Коноковский производственный комплекс по глубокой переработке сельскохозяйственной продукции" – увеличение объема инвестиций и создание новых рабочих мест.</w:t>
      </w:r>
    </w:p>
    <w:p w:rsidR="004E21ED" w:rsidRPr="007D36C0" w:rsidRDefault="004E21ED" w:rsidP="004E21ED">
      <w:pPr>
        <w:spacing w:line="360" w:lineRule="auto"/>
        <w:jc w:val="both"/>
        <w:rPr>
          <w:sz w:val="28"/>
          <w:szCs w:val="28"/>
        </w:rPr>
      </w:pPr>
      <w:r w:rsidRPr="007D36C0">
        <w:rPr>
          <w:sz w:val="28"/>
          <w:szCs w:val="28"/>
        </w:rPr>
        <w:tab/>
        <w:t xml:space="preserve">Реализация поставленных целей и задач в сфере инвестиционного развития позволит к 2020 году создать на территории Успенского района новые высококвалифицированные рабочие места, диверсифицировать экономику района, повысить объем и качество производства продукции, обладающей конкурентоспособностью и экспортным потенциалом, что в итоге приведет к увеличению наполняемости краевого и местных бюджетов.  </w:t>
      </w:r>
    </w:p>
    <w:p w:rsidR="004E21ED" w:rsidRPr="007D36C0" w:rsidRDefault="004E21ED" w:rsidP="004E21ED">
      <w:pPr>
        <w:spacing w:line="360" w:lineRule="auto"/>
        <w:jc w:val="both"/>
        <w:rPr>
          <w:sz w:val="28"/>
          <w:szCs w:val="28"/>
        </w:rPr>
      </w:pPr>
      <w:r w:rsidRPr="007D36C0">
        <w:rPr>
          <w:sz w:val="28"/>
          <w:szCs w:val="28"/>
        </w:rPr>
        <w:tab/>
        <w:t>До 2020 года на территории муниципального образования Успенский район планируется реализация следующих инвестиционных проектов:</w:t>
      </w:r>
    </w:p>
    <w:p w:rsidR="004E21ED" w:rsidRPr="007D36C0" w:rsidRDefault="004E21ED" w:rsidP="004E21ED">
      <w:pPr>
        <w:spacing w:line="360" w:lineRule="auto"/>
        <w:jc w:val="both"/>
        <w:rPr>
          <w:sz w:val="28"/>
          <w:szCs w:val="28"/>
        </w:rPr>
      </w:pPr>
      <w:r w:rsidRPr="007D36C0">
        <w:rPr>
          <w:sz w:val="28"/>
          <w:szCs w:val="28"/>
        </w:rPr>
        <w:tab/>
        <w:t>- строительство фермы крупного рогатого скота, общей стоимостью инвестиционного проекта 211 млн. руб. Местоположение земельного участка: Краснодарский край, Успенский район, Веселовское сельское поселение, хутор Серединский, в границах земель ЗАО «Кубанское»;</w:t>
      </w:r>
    </w:p>
    <w:p w:rsidR="004E21ED" w:rsidRPr="007D36C0" w:rsidRDefault="004E21ED" w:rsidP="004E21ED">
      <w:pPr>
        <w:spacing w:line="360" w:lineRule="auto"/>
        <w:jc w:val="both"/>
        <w:rPr>
          <w:sz w:val="28"/>
          <w:szCs w:val="28"/>
        </w:rPr>
      </w:pPr>
      <w:r w:rsidRPr="007D36C0">
        <w:rPr>
          <w:sz w:val="28"/>
          <w:szCs w:val="28"/>
        </w:rPr>
        <w:tab/>
        <w:t>- строительство завода по производству облицовочного кирпича, общей стоимостью инвестиционного проекта 271,7 млн. руб. Местоположение земельного участка: Краснодарский край, Успенский район, село Коноково, промзона;</w:t>
      </w:r>
    </w:p>
    <w:p w:rsidR="004E21ED" w:rsidRPr="007D36C0" w:rsidRDefault="004E21ED" w:rsidP="004E21ED">
      <w:pPr>
        <w:spacing w:line="360" w:lineRule="auto"/>
        <w:jc w:val="both"/>
        <w:rPr>
          <w:sz w:val="28"/>
          <w:szCs w:val="28"/>
        </w:rPr>
      </w:pPr>
      <w:r w:rsidRPr="007D36C0">
        <w:rPr>
          <w:sz w:val="28"/>
          <w:szCs w:val="28"/>
        </w:rPr>
        <w:lastRenderedPageBreak/>
        <w:tab/>
        <w:t xml:space="preserve">- строительство свиноводческого комплекса полного цикла, общей стоимостью инвестиционного проекта 2002,52 млн. руб. Местоположение земельного участка: Краснодарский край, Успенский район, </w:t>
      </w:r>
      <w:smartTag w:uri="urn:schemas-microsoft-com:office:smarttags" w:element="metricconverter">
        <w:smartTagPr>
          <w:attr w:name="ProductID" w:val="800 м"/>
        </w:smartTagPr>
        <w:r w:rsidRPr="007D36C0">
          <w:rPr>
            <w:sz w:val="28"/>
            <w:szCs w:val="28"/>
          </w:rPr>
          <w:t>800 м</w:t>
        </w:r>
      </w:smartTag>
      <w:r w:rsidRPr="007D36C0">
        <w:rPr>
          <w:sz w:val="28"/>
          <w:szCs w:val="28"/>
        </w:rPr>
        <w:t xml:space="preserve"> на север от хутора Веселый, Успенского района;</w:t>
      </w:r>
    </w:p>
    <w:p w:rsidR="004E21ED" w:rsidRPr="007D36C0" w:rsidRDefault="004E21ED" w:rsidP="004E21ED">
      <w:pPr>
        <w:spacing w:line="360" w:lineRule="auto"/>
        <w:jc w:val="both"/>
        <w:rPr>
          <w:sz w:val="28"/>
          <w:szCs w:val="28"/>
        </w:rPr>
      </w:pPr>
      <w:r w:rsidRPr="007D36C0">
        <w:rPr>
          <w:sz w:val="28"/>
          <w:szCs w:val="28"/>
        </w:rPr>
        <w:tab/>
        <w:t>- строительство автозаправочной станции, общей стоимостью инвестиционного проекта 28,8 млн. руб. Местоположение земельного участка: Краснодарский край, Успенский район, станица Убеженская, промзона.</w:t>
      </w:r>
    </w:p>
    <w:p w:rsidR="004E21ED" w:rsidRPr="007D36C0" w:rsidRDefault="004E21ED" w:rsidP="004E21ED">
      <w:pPr>
        <w:spacing w:line="360" w:lineRule="auto"/>
        <w:jc w:val="both"/>
        <w:rPr>
          <w:sz w:val="28"/>
          <w:szCs w:val="28"/>
        </w:rPr>
      </w:pPr>
      <w:r w:rsidRPr="007D36C0">
        <w:rPr>
          <w:sz w:val="28"/>
          <w:szCs w:val="28"/>
        </w:rPr>
        <w:tab/>
        <w:t>Так же планируется предоставить для реализации инвестиционных проектов следующие земельные участки:</w:t>
      </w:r>
    </w:p>
    <w:p w:rsidR="004E21ED" w:rsidRPr="007D36C0" w:rsidRDefault="004E21ED" w:rsidP="004E21ED">
      <w:pPr>
        <w:spacing w:line="360" w:lineRule="auto"/>
        <w:jc w:val="both"/>
        <w:rPr>
          <w:sz w:val="28"/>
          <w:szCs w:val="28"/>
        </w:rPr>
      </w:pPr>
      <w:r w:rsidRPr="007D36C0">
        <w:rPr>
          <w:sz w:val="28"/>
          <w:szCs w:val="28"/>
        </w:rPr>
        <w:tab/>
        <w:t>- земельный участок для строительства гаражей с автостоянкой, расположенный по адресу: Краснодарский край, Успенский район, село Коноково, улица Привокзальная, 7/1;</w:t>
      </w:r>
    </w:p>
    <w:p w:rsidR="004E21ED" w:rsidRPr="007D36C0" w:rsidRDefault="004E21ED" w:rsidP="004E21ED">
      <w:pPr>
        <w:spacing w:line="360" w:lineRule="auto"/>
        <w:jc w:val="both"/>
        <w:rPr>
          <w:sz w:val="28"/>
          <w:szCs w:val="28"/>
        </w:rPr>
      </w:pPr>
      <w:r w:rsidRPr="007D36C0">
        <w:rPr>
          <w:sz w:val="28"/>
          <w:szCs w:val="28"/>
        </w:rPr>
        <w:tab/>
        <w:t>- земельный участок для строительства цеха по производству металлоконструкций, расположенный по адресу: Краснодарский край, Успенский район, село Коноково, улица Привокзальная, 7/2;</w:t>
      </w:r>
    </w:p>
    <w:p w:rsidR="004E21ED" w:rsidRPr="007D36C0" w:rsidRDefault="004E21ED" w:rsidP="004E21ED">
      <w:pPr>
        <w:spacing w:line="360" w:lineRule="auto"/>
        <w:jc w:val="both"/>
        <w:rPr>
          <w:sz w:val="28"/>
          <w:szCs w:val="28"/>
        </w:rPr>
      </w:pPr>
      <w:r w:rsidRPr="007D36C0">
        <w:rPr>
          <w:sz w:val="28"/>
          <w:szCs w:val="28"/>
        </w:rPr>
        <w:tab/>
        <w:t>- земельный участок для строительства рынка по торговле продовольственными и промышленными товарами, расположенный по адресу: Краснодарский край, Успенский район, село Коноково, восточный микрорайон;</w:t>
      </w:r>
    </w:p>
    <w:p w:rsidR="00074161" w:rsidRPr="007D36C0" w:rsidRDefault="004E21ED" w:rsidP="004E21ED">
      <w:pPr>
        <w:spacing w:line="360" w:lineRule="auto"/>
        <w:jc w:val="both"/>
        <w:rPr>
          <w:sz w:val="28"/>
          <w:szCs w:val="28"/>
        </w:rPr>
      </w:pPr>
      <w:r w:rsidRPr="007D36C0">
        <w:rPr>
          <w:sz w:val="28"/>
          <w:szCs w:val="28"/>
        </w:rPr>
        <w:tab/>
        <w:t>- земельный участок для строительства перепелиной фермы, расположенный по адресу: Краснодарский край, Успенский район, Убеженское сельское поселение;</w:t>
      </w:r>
    </w:p>
    <w:p w:rsidR="004E21ED" w:rsidRPr="007D36C0" w:rsidRDefault="004E21ED" w:rsidP="004E21ED">
      <w:pPr>
        <w:spacing w:line="360" w:lineRule="auto"/>
        <w:jc w:val="both"/>
        <w:rPr>
          <w:sz w:val="28"/>
          <w:szCs w:val="28"/>
        </w:rPr>
      </w:pPr>
      <w:r w:rsidRPr="007D36C0">
        <w:rPr>
          <w:sz w:val="28"/>
          <w:szCs w:val="28"/>
        </w:rPr>
        <w:tab/>
        <w:t>- земельный участок для строительства питомника по выращиванию декоративных многолетних культур, расположенный по адресу: Краснодарский край, Успенский район, Коноковское сельское поселение, промзона;</w:t>
      </w:r>
    </w:p>
    <w:p w:rsidR="004E21ED" w:rsidRPr="007D36C0" w:rsidRDefault="004E21ED" w:rsidP="004E21ED">
      <w:pPr>
        <w:spacing w:line="360" w:lineRule="auto"/>
        <w:jc w:val="both"/>
        <w:rPr>
          <w:sz w:val="28"/>
          <w:szCs w:val="28"/>
        </w:rPr>
      </w:pPr>
      <w:r w:rsidRPr="007D36C0">
        <w:rPr>
          <w:sz w:val="28"/>
          <w:szCs w:val="28"/>
        </w:rPr>
        <w:tab/>
        <w:t>- земельный участок под строительство ста домов, расположенный по адресу: Краснодарский край, Успенский район, село Вольное, южный микрорайон;</w:t>
      </w:r>
    </w:p>
    <w:p w:rsidR="004E21ED" w:rsidRPr="007D36C0" w:rsidRDefault="004E21ED" w:rsidP="004E21ED">
      <w:pPr>
        <w:spacing w:line="360" w:lineRule="auto"/>
        <w:jc w:val="both"/>
        <w:rPr>
          <w:sz w:val="28"/>
          <w:szCs w:val="28"/>
        </w:rPr>
      </w:pPr>
      <w:r w:rsidRPr="007D36C0">
        <w:rPr>
          <w:sz w:val="28"/>
          <w:szCs w:val="28"/>
        </w:rPr>
        <w:tab/>
        <w:t>- земельный участок для строительства гостиничного комплекса, расположенный по адресу: Краснодарский край, Успенский район, Коноковское сельское поселение, км. 21+100 автомобильной дороги «город  Армавир – село Успенское – город Невинномысск» (справа);</w:t>
      </w:r>
    </w:p>
    <w:p w:rsidR="004E21ED" w:rsidRPr="007D36C0" w:rsidRDefault="004E21ED" w:rsidP="004E21ED">
      <w:pPr>
        <w:spacing w:line="360" w:lineRule="auto"/>
        <w:jc w:val="both"/>
        <w:rPr>
          <w:sz w:val="28"/>
          <w:szCs w:val="28"/>
        </w:rPr>
      </w:pPr>
      <w:r w:rsidRPr="007D36C0">
        <w:rPr>
          <w:sz w:val="28"/>
          <w:szCs w:val="28"/>
        </w:rPr>
        <w:lastRenderedPageBreak/>
        <w:tab/>
        <w:t>- земельный участок под строительство 40 одноквартирных индивидуальных жилых домов, расположенный по адресу: муниципальное образование Успенский район;</w:t>
      </w:r>
    </w:p>
    <w:p w:rsidR="004E21ED" w:rsidRPr="00920C63" w:rsidRDefault="004E21ED" w:rsidP="004E21ED">
      <w:pPr>
        <w:spacing w:line="360" w:lineRule="auto"/>
        <w:jc w:val="both"/>
        <w:rPr>
          <w:sz w:val="28"/>
          <w:szCs w:val="28"/>
        </w:rPr>
      </w:pPr>
      <w:r w:rsidRPr="007D36C0">
        <w:rPr>
          <w:sz w:val="28"/>
          <w:szCs w:val="28"/>
        </w:rPr>
        <w:tab/>
        <w:t>- земельный участок для строительства цеха по производству мебели с магазином, расположенный по адресу: Краснодарский край, Успенский район, село Успенское, пересечение улицы Партизанской и улицы Украинской.</w:t>
      </w:r>
      <w:r w:rsidRPr="00920C63">
        <w:rPr>
          <w:sz w:val="28"/>
          <w:szCs w:val="28"/>
        </w:rPr>
        <w:t xml:space="preserve"> </w:t>
      </w:r>
    </w:p>
    <w:p w:rsidR="00074161" w:rsidRDefault="00074161" w:rsidP="008A57EC">
      <w:pPr>
        <w:spacing w:line="360" w:lineRule="auto"/>
        <w:jc w:val="center"/>
        <w:rPr>
          <w:b/>
          <w:color w:val="000000"/>
          <w:sz w:val="32"/>
          <w:szCs w:val="32"/>
        </w:rPr>
      </w:pPr>
    </w:p>
    <w:p w:rsidR="0090471F" w:rsidRPr="001E3ACB" w:rsidRDefault="00F76212" w:rsidP="008A57EC">
      <w:pPr>
        <w:keepNext/>
        <w:autoSpaceDE w:val="0"/>
        <w:autoSpaceDN w:val="0"/>
        <w:adjustRightInd w:val="0"/>
        <w:spacing w:line="360" w:lineRule="auto"/>
        <w:jc w:val="center"/>
        <w:rPr>
          <w:b/>
          <w:color w:val="000000"/>
          <w:sz w:val="28"/>
          <w:szCs w:val="28"/>
        </w:rPr>
      </w:pPr>
      <w:r>
        <w:rPr>
          <w:b/>
          <w:color w:val="000000"/>
          <w:sz w:val="32"/>
          <w:szCs w:val="32"/>
        </w:rPr>
        <w:t>8</w:t>
      </w:r>
      <w:r w:rsidR="0090471F" w:rsidRPr="00A54AB3">
        <w:rPr>
          <w:b/>
          <w:color w:val="000000"/>
          <w:sz w:val="32"/>
          <w:szCs w:val="32"/>
        </w:rPr>
        <w:t>.  Мониторинг реализации Стратегии</w:t>
      </w:r>
      <w:r w:rsidR="0090471F" w:rsidRPr="00607ED6">
        <w:rPr>
          <w:b/>
          <w:color w:val="000000"/>
          <w:sz w:val="32"/>
          <w:szCs w:val="32"/>
        </w:rPr>
        <w:t xml:space="preserve"> </w:t>
      </w:r>
    </w:p>
    <w:p w:rsidR="0090471F" w:rsidRPr="001E3ACB" w:rsidRDefault="0090471F" w:rsidP="008A57EC">
      <w:pPr>
        <w:pStyle w:val="ab"/>
        <w:spacing w:line="360" w:lineRule="auto"/>
        <w:ind w:firstLine="708"/>
        <w:jc w:val="both"/>
        <w:rPr>
          <w:rFonts w:ascii="Times New Roman" w:hAnsi="Times New Roman"/>
          <w:bCs/>
          <w:color w:val="000000"/>
          <w:sz w:val="28"/>
          <w:szCs w:val="28"/>
        </w:rPr>
      </w:pPr>
      <w:r w:rsidRPr="001E3ACB">
        <w:rPr>
          <w:rFonts w:ascii="Times New Roman" w:hAnsi="Times New Roman"/>
          <w:color w:val="000000"/>
          <w:sz w:val="28"/>
          <w:szCs w:val="28"/>
        </w:rPr>
        <w:t xml:space="preserve">Мониторинг  реализации  Стратегии социально-экономического развития </w:t>
      </w:r>
      <w:r w:rsidRPr="001E3ACB">
        <w:rPr>
          <w:rFonts w:ascii="Times New Roman" w:hAnsi="Times New Roman"/>
          <w:bCs/>
          <w:color w:val="000000"/>
          <w:sz w:val="28"/>
          <w:szCs w:val="28"/>
        </w:rPr>
        <w:t>муниципального образования</w:t>
      </w:r>
      <w:r w:rsidRPr="001E3ACB">
        <w:rPr>
          <w:rFonts w:ascii="Times New Roman" w:hAnsi="Times New Roman"/>
          <w:color w:val="000000"/>
          <w:sz w:val="28"/>
          <w:szCs w:val="28"/>
        </w:rPr>
        <w:t xml:space="preserve"> Успенский район  будет проводиться 1 раз в</w:t>
      </w:r>
      <w:r>
        <w:rPr>
          <w:rFonts w:ascii="Times New Roman" w:hAnsi="Times New Roman"/>
          <w:color w:val="000000"/>
          <w:sz w:val="28"/>
          <w:szCs w:val="28"/>
        </w:rPr>
        <w:t xml:space="preserve"> 3 года</w:t>
      </w:r>
      <w:r w:rsidRPr="001E3ACB">
        <w:rPr>
          <w:rFonts w:ascii="Times New Roman" w:hAnsi="Times New Roman"/>
          <w:color w:val="000000"/>
          <w:sz w:val="28"/>
          <w:szCs w:val="28"/>
        </w:rPr>
        <w:t>.</w:t>
      </w:r>
      <w:r w:rsidRPr="001E3ACB">
        <w:rPr>
          <w:rFonts w:ascii="Times New Roman" w:hAnsi="Times New Roman"/>
          <w:bCs/>
          <w:color w:val="000000"/>
          <w:sz w:val="28"/>
          <w:szCs w:val="28"/>
        </w:rPr>
        <w:t xml:space="preserve"> </w:t>
      </w:r>
    </w:p>
    <w:p w:rsidR="0090471F" w:rsidRPr="001E3ACB" w:rsidRDefault="0090471F" w:rsidP="008A57EC">
      <w:pPr>
        <w:pStyle w:val="ab"/>
        <w:spacing w:line="360" w:lineRule="auto"/>
        <w:jc w:val="both"/>
        <w:rPr>
          <w:rFonts w:ascii="Times New Roman" w:hAnsi="Times New Roman"/>
          <w:bCs/>
          <w:color w:val="000000"/>
          <w:sz w:val="28"/>
          <w:szCs w:val="28"/>
        </w:rPr>
      </w:pPr>
      <w:r w:rsidRPr="001E3ACB">
        <w:rPr>
          <w:rFonts w:ascii="Times New Roman" w:hAnsi="Times New Roman"/>
          <w:bCs/>
          <w:color w:val="000000"/>
          <w:sz w:val="28"/>
          <w:szCs w:val="28"/>
        </w:rPr>
        <w:tab/>
        <w:t xml:space="preserve">Ответственными за реализацию Стратегии являются структурные подразделения администрации муниципального образования Успенский район, главные распорядители средств местного бюджета, курирующие соответствующие отрасли экономики, представляют 1 раз в 3 года информацию о ходе реализации Стратегии в отдел экономики администрации муниципального образования Успенский район.     </w:t>
      </w:r>
    </w:p>
    <w:p w:rsidR="0090471F" w:rsidRPr="001E3ACB" w:rsidRDefault="0090471F" w:rsidP="008A57EC">
      <w:pPr>
        <w:pStyle w:val="ab"/>
        <w:spacing w:line="360" w:lineRule="auto"/>
        <w:jc w:val="both"/>
        <w:rPr>
          <w:rFonts w:ascii="Times New Roman" w:hAnsi="Times New Roman"/>
          <w:bCs/>
          <w:color w:val="000000"/>
          <w:sz w:val="28"/>
          <w:szCs w:val="28"/>
        </w:rPr>
      </w:pPr>
      <w:r w:rsidRPr="001E3ACB">
        <w:rPr>
          <w:rFonts w:ascii="Times New Roman" w:hAnsi="Times New Roman"/>
          <w:bCs/>
          <w:color w:val="000000"/>
          <w:sz w:val="28"/>
          <w:szCs w:val="28"/>
        </w:rPr>
        <w:tab/>
        <w:t>Отдел экономики администрации муниципального образования Успенский район  на основе представленных материалов готовит сводную информацию о ходе реализации Стратегии</w:t>
      </w:r>
      <w:r w:rsidRPr="001E3ACB">
        <w:rPr>
          <w:rFonts w:ascii="Times New Roman" w:hAnsi="Times New Roman"/>
          <w:color w:val="000000"/>
          <w:sz w:val="28"/>
          <w:szCs w:val="28"/>
        </w:rPr>
        <w:t xml:space="preserve"> социально-экономического развития </w:t>
      </w:r>
      <w:r w:rsidRPr="001E3ACB">
        <w:rPr>
          <w:rFonts w:ascii="Times New Roman" w:hAnsi="Times New Roman"/>
          <w:bCs/>
          <w:color w:val="000000"/>
          <w:sz w:val="28"/>
          <w:szCs w:val="28"/>
        </w:rPr>
        <w:t>муниципального образования</w:t>
      </w:r>
      <w:r w:rsidRPr="001E3ACB">
        <w:rPr>
          <w:rFonts w:ascii="Times New Roman" w:hAnsi="Times New Roman"/>
          <w:color w:val="000000"/>
          <w:sz w:val="28"/>
          <w:szCs w:val="28"/>
        </w:rPr>
        <w:t xml:space="preserve"> Успенский район до 2020 года и представляет её главе </w:t>
      </w:r>
      <w:r w:rsidRPr="001E3ACB">
        <w:rPr>
          <w:rFonts w:ascii="Times New Roman" w:hAnsi="Times New Roman"/>
          <w:bCs/>
          <w:color w:val="000000"/>
          <w:sz w:val="28"/>
          <w:szCs w:val="28"/>
        </w:rPr>
        <w:t>муниципального образования</w:t>
      </w:r>
      <w:r w:rsidRPr="001E3ACB">
        <w:rPr>
          <w:rFonts w:ascii="Times New Roman" w:hAnsi="Times New Roman"/>
          <w:color w:val="000000"/>
          <w:sz w:val="28"/>
          <w:szCs w:val="28"/>
        </w:rPr>
        <w:t xml:space="preserve"> и в администрацию Краснодарского края (по требованию).</w:t>
      </w:r>
    </w:p>
    <w:p w:rsidR="0090471F" w:rsidRDefault="0090471F" w:rsidP="008A57EC">
      <w:pPr>
        <w:pStyle w:val="ab"/>
        <w:spacing w:line="360" w:lineRule="auto"/>
        <w:jc w:val="center"/>
        <w:rPr>
          <w:rFonts w:ascii="Times New Roman" w:hAnsi="Times New Roman"/>
          <w:b/>
          <w:color w:val="000000"/>
          <w:sz w:val="28"/>
          <w:szCs w:val="28"/>
        </w:rPr>
      </w:pPr>
    </w:p>
    <w:p w:rsidR="00F76212" w:rsidRDefault="00F76212" w:rsidP="008A57EC">
      <w:pPr>
        <w:pStyle w:val="ab"/>
        <w:spacing w:line="360" w:lineRule="auto"/>
        <w:jc w:val="center"/>
        <w:rPr>
          <w:rFonts w:ascii="Times New Roman" w:hAnsi="Times New Roman"/>
          <w:b/>
          <w:color w:val="000000"/>
          <w:sz w:val="28"/>
          <w:szCs w:val="28"/>
        </w:rPr>
      </w:pPr>
    </w:p>
    <w:p w:rsidR="00F76212" w:rsidRDefault="00F76212" w:rsidP="008A57EC">
      <w:pPr>
        <w:pStyle w:val="ab"/>
        <w:spacing w:line="360" w:lineRule="auto"/>
        <w:jc w:val="center"/>
        <w:rPr>
          <w:rFonts w:ascii="Times New Roman" w:hAnsi="Times New Roman"/>
          <w:b/>
          <w:color w:val="000000"/>
          <w:sz w:val="28"/>
          <w:szCs w:val="28"/>
        </w:rPr>
      </w:pPr>
    </w:p>
    <w:p w:rsidR="004458FE" w:rsidRDefault="004458FE" w:rsidP="008A57EC">
      <w:pPr>
        <w:pStyle w:val="ab"/>
        <w:spacing w:line="360" w:lineRule="auto"/>
        <w:jc w:val="center"/>
        <w:rPr>
          <w:rFonts w:ascii="Times New Roman" w:hAnsi="Times New Roman"/>
          <w:b/>
          <w:color w:val="000000"/>
          <w:sz w:val="28"/>
          <w:szCs w:val="28"/>
        </w:rPr>
      </w:pPr>
    </w:p>
    <w:p w:rsidR="004458FE" w:rsidRPr="001E3ACB" w:rsidRDefault="004458FE" w:rsidP="008A57EC">
      <w:pPr>
        <w:pStyle w:val="ab"/>
        <w:spacing w:line="360" w:lineRule="auto"/>
        <w:jc w:val="center"/>
        <w:rPr>
          <w:rFonts w:ascii="Times New Roman" w:hAnsi="Times New Roman"/>
          <w:b/>
          <w:color w:val="000000"/>
          <w:sz w:val="28"/>
          <w:szCs w:val="28"/>
        </w:rPr>
      </w:pPr>
    </w:p>
    <w:p w:rsidR="0090471F" w:rsidRPr="009803A9" w:rsidRDefault="00F76212" w:rsidP="009803A9">
      <w:pPr>
        <w:pStyle w:val="ab"/>
        <w:spacing w:line="360" w:lineRule="auto"/>
        <w:jc w:val="center"/>
        <w:rPr>
          <w:rFonts w:ascii="Times New Roman" w:hAnsi="Times New Roman"/>
          <w:b/>
          <w:color w:val="000000"/>
          <w:sz w:val="32"/>
          <w:szCs w:val="32"/>
        </w:rPr>
      </w:pPr>
      <w:r>
        <w:rPr>
          <w:rFonts w:ascii="Times New Roman" w:hAnsi="Times New Roman"/>
          <w:b/>
          <w:color w:val="000000"/>
          <w:sz w:val="32"/>
          <w:szCs w:val="32"/>
        </w:rPr>
        <w:t>9</w:t>
      </w:r>
      <w:r w:rsidR="0090471F" w:rsidRPr="00A54AB3">
        <w:rPr>
          <w:rFonts w:ascii="Times New Roman" w:hAnsi="Times New Roman"/>
          <w:b/>
          <w:color w:val="000000"/>
          <w:sz w:val="32"/>
          <w:szCs w:val="32"/>
        </w:rPr>
        <w:t>.  Механизмы и инструменты реализации стратегии муниципального образования Успенский район</w:t>
      </w:r>
    </w:p>
    <w:p w:rsidR="0090471F" w:rsidRDefault="0090471F" w:rsidP="008A57EC">
      <w:pPr>
        <w:pStyle w:val="ab"/>
        <w:spacing w:line="360" w:lineRule="auto"/>
        <w:ind w:firstLine="708"/>
        <w:jc w:val="both"/>
        <w:rPr>
          <w:rFonts w:ascii="Times New Roman" w:hAnsi="Times New Roman"/>
          <w:color w:val="000000"/>
          <w:sz w:val="28"/>
          <w:szCs w:val="28"/>
        </w:rPr>
      </w:pPr>
      <w:bookmarkStart w:id="0" w:name="_Toc110921594"/>
      <w:r w:rsidRPr="001E3ACB">
        <w:rPr>
          <w:rFonts w:ascii="Times New Roman" w:hAnsi="Times New Roman"/>
          <w:color w:val="000000"/>
          <w:sz w:val="28"/>
          <w:szCs w:val="28"/>
        </w:rPr>
        <w:lastRenderedPageBreak/>
        <w:t xml:space="preserve">Главными механизмами реализации Стратегии </w:t>
      </w:r>
      <w:r>
        <w:rPr>
          <w:rFonts w:ascii="Times New Roman" w:hAnsi="Times New Roman"/>
          <w:color w:val="000000"/>
          <w:sz w:val="28"/>
          <w:szCs w:val="28"/>
        </w:rPr>
        <w:t>социально-</w:t>
      </w:r>
      <w:r w:rsidRPr="001E3ACB">
        <w:rPr>
          <w:rFonts w:ascii="Times New Roman" w:hAnsi="Times New Roman"/>
          <w:color w:val="000000"/>
          <w:sz w:val="28"/>
          <w:szCs w:val="28"/>
        </w:rPr>
        <w:t xml:space="preserve">экономического развития </w:t>
      </w:r>
      <w:r w:rsidRPr="001E3ACB">
        <w:rPr>
          <w:rFonts w:ascii="Times New Roman" w:hAnsi="Times New Roman"/>
          <w:bCs/>
          <w:color w:val="000000"/>
          <w:sz w:val="28"/>
          <w:szCs w:val="28"/>
        </w:rPr>
        <w:t>муниципального образования</w:t>
      </w:r>
      <w:r w:rsidRPr="001E3ACB">
        <w:rPr>
          <w:rFonts w:ascii="Times New Roman" w:hAnsi="Times New Roman"/>
          <w:color w:val="000000"/>
          <w:sz w:val="28"/>
          <w:szCs w:val="28"/>
        </w:rPr>
        <w:t xml:space="preserve"> Успенский район на период до 2020 года станут:</w:t>
      </w:r>
    </w:p>
    <w:p w:rsidR="0090471F" w:rsidRDefault="0090471F" w:rsidP="008A57EC">
      <w:pPr>
        <w:pStyle w:val="ab"/>
        <w:spacing w:line="360" w:lineRule="auto"/>
        <w:ind w:firstLine="708"/>
        <w:jc w:val="both"/>
        <w:rPr>
          <w:rFonts w:ascii="Times New Roman" w:hAnsi="Times New Roman"/>
          <w:color w:val="000000"/>
          <w:sz w:val="28"/>
          <w:szCs w:val="28"/>
        </w:rPr>
      </w:pPr>
      <w:r>
        <w:rPr>
          <w:rFonts w:ascii="Times New Roman" w:hAnsi="Times New Roman"/>
          <w:color w:val="000000"/>
          <w:sz w:val="28"/>
          <w:szCs w:val="28"/>
        </w:rPr>
        <w:t>1)Документы среднесрочного характера:</w:t>
      </w:r>
    </w:p>
    <w:p w:rsidR="0090471F" w:rsidRDefault="0090471F" w:rsidP="008A57EC">
      <w:pPr>
        <w:pStyle w:val="ab"/>
        <w:spacing w:line="36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 </w:t>
      </w:r>
      <w:r w:rsidRPr="001E3ACB">
        <w:rPr>
          <w:rFonts w:ascii="Times New Roman" w:hAnsi="Times New Roman"/>
          <w:color w:val="000000"/>
          <w:sz w:val="28"/>
          <w:szCs w:val="28"/>
        </w:rPr>
        <w:t>программа социально-экономического развития</w:t>
      </w:r>
      <w:r w:rsidR="004E7495">
        <w:rPr>
          <w:rFonts w:ascii="Times New Roman" w:hAnsi="Times New Roman"/>
          <w:color w:val="000000"/>
          <w:sz w:val="28"/>
          <w:szCs w:val="28"/>
        </w:rPr>
        <w:t>.</w:t>
      </w:r>
      <w:r w:rsidRPr="001E3ACB">
        <w:rPr>
          <w:rFonts w:ascii="Times New Roman" w:hAnsi="Times New Roman"/>
          <w:color w:val="000000"/>
          <w:sz w:val="28"/>
          <w:szCs w:val="28"/>
        </w:rPr>
        <w:t xml:space="preserve"> </w:t>
      </w:r>
    </w:p>
    <w:p w:rsidR="0090471F" w:rsidRDefault="0090471F" w:rsidP="008A57EC">
      <w:pPr>
        <w:pStyle w:val="ab"/>
        <w:spacing w:line="360" w:lineRule="auto"/>
        <w:ind w:firstLine="708"/>
        <w:jc w:val="both"/>
        <w:rPr>
          <w:rFonts w:ascii="Times New Roman" w:hAnsi="Times New Roman"/>
          <w:color w:val="000000"/>
          <w:sz w:val="28"/>
          <w:szCs w:val="28"/>
        </w:rPr>
      </w:pPr>
      <w:r>
        <w:rPr>
          <w:rFonts w:ascii="Times New Roman" w:hAnsi="Times New Roman"/>
          <w:color w:val="000000"/>
          <w:sz w:val="28"/>
          <w:szCs w:val="28"/>
        </w:rPr>
        <w:t>2)Документы краткосрочного характера:</w:t>
      </w:r>
    </w:p>
    <w:p w:rsidR="0090471F" w:rsidRPr="001E3ACB" w:rsidRDefault="0090471F" w:rsidP="008A57EC">
      <w:pPr>
        <w:pStyle w:val="ab"/>
        <w:spacing w:line="360" w:lineRule="auto"/>
        <w:ind w:firstLine="708"/>
        <w:jc w:val="both"/>
        <w:rPr>
          <w:rFonts w:ascii="Times New Roman" w:hAnsi="Times New Roman"/>
          <w:color w:val="000000"/>
          <w:sz w:val="28"/>
          <w:szCs w:val="28"/>
        </w:rPr>
      </w:pPr>
      <w:r>
        <w:rPr>
          <w:rFonts w:ascii="Times New Roman" w:hAnsi="Times New Roman"/>
          <w:color w:val="000000"/>
          <w:sz w:val="28"/>
          <w:szCs w:val="28"/>
        </w:rPr>
        <w:t>- индикативный план социально-экономического развития.</w:t>
      </w:r>
    </w:p>
    <w:bookmarkEnd w:id="0"/>
    <w:p w:rsidR="0090471F" w:rsidRPr="001E3ACB" w:rsidRDefault="0090471F" w:rsidP="008A57EC">
      <w:pPr>
        <w:pStyle w:val="ab"/>
        <w:spacing w:line="360" w:lineRule="auto"/>
        <w:ind w:firstLine="708"/>
        <w:jc w:val="both"/>
        <w:rPr>
          <w:rFonts w:ascii="Times New Roman" w:hAnsi="Times New Roman"/>
          <w:color w:val="000000"/>
          <w:sz w:val="28"/>
          <w:szCs w:val="28"/>
        </w:rPr>
      </w:pPr>
      <w:r w:rsidRPr="001E3ACB">
        <w:rPr>
          <w:rFonts w:ascii="Times New Roman" w:hAnsi="Times New Roman"/>
          <w:color w:val="000000"/>
          <w:sz w:val="28"/>
          <w:szCs w:val="28"/>
        </w:rPr>
        <w:t xml:space="preserve">Участие в реализации федеральных и краевых целевых программ позволяет привлекать средства федерального и краевого бюджета для комплексного и эффективного решения проблем в области экономического и социального развития </w:t>
      </w:r>
      <w:r w:rsidRPr="001E3ACB">
        <w:rPr>
          <w:rFonts w:ascii="Times New Roman" w:hAnsi="Times New Roman"/>
          <w:bCs/>
          <w:color w:val="000000"/>
          <w:sz w:val="28"/>
          <w:szCs w:val="28"/>
        </w:rPr>
        <w:t>муниципального образования</w:t>
      </w:r>
      <w:r w:rsidRPr="001E3ACB">
        <w:rPr>
          <w:rFonts w:ascii="Times New Roman" w:hAnsi="Times New Roman"/>
          <w:color w:val="000000"/>
          <w:sz w:val="28"/>
          <w:szCs w:val="28"/>
        </w:rPr>
        <w:t>.</w:t>
      </w:r>
    </w:p>
    <w:p w:rsidR="0090471F" w:rsidRPr="001E3ACB" w:rsidRDefault="0090471F" w:rsidP="008A57EC">
      <w:pPr>
        <w:pStyle w:val="ab"/>
        <w:spacing w:line="360" w:lineRule="auto"/>
        <w:ind w:firstLine="708"/>
        <w:jc w:val="both"/>
        <w:rPr>
          <w:rFonts w:ascii="Times New Roman" w:hAnsi="Times New Roman"/>
          <w:color w:val="000000"/>
          <w:sz w:val="28"/>
          <w:szCs w:val="28"/>
        </w:rPr>
      </w:pPr>
      <w:r w:rsidRPr="001E3ACB">
        <w:rPr>
          <w:rFonts w:ascii="Times New Roman" w:hAnsi="Times New Roman"/>
          <w:color w:val="000000"/>
          <w:sz w:val="28"/>
          <w:szCs w:val="28"/>
        </w:rPr>
        <w:t xml:space="preserve">В рамках реализации федеральных и краевых целевых программ в </w:t>
      </w:r>
      <w:r w:rsidRPr="001E3ACB">
        <w:rPr>
          <w:rFonts w:ascii="Times New Roman" w:hAnsi="Times New Roman"/>
          <w:bCs/>
          <w:color w:val="000000"/>
          <w:sz w:val="28"/>
          <w:szCs w:val="28"/>
        </w:rPr>
        <w:t>муниципальном образовании</w:t>
      </w:r>
      <w:r w:rsidRPr="001E3ACB">
        <w:rPr>
          <w:rFonts w:ascii="Times New Roman" w:hAnsi="Times New Roman"/>
          <w:color w:val="000000"/>
          <w:sz w:val="28"/>
          <w:szCs w:val="28"/>
        </w:rPr>
        <w:t xml:space="preserve"> осуществляются поддержка и развитие образования, здравоохранения, культуры, коммунального хозяйства, жилищного строительства и транспортной инфраструктуры, социальная защита населения, охрана окружающей среды.</w:t>
      </w:r>
    </w:p>
    <w:p w:rsidR="0090471F" w:rsidRPr="001E3ACB" w:rsidRDefault="0090471F" w:rsidP="008A57EC">
      <w:pPr>
        <w:pStyle w:val="ab"/>
        <w:spacing w:line="360" w:lineRule="auto"/>
        <w:ind w:firstLine="708"/>
        <w:jc w:val="both"/>
        <w:rPr>
          <w:rFonts w:ascii="Times New Roman" w:hAnsi="Times New Roman"/>
          <w:color w:val="000000"/>
          <w:sz w:val="28"/>
          <w:szCs w:val="28"/>
        </w:rPr>
      </w:pPr>
      <w:r w:rsidRPr="001E3ACB">
        <w:rPr>
          <w:rFonts w:ascii="Times New Roman" w:hAnsi="Times New Roman"/>
          <w:color w:val="000000"/>
          <w:sz w:val="28"/>
          <w:szCs w:val="28"/>
        </w:rPr>
        <w:t xml:space="preserve">Для увеличения объемов средств, выделяемых из федерального и краевого бюджета для реализации мероприятий федеральных и краевых целевых программ, действующих на территории </w:t>
      </w:r>
      <w:r w:rsidRPr="001E3ACB">
        <w:rPr>
          <w:rFonts w:ascii="Times New Roman" w:hAnsi="Times New Roman"/>
          <w:bCs/>
          <w:color w:val="000000"/>
          <w:sz w:val="28"/>
          <w:szCs w:val="28"/>
        </w:rPr>
        <w:t>муниципального образования</w:t>
      </w:r>
      <w:r w:rsidRPr="001E3ACB">
        <w:rPr>
          <w:rFonts w:ascii="Times New Roman" w:hAnsi="Times New Roman"/>
          <w:color w:val="000000"/>
          <w:sz w:val="28"/>
          <w:szCs w:val="28"/>
        </w:rPr>
        <w:t xml:space="preserve"> Успенский район и повышения эффективности их использования необходимо:</w:t>
      </w:r>
    </w:p>
    <w:p w:rsidR="0090471F" w:rsidRPr="001E3ACB" w:rsidRDefault="0090471F" w:rsidP="008A57EC">
      <w:pPr>
        <w:pStyle w:val="ab"/>
        <w:spacing w:line="360" w:lineRule="auto"/>
        <w:ind w:firstLine="708"/>
        <w:jc w:val="both"/>
        <w:rPr>
          <w:rFonts w:ascii="Times New Roman" w:hAnsi="Times New Roman"/>
          <w:color w:val="000000"/>
          <w:spacing w:val="-2"/>
          <w:sz w:val="28"/>
          <w:szCs w:val="28"/>
        </w:rPr>
      </w:pPr>
      <w:r w:rsidRPr="001E3ACB">
        <w:rPr>
          <w:rFonts w:ascii="Times New Roman" w:hAnsi="Times New Roman"/>
          <w:color w:val="000000"/>
          <w:sz w:val="28"/>
          <w:szCs w:val="28"/>
        </w:rPr>
        <w:t>- обеспечивать своевременную и качественную разработку проектно-сметной документации по стройкам и объектам, заявляемым к включению в федеральные и краевые целевые программы;</w:t>
      </w:r>
    </w:p>
    <w:p w:rsidR="0090471F" w:rsidRPr="001E3ACB" w:rsidRDefault="0090471F" w:rsidP="008A57EC">
      <w:pPr>
        <w:pStyle w:val="ab"/>
        <w:spacing w:line="360" w:lineRule="auto"/>
        <w:ind w:firstLine="708"/>
        <w:jc w:val="both"/>
        <w:rPr>
          <w:rFonts w:ascii="Times New Roman" w:hAnsi="Times New Roman"/>
          <w:color w:val="000000"/>
          <w:sz w:val="28"/>
          <w:szCs w:val="28"/>
        </w:rPr>
      </w:pPr>
      <w:r w:rsidRPr="001E3ACB">
        <w:rPr>
          <w:rFonts w:ascii="Times New Roman" w:hAnsi="Times New Roman"/>
          <w:color w:val="000000"/>
          <w:sz w:val="28"/>
          <w:szCs w:val="28"/>
        </w:rPr>
        <w:t xml:space="preserve">- осуществлять качественное формирование бюджетных заявок </w:t>
      </w:r>
      <w:r w:rsidRPr="001E3ACB">
        <w:rPr>
          <w:rFonts w:ascii="Times New Roman" w:hAnsi="Times New Roman"/>
          <w:bCs/>
          <w:color w:val="000000"/>
          <w:sz w:val="28"/>
          <w:szCs w:val="28"/>
        </w:rPr>
        <w:t>муниципального образования</w:t>
      </w:r>
      <w:r w:rsidRPr="001E3ACB">
        <w:rPr>
          <w:rFonts w:ascii="Times New Roman" w:hAnsi="Times New Roman"/>
          <w:color w:val="000000"/>
          <w:sz w:val="28"/>
          <w:szCs w:val="28"/>
        </w:rPr>
        <w:t xml:space="preserve"> Успенский район на ассигнования из федерального и краевого бюджета;</w:t>
      </w:r>
    </w:p>
    <w:p w:rsidR="0090471F" w:rsidRPr="001E3ACB" w:rsidRDefault="0090471F" w:rsidP="008A57EC">
      <w:pPr>
        <w:pStyle w:val="ab"/>
        <w:spacing w:line="360" w:lineRule="auto"/>
        <w:ind w:firstLine="708"/>
        <w:jc w:val="both"/>
        <w:rPr>
          <w:rFonts w:ascii="Times New Roman" w:hAnsi="Times New Roman"/>
          <w:color w:val="000000"/>
          <w:sz w:val="28"/>
          <w:szCs w:val="28"/>
        </w:rPr>
      </w:pPr>
      <w:r w:rsidRPr="001E3ACB">
        <w:rPr>
          <w:rFonts w:ascii="Times New Roman" w:hAnsi="Times New Roman"/>
          <w:color w:val="000000"/>
          <w:sz w:val="28"/>
          <w:szCs w:val="28"/>
        </w:rPr>
        <w:t xml:space="preserve">- проводить необходимую работу с федеральными и краевыми органами исполнительной власти и Законодательного собрания Краснодарского края по защите бюджетных заявок </w:t>
      </w:r>
      <w:r w:rsidRPr="001E3ACB">
        <w:rPr>
          <w:rFonts w:ascii="Times New Roman" w:hAnsi="Times New Roman"/>
          <w:bCs/>
          <w:color w:val="000000"/>
          <w:sz w:val="28"/>
          <w:szCs w:val="28"/>
        </w:rPr>
        <w:t>муниципального образования</w:t>
      </w:r>
      <w:r w:rsidRPr="001E3ACB">
        <w:rPr>
          <w:rFonts w:ascii="Times New Roman" w:hAnsi="Times New Roman"/>
          <w:color w:val="000000"/>
          <w:sz w:val="28"/>
          <w:szCs w:val="28"/>
        </w:rPr>
        <w:t xml:space="preserve"> Успенский район;</w:t>
      </w:r>
    </w:p>
    <w:p w:rsidR="0090471F" w:rsidRPr="001E3ACB" w:rsidRDefault="0090471F" w:rsidP="008A57EC">
      <w:pPr>
        <w:pStyle w:val="ab"/>
        <w:spacing w:line="360" w:lineRule="auto"/>
        <w:ind w:firstLine="708"/>
        <w:jc w:val="both"/>
        <w:rPr>
          <w:rFonts w:ascii="Times New Roman" w:hAnsi="Times New Roman"/>
          <w:color w:val="000000"/>
          <w:sz w:val="28"/>
          <w:szCs w:val="28"/>
        </w:rPr>
      </w:pPr>
      <w:r w:rsidRPr="001E3ACB">
        <w:rPr>
          <w:rFonts w:ascii="Times New Roman" w:hAnsi="Times New Roman"/>
          <w:color w:val="000000"/>
          <w:sz w:val="28"/>
          <w:szCs w:val="28"/>
        </w:rPr>
        <w:t xml:space="preserve">- своевременно представлять государственным заказчикам необходимую документацию для заключения государственных контрактов (договоров, </w:t>
      </w:r>
      <w:r w:rsidRPr="001E3ACB">
        <w:rPr>
          <w:rFonts w:ascii="Times New Roman" w:hAnsi="Times New Roman"/>
          <w:color w:val="000000"/>
          <w:sz w:val="28"/>
          <w:szCs w:val="28"/>
        </w:rPr>
        <w:lastRenderedPageBreak/>
        <w:t>соглашений) на финансирование мероприятий федеральных и краевых целевых программ из федерального и краевого бюджета, а также отчетность об освоении средств федерального и краевого бюджета;</w:t>
      </w:r>
    </w:p>
    <w:p w:rsidR="0090471F" w:rsidRPr="001E3ACB" w:rsidRDefault="0090471F" w:rsidP="008A57EC">
      <w:pPr>
        <w:pStyle w:val="ab"/>
        <w:spacing w:line="360" w:lineRule="auto"/>
        <w:ind w:firstLine="708"/>
        <w:jc w:val="both"/>
        <w:rPr>
          <w:rFonts w:ascii="Times New Roman" w:hAnsi="Times New Roman"/>
          <w:color w:val="000000"/>
          <w:sz w:val="28"/>
          <w:szCs w:val="28"/>
        </w:rPr>
      </w:pPr>
      <w:r w:rsidRPr="001E3ACB">
        <w:rPr>
          <w:rFonts w:ascii="Times New Roman" w:hAnsi="Times New Roman"/>
          <w:color w:val="000000"/>
          <w:sz w:val="28"/>
          <w:szCs w:val="28"/>
        </w:rPr>
        <w:t xml:space="preserve">- выполнять положения государственных контрактов (договоров, соглашений) в части обеспечения софинансирования мероприятий из муниципального бюджета; </w:t>
      </w:r>
    </w:p>
    <w:p w:rsidR="0090471F" w:rsidRPr="001E3ACB" w:rsidRDefault="0090471F" w:rsidP="008A57EC">
      <w:pPr>
        <w:pStyle w:val="ab"/>
        <w:spacing w:line="360" w:lineRule="auto"/>
        <w:ind w:firstLine="708"/>
        <w:jc w:val="both"/>
        <w:rPr>
          <w:rFonts w:ascii="Times New Roman" w:hAnsi="Times New Roman"/>
          <w:color w:val="000000"/>
          <w:sz w:val="28"/>
          <w:szCs w:val="28"/>
        </w:rPr>
      </w:pPr>
      <w:r w:rsidRPr="001E3ACB">
        <w:rPr>
          <w:rFonts w:ascii="Times New Roman" w:hAnsi="Times New Roman"/>
          <w:color w:val="000000"/>
          <w:sz w:val="28"/>
          <w:szCs w:val="28"/>
        </w:rPr>
        <w:t xml:space="preserve">- обеспечивать полное освоение выделяемых средств из федерального и краевого бюджета на финансирование мероприятий федеральных и краевых целевых программ, действующих на территории </w:t>
      </w:r>
      <w:r w:rsidRPr="001E3ACB">
        <w:rPr>
          <w:rFonts w:ascii="Times New Roman" w:hAnsi="Times New Roman"/>
          <w:bCs/>
          <w:color w:val="000000"/>
          <w:sz w:val="28"/>
          <w:szCs w:val="28"/>
        </w:rPr>
        <w:t>муниципального образования</w:t>
      </w:r>
      <w:r w:rsidRPr="001E3ACB">
        <w:rPr>
          <w:rFonts w:ascii="Times New Roman" w:hAnsi="Times New Roman"/>
          <w:color w:val="000000"/>
          <w:sz w:val="28"/>
          <w:szCs w:val="28"/>
        </w:rPr>
        <w:t xml:space="preserve">; </w:t>
      </w:r>
    </w:p>
    <w:p w:rsidR="0090471F" w:rsidRPr="001E3ACB" w:rsidRDefault="0090471F" w:rsidP="008A57EC">
      <w:pPr>
        <w:pStyle w:val="ab"/>
        <w:spacing w:line="360" w:lineRule="auto"/>
        <w:ind w:firstLine="708"/>
        <w:jc w:val="both"/>
        <w:rPr>
          <w:rFonts w:ascii="Times New Roman" w:hAnsi="Times New Roman"/>
          <w:color w:val="000000"/>
          <w:sz w:val="28"/>
          <w:szCs w:val="28"/>
        </w:rPr>
      </w:pPr>
      <w:r w:rsidRPr="001E3ACB">
        <w:rPr>
          <w:rFonts w:ascii="Times New Roman" w:hAnsi="Times New Roman"/>
          <w:color w:val="000000"/>
          <w:sz w:val="28"/>
          <w:szCs w:val="28"/>
        </w:rPr>
        <w:t>- активно участвовать в конкурсах, организуемых в рамках федеральных и краевых целевых программ государственными заказчиками;</w:t>
      </w:r>
    </w:p>
    <w:p w:rsidR="0090471F" w:rsidRDefault="0090471F" w:rsidP="008A57EC">
      <w:pPr>
        <w:pStyle w:val="ab"/>
        <w:spacing w:line="360" w:lineRule="auto"/>
        <w:ind w:firstLine="708"/>
        <w:jc w:val="both"/>
        <w:rPr>
          <w:rFonts w:ascii="Times New Roman" w:hAnsi="Times New Roman"/>
          <w:color w:val="000000"/>
          <w:sz w:val="28"/>
          <w:szCs w:val="28"/>
        </w:rPr>
      </w:pPr>
      <w:r w:rsidRPr="001E3ACB">
        <w:rPr>
          <w:rFonts w:ascii="Times New Roman" w:hAnsi="Times New Roman"/>
          <w:color w:val="000000"/>
          <w:sz w:val="28"/>
          <w:szCs w:val="28"/>
        </w:rPr>
        <w:t>- осуществлять приоритетное включение в перечень строек и объектов, подлежащих строительству за счет средств муниципального бюджета, строек и объектов, включенных в федеральные и краевые целевые программы, и обеспечивать их финансирование в соответствии с положениями государственных контрактов (договоров, соглашений).</w:t>
      </w:r>
    </w:p>
    <w:p w:rsidR="0090471F" w:rsidRPr="00183B84" w:rsidRDefault="0090471F" w:rsidP="008A57EC">
      <w:pPr>
        <w:pStyle w:val="ab"/>
        <w:spacing w:line="360" w:lineRule="auto"/>
        <w:jc w:val="both"/>
        <w:rPr>
          <w:rFonts w:ascii="Times New Roman" w:hAnsi="Times New Roman"/>
          <w:color w:val="000000"/>
          <w:sz w:val="28"/>
          <w:szCs w:val="28"/>
        </w:rPr>
      </w:pPr>
      <w:r>
        <w:rPr>
          <w:rFonts w:ascii="Times New Roman" w:hAnsi="Times New Roman"/>
          <w:color w:val="000000"/>
        </w:rPr>
        <w:t xml:space="preserve">          </w:t>
      </w:r>
      <w:r w:rsidRPr="00183B84">
        <w:rPr>
          <w:rFonts w:ascii="Times New Roman" w:hAnsi="Times New Roman"/>
          <w:color w:val="000000"/>
          <w:sz w:val="28"/>
          <w:szCs w:val="28"/>
        </w:rPr>
        <w:t xml:space="preserve">Динамичное развитие экономики </w:t>
      </w:r>
      <w:r w:rsidRPr="00183B84">
        <w:rPr>
          <w:rFonts w:ascii="Times New Roman" w:hAnsi="Times New Roman"/>
          <w:sz w:val="28"/>
          <w:szCs w:val="28"/>
        </w:rPr>
        <w:t>положительно повлияет</w:t>
      </w:r>
      <w:r>
        <w:rPr>
          <w:rFonts w:ascii="Times New Roman" w:hAnsi="Times New Roman"/>
          <w:sz w:val="28"/>
          <w:szCs w:val="28"/>
        </w:rPr>
        <w:t xml:space="preserve"> </w:t>
      </w:r>
      <w:r w:rsidRPr="00183B84">
        <w:rPr>
          <w:rFonts w:ascii="Times New Roman" w:hAnsi="Times New Roman"/>
          <w:sz w:val="28"/>
          <w:szCs w:val="28"/>
        </w:rPr>
        <w:t xml:space="preserve">на </w:t>
      </w:r>
      <w:r>
        <w:rPr>
          <w:rFonts w:ascii="Times New Roman" w:hAnsi="Times New Roman"/>
          <w:sz w:val="28"/>
          <w:szCs w:val="28"/>
        </w:rPr>
        <w:t>дальнейшую перспективу улучшения</w:t>
      </w:r>
      <w:r w:rsidRPr="00183B84">
        <w:rPr>
          <w:rFonts w:ascii="Times New Roman" w:hAnsi="Times New Roman"/>
          <w:sz w:val="28"/>
          <w:szCs w:val="28"/>
        </w:rPr>
        <w:t xml:space="preserve"> соци</w:t>
      </w:r>
      <w:r w:rsidR="002620B7">
        <w:rPr>
          <w:rFonts w:ascii="Times New Roman" w:hAnsi="Times New Roman"/>
          <w:sz w:val="28"/>
          <w:szCs w:val="28"/>
        </w:rPr>
        <w:t xml:space="preserve">ально-экономического положения, </w:t>
      </w:r>
      <w:r w:rsidRPr="00183B84">
        <w:rPr>
          <w:rFonts w:ascii="Times New Roman" w:hAnsi="Times New Roman"/>
          <w:sz w:val="28"/>
          <w:szCs w:val="28"/>
        </w:rPr>
        <w:t>условий и уровня жизни населения района.</w:t>
      </w:r>
    </w:p>
    <w:p w:rsidR="0090471F" w:rsidRPr="0066491B" w:rsidRDefault="0090471F" w:rsidP="008A57EC">
      <w:pPr>
        <w:spacing w:line="360" w:lineRule="auto"/>
        <w:jc w:val="both"/>
        <w:rPr>
          <w:rStyle w:val="af6"/>
          <w:b w:val="0"/>
          <w:bCs w:val="0"/>
        </w:rPr>
      </w:pPr>
    </w:p>
    <w:sectPr w:rsidR="0090471F" w:rsidRPr="0066491B" w:rsidSect="00F90D3C">
      <w:headerReference w:type="even" r:id="rId37"/>
      <w:headerReference w:type="default" r:id="rId38"/>
      <w:pgSz w:w="11906" w:h="16838"/>
      <w:pgMar w:top="1134" w:right="567" w:bottom="540"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657E" w:rsidRDefault="00FA657E">
      <w:r>
        <w:separator/>
      </w:r>
    </w:p>
  </w:endnote>
  <w:endnote w:type="continuationSeparator" w:id="1">
    <w:p w:rsidR="00FA657E" w:rsidRDefault="00FA657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A00002EF" w:usb1="4000207B"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DejaVu Sans">
    <w:panose1 w:val="00000000000000000000"/>
    <w:charset w:val="00"/>
    <w:family w:val="roman"/>
    <w:notTrueType/>
    <w:pitch w:val="default"/>
    <w:sig w:usb0="00000000" w:usb1="00000000" w:usb2="00000000" w:usb3="00000000" w:csb0="00000000" w:csb1="00000000"/>
  </w:font>
  <w:font w:name="Andale Sans UI">
    <w:altName w:val="Arial Unicode MS"/>
    <w:charset w:val="CC"/>
    <w:family w:val="auto"/>
    <w:pitch w:val="variable"/>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657E" w:rsidRDefault="00FA657E">
      <w:r>
        <w:separator/>
      </w:r>
    </w:p>
  </w:footnote>
  <w:footnote w:type="continuationSeparator" w:id="1">
    <w:p w:rsidR="00FA657E" w:rsidRDefault="00FA65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A4" w:rsidRDefault="004725A4" w:rsidP="00914558">
    <w:pPr>
      <w:pStyle w:val="af3"/>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4725A4" w:rsidRDefault="004725A4">
    <w:pPr>
      <w:pStyle w:val="af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A4" w:rsidRDefault="004725A4" w:rsidP="00914558">
    <w:pPr>
      <w:pStyle w:val="af3"/>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Pr>
        <w:rStyle w:val="af5"/>
        <w:noProof/>
      </w:rPr>
      <w:t>65</w:t>
    </w:r>
    <w:r>
      <w:rPr>
        <w:rStyle w:val="af5"/>
      </w:rPr>
      <w:fldChar w:fldCharType="end"/>
    </w:r>
  </w:p>
  <w:p w:rsidR="004725A4" w:rsidRDefault="004725A4">
    <w:pPr>
      <w:pStyle w:val="af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A4" w:rsidRDefault="004725A4" w:rsidP="00574D8F">
    <w:pPr>
      <w:pStyle w:val="af3"/>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4725A4" w:rsidRDefault="004725A4">
    <w:pPr>
      <w:pStyle w:val="af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A4" w:rsidRDefault="004725A4" w:rsidP="00574D8F">
    <w:pPr>
      <w:pStyle w:val="af3"/>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Pr>
        <w:rStyle w:val="af5"/>
        <w:noProof/>
      </w:rPr>
      <w:t>118</w:t>
    </w:r>
    <w:r>
      <w:rPr>
        <w:rStyle w:val="af5"/>
      </w:rPr>
      <w:fldChar w:fldCharType="end"/>
    </w:r>
  </w:p>
  <w:p w:rsidR="004725A4" w:rsidRDefault="004725A4">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nsid w:val="00000002"/>
    <w:multiLevelType w:val="multilevel"/>
    <w:tmpl w:val="00000002"/>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2">
    <w:nsid w:val="01913346"/>
    <w:multiLevelType w:val="hybridMultilevel"/>
    <w:tmpl w:val="ED547592"/>
    <w:lvl w:ilvl="0" w:tplc="0419000F">
      <w:start w:val="1"/>
      <w:numFmt w:val="decimal"/>
      <w:lvlText w:val="%1."/>
      <w:lvlJc w:val="left"/>
      <w:pPr>
        <w:ind w:left="2160" w:hanging="720"/>
      </w:pPr>
      <w:rPr>
        <w:rFonts w:cs="Times New Roman" w:hint="default"/>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3">
    <w:nsid w:val="01DC02A5"/>
    <w:multiLevelType w:val="hybridMultilevel"/>
    <w:tmpl w:val="68120F1E"/>
    <w:lvl w:ilvl="0" w:tplc="0419000F">
      <w:start w:val="1"/>
      <w:numFmt w:val="decimal"/>
      <w:lvlText w:val="%1."/>
      <w:lvlJc w:val="left"/>
      <w:pPr>
        <w:ind w:left="2160" w:hanging="720"/>
      </w:pPr>
      <w:rPr>
        <w:rFonts w:cs="Times New Roman" w:hint="default"/>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4">
    <w:nsid w:val="05914335"/>
    <w:multiLevelType w:val="multilevel"/>
    <w:tmpl w:val="91A01902"/>
    <w:lvl w:ilvl="0">
      <w:start w:val="7"/>
      <w:numFmt w:val="decimal"/>
      <w:lvlText w:val="%1."/>
      <w:lvlJc w:val="left"/>
      <w:pPr>
        <w:tabs>
          <w:tab w:val="num" w:pos="630"/>
        </w:tabs>
        <w:ind w:left="630" w:hanging="630"/>
      </w:pPr>
      <w:rPr>
        <w:rFonts w:cs="Times New Roman" w:hint="default"/>
      </w:rPr>
    </w:lvl>
    <w:lvl w:ilvl="1">
      <w:start w:val="4"/>
      <w:numFmt w:val="decimal"/>
      <w:lvlText w:val="%1.%2."/>
      <w:lvlJc w:val="left"/>
      <w:pPr>
        <w:tabs>
          <w:tab w:val="num" w:pos="720"/>
        </w:tabs>
        <w:ind w:left="720" w:hanging="720"/>
      </w:pPr>
      <w:rPr>
        <w:rFonts w:cs="Times New Roman" w:hint="default"/>
        <w:color w:val="00000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
    <w:nsid w:val="0D535302"/>
    <w:multiLevelType w:val="hybridMultilevel"/>
    <w:tmpl w:val="B0961412"/>
    <w:lvl w:ilvl="0" w:tplc="0419000F">
      <w:start w:val="6"/>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E087BEB"/>
    <w:multiLevelType w:val="multilevel"/>
    <w:tmpl w:val="A98618B4"/>
    <w:lvl w:ilvl="0">
      <w:start w:val="7"/>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5580"/>
        </w:tabs>
        <w:ind w:left="5580" w:hanging="720"/>
      </w:pPr>
      <w:rPr>
        <w:rFonts w:cs="Times New Roman" w:hint="default"/>
        <w:b/>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880"/>
        </w:tabs>
        <w:ind w:left="2880" w:hanging="144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680"/>
        </w:tabs>
        <w:ind w:left="4680" w:hanging="216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7">
    <w:nsid w:val="0EC71E1D"/>
    <w:multiLevelType w:val="hybridMultilevel"/>
    <w:tmpl w:val="A0BCE354"/>
    <w:lvl w:ilvl="0" w:tplc="0ABE93E0">
      <w:start w:val="1"/>
      <w:numFmt w:val="decimal"/>
      <w:lvlText w:val="%1."/>
      <w:lvlJc w:val="left"/>
      <w:pPr>
        <w:ind w:left="640"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0F044AEA"/>
    <w:multiLevelType w:val="hybridMultilevel"/>
    <w:tmpl w:val="051A1C82"/>
    <w:lvl w:ilvl="0" w:tplc="0B46DE2E">
      <w:start w:val="1"/>
      <w:numFmt w:val="decimal"/>
      <w:lvlText w:val="%1."/>
      <w:lvlJc w:val="left"/>
      <w:pPr>
        <w:ind w:left="1440" w:hanging="360"/>
      </w:pPr>
      <w:rPr>
        <w:rFonts w:cs="Times New Roman" w:hint="default"/>
        <w:i w:val="0"/>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9">
    <w:nsid w:val="152C66A3"/>
    <w:multiLevelType w:val="hybridMultilevel"/>
    <w:tmpl w:val="924CE5FC"/>
    <w:lvl w:ilvl="0" w:tplc="EA0EC5D2">
      <w:start w:val="1"/>
      <w:numFmt w:val="decimal"/>
      <w:lvlText w:val="%1."/>
      <w:lvlJc w:val="left"/>
      <w:pPr>
        <w:tabs>
          <w:tab w:val="num" w:pos="750"/>
        </w:tabs>
        <w:ind w:left="750" w:hanging="39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18093EE2"/>
    <w:multiLevelType w:val="multilevel"/>
    <w:tmpl w:val="5E5E9A4C"/>
    <w:lvl w:ilvl="0">
      <w:start w:val="2"/>
      <w:numFmt w:val="decimal"/>
      <w:lvlText w:val="%1."/>
      <w:lvlJc w:val="left"/>
      <w:pPr>
        <w:ind w:left="480" w:hanging="480"/>
      </w:pPr>
      <w:rPr>
        <w:rFonts w:cs="Times New Roman" w:hint="default"/>
        <w:color w:val="000000"/>
      </w:rPr>
    </w:lvl>
    <w:lvl w:ilvl="1">
      <w:start w:val="4"/>
      <w:numFmt w:val="decimal"/>
      <w:lvlText w:val="%1.%2."/>
      <w:lvlJc w:val="left"/>
      <w:pPr>
        <w:ind w:left="1440" w:hanging="720"/>
      </w:pPr>
      <w:rPr>
        <w:rFonts w:cs="Times New Roman" w:hint="default"/>
        <w:color w:val="000000"/>
      </w:rPr>
    </w:lvl>
    <w:lvl w:ilvl="2">
      <w:start w:val="1"/>
      <w:numFmt w:val="decimal"/>
      <w:lvlText w:val="%1.%2.%3."/>
      <w:lvlJc w:val="left"/>
      <w:pPr>
        <w:ind w:left="2160" w:hanging="720"/>
      </w:pPr>
      <w:rPr>
        <w:rFonts w:cs="Times New Roman" w:hint="default"/>
        <w:color w:val="000000"/>
      </w:rPr>
    </w:lvl>
    <w:lvl w:ilvl="3">
      <w:start w:val="1"/>
      <w:numFmt w:val="decimal"/>
      <w:lvlText w:val="%1.%2.%3.%4."/>
      <w:lvlJc w:val="left"/>
      <w:pPr>
        <w:ind w:left="3240" w:hanging="1080"/>
      </w:pPr>
      <w:rPr>
        <w:rFonts w:cs="Times New Roman" w:hint="default"/>
        <w:color w:val="000000"/>
      </w:rPr>
    </w:lvl>
    <w:lvl w:ilvl="4">
      <w:start w:val="1"/>
      <w:numFmt w:val="decimal"/>
      <w:lvlText w:val="%1.%2.%3.%4.%5."/>
      <w:lvlJc w:val="left"/>
      <w:pPr>
        <w:ind w:left="4320" w:hanging="1440"/>
      </w:pPr>
      <w:rPr>
        <w:rFonts w:cs="Times New Roman" w:hint="default"/>
        <w:color w:val="000000"/>
      </w:rPr>
    </w:lvl>
    <w:lvl w:ilvl="5">
      <w:start w:val="1"/>
      <w:numFmt w:val="decimal"/>
      <w:lvlText w:val="%1.%2.%3.%4.%5.%6."/>
      <w:lvlJc w:val="left"/>
      <w:pPr>
        <w:ind w:left="5040" w:hanging="1440"/>
      </w:pPr>
      <w:rPr>
        <w:rFonts w:cs="Times New Roman" w:hint="default"/>
        <w:color w:val="000000"/>
      </w:rPr>
    </w:lvl>
    <w:lvl w:ilvl="6">
      <w:start w:val="1"/>
      <w:numFmt w:val="decimal"/>
      <w:lvlText w:val="%1.%2.%3.%4.%5.%6.%7."/>
      <w:lvlJc w:val="left"/>
      <w:pPr>
        <w:ind w:left="6120" w:hanging="1800"/>
      </w:pPr>
      <w:rPr>
        <w:rFonts w:cs="Times New Roman" w:hint="default"/>
        <w:color w:val="000000"/>
      </w:rPr>
    </w:lvl>
    <w:lvl w:ilvl="7">
      <w:start w:val="1"/>
      <w:numFmt w:val="decimal"/>
      <w:lvlText w:val="%1.%2.%3.%4.%5.%6.%7.%8."/>
      <w:lvlJc w:val="left"/>
      <w:pPr>
        <w:ind w:left="7200" w:hanging="2160"/>
      </w:pPr>
      <w:rPr>
        <w:rFonts w:cs="Times New Roman" w:hint="default"/>
        <w:color w:val="000000"/>
      </w:rPr>
    </w:lvl>
    <w:lvl w:ilvl="8">
      <w:start w:val="1"/>
      <w:numFmt w:val="decimal"/>
      <w:lvlText w:val="%1.%2.%3.%4.%5.%6.%7.%8.%9."/>
      <w:lvlJc w:val="left"/>
      <w:pPr>
        <w:ind w:left="7920" w:hanging="2160"/>
      </w:pPr>
      <w:rPr>
        <w:rFonts w:cs="Times New Roman" w:hint="default"/>
        <w:color w:val="000000"/>
      </w:rPr>
    </w:lvl>
  </w:abstractNum>
  <w:abstractNum w:abstractNumId="11">
    <w:nsid w:val="1A172809"/>
    <w:multiLevelType w:val="hybridMultilevel"/>
    <w:tmpl w:val="2BC2185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1DD51984"/>
    <w:multiLevelType w:val="hybridMultilevel"/>
    <w:tmpl w:val="0A2ED9E6"/>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nsid w:val="220E1D50"/>
    <w:multiLevelType w:val="hybridMultilevel"/>
    <w:tmpl w:val="8C66C0FC"/>
    <w:lvl w:ilvl="0" w:tplc="E3F844C2">
      <w:start w:val="6"/>
      <w:numFmt w:val="decimal"/>
      <w:lvlText w:val="%1."/>
      <w:lvlJc w:val="left"/>
      <w:pPr>
        <w:ind w:left="216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53F1288"/>
    <w:multiLevelType w:val="hybridMultilevel"/>
    <w:tmpl w:val="8D0EFDA8"/>
    <w:lvl w:ilvl="0" w:tplc="F4AABF26">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5">
    <w:nsid w:val="25B426C1"/>
    <w:multiLevelType w:val="multilevel"/>
    <w:tmpl w:val="EBEAFA70"/>
    <w:lvl w:ilvl="0">
      <w:start w:val="7"/>
      <w:numFmt w:val="decimal"/>
      <w:lvlText w:val="%1"/>
      <w:lvlJc w:val="left"/>
      <w:pPr>
        <w:tabs>
          <w:tab w:val="num" w:pos="495"/>
        </w:tabs>
        <w:ind w:left="495" w:hanging="495"/>
      </w:pPr>
      <w:rPr>
        <w:rFonts w:cs="Times New Roman" w:hint="default"/>
      </w:rPr>
    </w:lvl>
    <w:lvl w:ilvl="1">
      <w:start w:val="3"/>
      <w:numFmt w:val="decimal"/>
      <w:lvlText w:val="%1.%2"/>
      <w:lvlJc w:val="left"/>
      <w:pPr>
        <w:tabs>
          <w:tab w:val="num" w:pos="495"/>
        </w:tabs>
        <w:ind w:left="495" w:hanging="49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6">
    <w:nsid w:val="2B0214B3"/>
    <w:multiLevelType w:val="hybridMultilevel"/>
    <w:tmpl w:val="8DF6B40A"/>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nsid w:val="2C7A709E"/>
    <w:multiLevelType w:val="hybridMultilevel"/>
    <w:tmpl w:val="63FC4E32"/>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nsid w:val="34C11669"/>
    <w:multiLevelType w:val="multilevel"/>
    <w:tmpl w:val="DD12997A"/>
    <w:lvl w:ilvl="0">
      <w:start w:val="3"/>
      <w:numFmt w:val="decimal"/>
      <w:lvlText w:val="%1."/>
      <w:lvlJc w:val="left"/>
      <w:pPr>
        <w:tabs>
          <w:tab w:val="num" w:pos="630"/>
        </w:tabs>
        <w:ind w:left="630" w:hanging="630"/>
      </w:pPr>
      <w:rPr>
        <w:rFonts w:cs="Times New Roman" w:hint="default"/>
      </w:rPr>
    </w:lvl>
    <w:lvl w:ilvl="1">
      <w:start w:val="5"/>
      <w:numFmt w:val="decimal"/>
      <w:lvlText w:val="%1.%2."/>
      <w:lvlJc w:val="left"/>
      <w:pPr>
        <w:tabs>
          <w:tab w:val="num" w:pos="1428"/>
        </w:tabs>
        <w:ind w:left="1428" w:hanging="72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3204"/>
        </w:tabs>
        <w:ind w:left="3204" w:hanging="1080"/>
      </w:pPr>
      <w:rPr>
        <w:rFonts w:cs="Times New Roman" w:hint="default"/>
      </w:rPr>
    </w:lvl>
    <w:lvl w:ilvl="4">
      <w:start w:val="1"/>
      <w:numFmt w:val="decimal"/>
      <w:lvlText w:val="%1.%2.%3.%4.%5."/>
      <w:lvlJc w:val="left"/>
      <w:pPr>
        <w:tabs>
          <w:tab w:val="num" w:pos="4272"/>
        </w:tabs>
        <w:ind w:left="4272" w:hanging="1440"/>
      </w:pPr>
      <w:rPr>
        <w:rFonts w:cs="Times New Roman" w:hint="default"/>
      </w:rPr>
    </w:lvl>
    <w:lvl w:ilvl="5">
      <w:start w:val="1"/>
      <w:numFmt w:val="decimal"/>
      <w:lvlText w:val="%1.%2.%3.%4.%5.%6."/>
      <w:lvlJc w:val="left"/>
      <w:pPr>
        <w:tabs>
          <w:tab w:val="num" w:pos="4980"/>
        </w:tabs>
        <w:ind w:left="4980" w:hanging="1440"/>
      </w:pPr>
      <w:rPr>
        <w:rFonts w:cs="Times New Roman" w:hint="default"/>
      </w:rPr>
    </w:lvl>
    <w:lvl w:ilvl="6">
      <w:start w:val="1"/>
      <w:numFmt w:val="decimal"/>
      <w:lvlText w:val="%1.%2.%3.%4.%5.%6.%7."/>
      <w:lvlJc w:val="left"/>
      <w:pPr>
        <w:tabs>
          <w:tab w:val="num" w:pos="6048"/>
        </w:tabs>
        <w:ind w:left="6048" w:hanging="1800"/>
      </w:pPr>
      <w:rPr>
        <w:rFonts w:cs="Times New Roman" w:hint="default"/>
      </w:rPr>
    </w:lvl>
    <w:lvl w:ilvl="7">
      <w:start w:val="1"/>
      <w:numFmt w:val="decimal"/>
      <w:lvlText w:val="%1.%2.%3.%4.%5.%6.%7.%8."/>
      <w:lvlJc w:val="left"/>
      <w:pPr>
        <w:tabs>
          <w:tab w:val="num" w:pos="7116"/>
        </w:tabs>
        <w:ind w:left="7116" w:hanging="2160"/>
      </w:pPr>
      <w:rPr>
        <w:rFonts w:cs="Times New Roman" w:hint="default"/>
      </w:rPr>
    </w:lvl>
    <w:lvl w:ilvl="8">
      <w:start w:val="1"/>
      <w:numFmt w:val="decimal"/>
      <w:lvlText w:val="%1.%2.%3.%4.%5.%6.%7.%8.%9."/>
      <w:lvlJc w:val="left"/>
      <w:pPr>
        <w:tabs>
          <w:tab w:val="num" w:pos="7824"/>
        </w:tabs>
        <w:ind w:left="7824" w:hanging="2160"/>
      </w:pPr>
      <w:rPr>
        <w:rFonts w:cs="Times New Roman" w:hint="default"/>
      </w:rPr>
    </w:lvl>
  </w:abstractNum>
  <w:abstractNum w:abstractNumId="19">
    <w:nsid w:val="352219B9"/>
    <w:multiLevelType w:val="hybridMultilevel"/>
    <w:tmpl w:val="EF22A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81653CA"/>
    <w:multiLevelType w:val="hybridMultilevel"/>
    <w:tmpl w:val="D4BA9A2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1">
    <w:nsid w:val="39565411"/>
    <w:multiLevelType w:val="hybridMultilevel"/>
    <w:tmpl w:val="1F44B580"/>
    <w:lvl w:ilvl="0" w:tplc="9AD6AFA4">
      <w:start w:val="6"/>
      <w:numFmt w:val="decimal"/>
      <w:lvlText w:val="%1."/>
      <w:lvlJc w:val="left"/>
      <w:pPr>
        <w:tabs>
          <w:tab w:val="num" w:pos="720"/>
        </w:tabs>
        <w:ind w:left="720" w:hanging="360"/>
      </w:pPr>
      <w:rPr>
        <w:rFonts w:cs="Times New Roman" w:hint="default"/>
      </w:rPr>
    </w:lvl>
    <w:lvl w:ilvl="1" w:tplc="B6FC6FCA">
      <w:numFmt w:val="none"/>
      <w:lvlText w:val=""/>
      <w:lvlJc w:val="left"/>
      <w:pPr>
        <w:tabs>
          <w:tab w:val="num" w:pos="360"/>
        </w:tabs>
      </w:pPr>
      <w:rPr>
        <w:rFonts w:cs="Times New Roman"/>
      </w:rPr>
    </w:lvl>
    <w:lvl w:ilvl="2" w:tplc="22E2B404">
      <w:numFmt w:val="none"/>
      <w:lvlText w:val=""/>
      <w:lvlJc w:val="left"/>
      <w:pPr>
        <w:tabs>
          <w:tab w:val="num" w:pos="360"/>
        </w:tabs>
      </w:pPr>
      <w:rPr>
        <w:rFonts w:cs="Times New Roman"/>
      </w:rPr>
    </w:lvl>
    <w:lvl w:ilvl="3" w:tplc="891685F8">
      <w:numFmt w:val="none"/>
      <w:lvlText w:val=""/>
      <w:lvlJc w:val="left"/>
      <w:pPr>
        <w:tabs>
          <w:tab w:val="num" w:pos="360"/>
        </w:tabs>
      </w:pPr>
      <w:rPr>
        <w:rFonts w:cs="Times New Roman"/>
      </w:rPr>
    </w:lvl>
    <w:lvl w:ilvl="4" w:tplc="EADA738E">
      <w:numFmt w:val="none"/>
      <w:lvlText w:val=""/>
      <w:lvlJc w:val="left"/>
      <w:pPr>
        <w:tabs>
          <w:tab w:val="num" w:pos="360"/>
        </w:tabs>
      </w:pPr>
      <w:rPr>
        <w:rFonts w:cs="Times New Roman"/>
      </w:rPr>
    </w:lvl>
    <w:lvl w:ilvl="5" w:tplc="931AF362">
      <w:numFmt w:val="none"/>
      <w:lvlText w:val=""/>
      <w:lvlJc w:val="left"/>
      <w:pPr>
        <w:tabs>
          <w:tab w:val="num" w:pos="360"/>
        </w:tabs>
      </w:pPr>
      <w:rPr>
        <w:rFonts w:cs="Times New Roman"/>
      </w:rPr>
    </w:lvl>
    <w:lvl w:ilvl="6" w:tplc="8D522D0A">
      <w:numFmt w:val="none"/>
      <w:lvlText w:val=""/>
      <w:lvlJc w:val="left"/>
      <w:pPr>
        <w:tabs>
          <w:tab w:val="num" w:pos="360"/>
        </w:tabs>
      </w:pPr>
      <w:rPr>
        <w:rFonts w:cs="Times New Roman"/>
      </w:rPr>
    </w:lvl>
    <w:lvl w:ilvl="7" w:tplc="2AD47EF8">
      <w:numFmt w:val="none"/>
      <w:lvlText w:val=""/>
      <w:lvlJc w:val="left"/>
      <w:pPr>
        <w:tabs>
          <w:tab w:val="num" w:pos="360"/>
        </w:tabs>
      </w:pPr>
      <w:rPr>
        <w:rFonts w:cs="Times New Roman"/>
      </w:rPr>
    </w:lvl>
    <w:lvl w:ilvl="8" w:tplc="8C04F130">
      <w:numFmt w:val="none"/>
      <w:lvlText w:val=""/>
      <w:lvlJc w:val="left"/>
      <w:pPr>
        <w:tabs>
          <w:tab w:val="num" w:pos="360"/>
        </w:tabs>
      </w:pPr>
      <w:rPr>
        <w:rFonts w:cs="Times New Roman"/>
      </w:rPr>
    </w:lvl>
  </w:abstractNum>
  <w:abstractNum w:abstractNumId="22">
    <w:nsid w:val="403E3B94"/>
    <w:multiLevelType w:val="hybridMultilevel"/>
    <w:tmpl w:val="5C7C8550"/>
    <w:lvl w:ilvl="0" w:tplc="0C5C704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40AD7AB3"/>
    <w:multiLevelType w:val="hybridMultilevel"/>
    <w:tmpl w:val="06CE5D0A"/>
    <w:lvl w:ilvl="0" w:tplc="6DDE4DFA">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24">
    <w:nsid w:val="42102DCE"/>
    <w:multiLevelType w:val="hybridMultilevel"/>
    <w:tmpl w:val="88443D08"/>
    <w:lvl w:ilvl="0" w:tplc="CCE4C75C">
      <w:start w:val="1"/>
      <w:numFmt w:val="decimal"/>
      <w:lvlText w:val="%1."/>
      <w:lvlJc w:val="left"/>
      <w:pPr>
        <w:ind w:left="786"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8DA0606"/>
    <w:multiLevelType w:val="hybridMultilevel"/>
    <w:tmpl w:val="A3EC0794"/>
    <w:lvl w:ilvl="0" w:tplc="0D06206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010"/>
        </w:tabs>
        <w:ind w:left="2010" w:hanging="360"/>
      </w:pPr>
      <w:rPr>
        <w:rFonts w:ascii="Courier New" w:hAnsi="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26">
    <w:nsid w:val="4BE25CFC"/>
    <w:multiLevelType w:val="hybridMultilevel"/>
    <w:tmpl w:val="E3723AC8"/>
    <w:lvl w:ilvl="0" w:tplc="4C442B90">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27">
    <w:nsid w:val="4C663390"/>
    <w:multiLevelType w:val="hybridMultilevel"/>
    <w:tmpl w:val="BCDA7B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CE24AE0"/>
    <w:multiLevelType w:val="hybridMultilevel"/>
    <w:tmpl w:val="74A2E756"/>
    <w:lvl w:ilvl="0" w:tplc="4C442B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151660B"/>
    <w:multiLevelType w:val="multilevel"/>
    <w:tmpl w:val="F176BFCE"/>
    <w:lvl w:ilvl="0">
      <w:start w:val="8"/>
      <w:numFmt w:val="decimal"/>
      <w:lvlText w:val="%1.0."/>
      <w:lvlJc w:val="left"/>
      <w:pPr>
        <w:tabs>
          <w:tab w:val="num" w:pos="1428"/>
        </w:tabs>
        <w:ind w:left="1428" w:hanging="720"/>
      </w:pPr>
      <w:rPr>
        <w:rFonts w:cs="Times New Roman" w:hint="default"/>
      </w:rPr>
    </w:lvl>
    <w:lvl w:ilvl="1">
      <w:start w:val="1"/>
      <w:numFmt w:val="decimal"/>
      <w:lvlText w:val="%1.%2."/>
      <w:lvlJc w:val="left"/>
      <w:pPr>
        <w:tabs>
          <w:tab w:val="num" w:pos="2136"/>
        </w:tabs>
        <w:ind w:left="2136" w:hanging="720"/>
      </w:pPr>
      <w:rPr>
        <w:rFonts w:cs="Times New Roman" w:hint="default"/>
      </w:rPr>
    </w:lvl>
    <w:lvl w:ilvl="2">
      <w:start w:val="1"/>
      <w:numFmt w:val="decimal"/>
      <w:lvlText w:val="%1.%2.%3."/>
      <w:lvlJc w:val="left"/>
      <w:pPr>
        <w:tabs>
          <w:tab w:val="num" w:pos="2844"/>
        </w:tabs>
        <w:ind w:left="2844" w:hanging="720"/>
      </w:pPr>
      <w:rPr>
        <w:rFonts w:cs="Times New Roman" w:hint="default"/>
      </w:rPr>
    </w:lvl>
    <w:lvl w:ilvl="3">
      <w:start w:val="1"/>
      <w:numFmt w:val="decimal"/>
      <w:lvlText w:val="%1.%2.%3.%4."/>
      <w:lvlJc w:val="left"/>
      <w:pPr>
        <w:tabs>
          <w:tab w:val="num" w:pos="3912"/>
        </w:tabs>
        <w:ind w:left="3912" w:hanging="1080"/>
      </w:pPr>
      <w:rPr>
        <w:rFonts w:cs="Times New Roman" w:hint="default"/>
      </w:rPr>
    </w:lvl>
    <w:lvl w:ilvl="4">
      <w:start w:val="1"/>
      <w:numFmt w:val="decimal"/>
      <w:lvlText w:val="%1.%2.%3.%4.%5."/>
      <w:lvlJc w:val="left"/>
      <w:pPr>
        <w:tabs>
          <w:tab w:val="num" w:pos="4980"/>
        </w:tabs>
        <w:ind w:left="4980" w:hanging="1440"/>
      </w:pPr>
      <w:rPr>
        <w:rFonts w:cs="Times New Roman" w:hint="default"/>
      </w:rPr>
    </w:lvl>
    <w:lvl w:ilvl="5">
      <w:start w:val="1"/>
      <w:numFmt w:val="decimal"/>
      <w:lvlText w:val="%1.%2.%3.%4.%5.%6."/>
      <w:lvlJc w:val="left"/>
      <w:pPr>
        <w:tabs>
          <w:tab w:val="num" w:pos="5688"/>
        </w:tabs>
        <w:ind w:left="5688" w:hanging="1440"/>
      </w:pPr>
      <w:rPr>
        <w:rFonts w:cs="Times New Roman" w:hint="default"/>
      </w:rPr>
    </w:lvl>
    <w:lvl w:ilvl="6">
      <w:start w:val="1"/>
      <w:numFmt w:val="decimal"/>
      <w:lvlText w:val="%1.%2.%3.%4.%5.%6.%7."/>
      <w:lvlJc w:val="left"/>
      <w:pPr>
        <w:tabs>
          <w:tab w:val="num" w:pos="6756"/>
        </w:tabs>
        <w:ind w:left="6756" w:hanging="1800"/>
      </w:pPr>
      <w:rPr>
        <w:rFonts w:cs="Times New Roman" w:hint="default"/>
      </w:rPr>
    </w:lvl>
    <w:lvl w:ilvl="7">
      <w:start w:val="1"/>
      <w:numFmt w:val="decimal"/>
      <w:lvlText w:val="%1.%2.%3.%4.%5.%6.%7.%8."/>
      <w:lvlJc w:val="left"/>
      <w:pPr>
        <w:tabs>
          <w:tab w:val="num" w:pos="7824"/>
        </w:tabs>
        <w:ind w:left="7824" w:hanging="2160"/>
      </w:pPr>
      <w:rPr>
        <w:rFonts w:cs="Times New Roman" w:hint="default"/>
      </w:rPr>
    </w:lvl>
    <w:lvl w:ilvl="8">
      <w:start w:val="1"/>
      <w:numFmt w:val="decimal"/>
      <w:lvlText w:val="%1.%2.%3.%4.%5.%6.%7.%8.%9."/>
      <w:lvlJc w:val="left"/>
      <w:pPr>
        <w:tabs>
          <w:tab w:val="num" w:pos="8532"/>
        </w:tabs>
        <w:ind w:left="8532" w:hanging="2160"/>
      </w:pPr>
      <w:rPr>
        <w:rFonts w:cs="Times New Roman" w:hint="default"/>
      </w:rPr>
    </w:lvl>
  </w:abstractNum>
  <w:abstractNum w:abstractNumId="30">
    <w:nsid w:val="54644E83"/>
    <w:multiLevelType w:val="hybridMultilevel"/>
    <w:tmpl w:val="597E95E2"/>
    <w:lvl w:ilvl="0" w:tplc="04190001">
      <w:start w:val="1"/>
      <w:numFmt w:val="bullet"/>
      <w:lvlText w:val=""/>
      <w:lvlJc w:val="left"/>
      <w:pPr>
        <w:ind w:left="1650" w:hanging="360"/>
      </w:pPr>
      <w:rPr>
        <w:rFonts w:ascii="Symbol" w:hAnsi="Symbol" w:hint="default"/>
      </w:rPr>
    </w:lvl>
    <w:lvl w:ilvl="1" w:tplc="04190003" w:tentative="1">
      <w:start w:val="1"/>
      <w:numFmt w:val="bullet"/>
      <w:lvlText w:val="o"/>
      <w:lvlJc w:val="left"/>
      <w:pPr>
        <w:ind w:left="2370" w:hanging="360"/>
      </w:pPr>
      <w:rPr>
        <w:rFonts w:ascii="Courier New" w:hAnsi="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31">
    <w:nsid w:val="55277814"/>
    <w:multiLevelType w:val="hybridMultilevel"/>
    <w:tmpl w:val="DB062CBE"/>
    <w:lvl w:ilvl="0" w:tplc="4C442B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8493609"/>
    <w:multiLevelType w:val="hybridMultilevel"/>
    <w:tmpl w:val="0DD277DA"/>
    <w:lvl w:ilvl="0" w:tplc="4C442B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8D3628B"/>
    <w:multiLevelType w:val="hybridMultilevel"/>
    <w:tmpl w:val="771AA4B6"/>
    <w:lvl w:ilvl="0" w:tplc="5C56EA98">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34">
    <w:nsid w:val="6C053DAE"/>
    <w:multiLevelType w:val="hybridMultilevel"/>
    <w:tmpl w:val="F078B1F0"/>
    <w:lvl w:ilvl="0" w:tplc="3D30E96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5">
    <w:nsid w:val="6C3576B9"/>
    <w:multiLevelType w:val="hybridMultilevel"/>
    <w:tmpl w:val="F6CEEB5E"/>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6C70468F"/>
    <w:multiLevelType w:val="hybridMultilevel"/>
    <w:tmpl w:val="720485B2"/>
    <w:lvl w:ilvl="0" w:tplc="A112BA4C">
      <w:start w:val="1"/>
      <w:numFmt w:val="decimal"/>
      <w:lvlText w:val="%1."/>
      <w:lvlJc w:val="left"/>
      <w:pPr>
        <w:ind w:left="1211" w:hanging="360"/>
      </w:pPr>
      <w:rPr>
        <w:rFonts w:cs="Times New Roman" w:hint="default"/>
        <w:b w:val="0"/>
        <w:i w:val="0"/>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37">
    <w:nsid w:val="6C9E3EE4"/>
    <w:multiLevelType w:val="multilevel"/>
    <w:tmpl w:val="07908D92"/>
    <w:lvl w:ilvl="0">
      <w:start w:val="4"/>
      <w:numFmt w:val="decimal"/>
      <w:lvlText w:val="%1."/>
      <w:lvlJc w:val="left"/>
      <w:pPr>
        <w:tabs>
          <w:tab w:val="num" w:pos="630"/>
        </w:tabs>
        <w:ind w:left="630" w:hanging="630"/>
      </w:pPr>
      <w:rPr>
        <w:rFonts w:cs="Times New Roman" w:hint="default"/>
      </w:rPr>
    </w:lvl>
    <w:lvl w:ilvl="1">
      <w:start w:val="2"/>
      <w:numFmt w:val="decimal"/>
      <w:lvlText w:val="%1.%2."/>
      <w:lvlJc w:val="left"/>
      <w:pPr>
        <w:tabs>
          <w:tab w:val="num" w:pos="1400"/>
        </w:tabs>
        <w:ind w:left="1400" w:hanging="720"/>
      </w:pPr>
      <w:rPr>
        <w:rFonts w:cs="Times New Roman" w:hint="default"/>
      </w:rPr>
    </w:lvl>
    <w:lvl w:ilvl="2">
      <w:start w:val="1"/>
      <w:numFmt w:val="decimal"/>
      <w:lvlText w:val="%1.%2.%3."/>
      <w:lvlJc w:val="left"/>
      <w:pPr>
        <w:tabs>
          <w:tab w:val="num" w:pos="2080"/>
        </w:tabs>
        <w:ind w:left="2080" w:hanging="720"/>
      </w:pPr>
      <w:rPr>
        <w:rFonts w:cs="Times New Roman" w:hint="default"/>
      </w:rPr>
    </w:lvl>
    <w:lvl w:ilvl="3">
      <w:start w:val="1"/>
      <w:numFmt w:val="decimal"/>
      <w:lvlText w:val="%1.%2.%3.%4."/>
      <w:lvlJc w:val="left"/>
      <w:pPr>
        <w:tabs>
          <w:tab w:val="num" w:pos="3120"/>
        </w:tabs>
        <w:ind w:left="3120" w:hanging="1080"/>
      </w:pPr>
      <w:rPr>
        <w:rFonts w:cs="Times New Roman" w:hint="default"/>
      </w:rPr>
    </w:lvl>
    <w:lvl w:ilvl="4">
      <w:start w:val="1"/>
      <w:numFmt w:val="decimal"/>
      <w:lvlText w:val="%1.%2.%3.%4.%5."/>
      <w:lvlJc w:val="left"/>
      <w:pPr>
        <w:tabs>
          <w:tab w:val="num" w:pos="3800"/>
        </w:tabs>
        <w:ind w:left="3800" w:hanging="1080"/>
      </w:pPr>
      <w:rPr>
        <w:rFonts w:cs="Times New Roman" w:hint="default"/>
      </w:rPr>
    </w:lvl>
    <w:lvl w:ilvl="5">
      <w:start w:val="1"/>
      <w:numFmt w:val="decimal"/>
      <w:lvlText w:val="%1.%2.%3.%4.%5.%6."/>
      <w:lvlJc w:val="left"/>
      <w:pPr>
        <w:tabs>
          <w:tab w:val="num" w:pos="4840"/>
        </w:tabs>
        <w:ind w:left="4840" w:hanging="1440"/>
      </w:pPr>
      <w:rPr>
        <w:rFonts w:cs="Times New Roman" w:hint="default"/>
      </w:rPr>
    </w:lvl>
    <w:lvl w:ilvl="6">
      <w:start w:val="1"/>
      <w:numFmt w:val="decimal"/>
      <w:lvlText w:val="%1.%2.%3.%4.%5.%6.%7."/>
      <w:lvlJc w:val="left"/>
      <w:pPr>
        <w:tabs>
          <w:tab w:val="num" w:pos="5880"/>
        </w:tabs>
        <w:ind w:left="5880" w:hanging="1800"/>
      </w:pPr>
      <w:rPr>
        <w:rFonts w:cs="Times New Roman" w:hint="default"/>
      </w:rPr>
    </w:lvl>
    <w:lvl w:ilvl="7">
      <w:start w:val="1"/>
      <w:numFmt w:val="decimal"/>
      <w:lvlText w:val="%1.%2.%3.%4.%5.%6.%7.%8."/>
      <w:lvlJc w:val="left"/>
      <w:pPr>
        <w:tabs>
          <w:tab w:val="num" w:pos="6560"/>
        </w:tabs>
        <w:ind w:left="6560" w:hanging="1800"/>
      </w:pPr>
      <w:rPr>
        <w:rFonts w:cs="Times New Roman" w:hint="default"/>
      </w:rPr>
    </w:lvl>
    <w:lvl w:ilvl="8">
      <w:start w:val="1"/>
      <w:numFmt w:val="decimal"/>
      <w:lvlText w:val="%1.%2.%3.%4.%5.%6.%7.%8.%9."/>
      <w:lvlJc w:val="left"/>
      <w:pPr>
        <w:tabs>
          <w:tab w:val="num" w:pos="7600"/>
        </w:tabs>
        <w:ind w:left="7600" w:hanging="2160"/>
      </w:pPr>
      <w:rPr>
        <w:rFonts w:cs="Times New Roman" w:hint="default"/>
      </w:rPr>
    </w:lvl>
  </w:abstractNum>
  <w:abstractNum w:abstractNumId="38">
    <w:nsid w:val="6ED22D02"/>
    <w:multiLevelType w:val="hybridMultilevel"/>
    <w:tmpl w:val="45E26A9A"/>
    <w:lvl w:ilvl="0" w:tplc="DE2034BA">
      <w:start w:val="1"/>
      <w:numFmt w:val="decimal"/>
      <w:lvlText w:val="%1."/>
      <w:lvlJc w:val="left"/>
      <w:pPr>
        <w:tabs>
          <w:tab w:val="num" w:pos="1168"/>
        </w:tabs>
        <w:ind w:left="1168" w:hanging="600"/>
      </w:pPr>
      <w:rPr>
        <w:rFonts w:cs="Times New Roman" w:hint="default"/>
        <w:b w:val="0"/>
        <w:color w:val="auto"/>
      </w:rPr>
    </w:lvl>
    <w:lvl w:ilvl="1" w:tplc="257682D8">
      <w:start w:val="1"/>
      <w:numFmt w:val="decimal"/>
      <w:lvlText w:val="%2."/>
      <w:lvlJc w:val="left"/>
      <w:pPr>
        <w:tabs>
          <w:tab w:val="num" w:pos="1949"/>
        </w:tabs>
        <w:ind w:left="1949" w:hanging="585"/>
      </w:pPr>
      <w:rPr>
        <w:rFonts w:ascii="Times New Roman" w:hAnsi="Times New Roman" w:cs="Times New Roman" w:hint="default"/>
        <w:b w:val="0"/>
        <w:color w:val="auto"/>
      </w:rPr>
    </w:lvl>
    <w:lvl w:ilvl="2" w:tplc="0419000F">
      <w:start w:val="1"/>
      <w:numFmt w:val="decimal"/>
      <w:lvlText w:val="%3."/>
      <w:lvlJc w:val="left"/>
      <w:pPr>
        <w:tabs>
          <w:tab w:val="num" w:pos="2624"/>
        </w:tabs>
        <w:ind w:left="2624" w:hanging="360"/>
      </w:pPr>
      <w:rPr>
        <w:rFonts w:cs="Times New Roman" w:hint="default"/>
        <w:b w:val="0"/>
        <w:color w:val="auto"/>
      </w:rPr>
    </w:lvl>
    <w:lvl w:ilvl="3" w:tplc="0419000F">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39">
    <w:nsid w:val="6F7645B8"/>
    <w:multiLevelType w:val="hybridMultilevel"/>
    <w:tmpl w:val="E554681C"/>
    <w:lvl w:ilvl="0" w:tplc="4C442B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12D0BE1"/>
    <w:multiLevelType w:val="hybridMultilevel"/>
    <w:tmpl w:val="1C0EC4CA"/>
    <w:lvl w:ilvl="0" w:tplc="04904DCC">
      <w:start w:val="1"/>
      <w:numFmt w:val="decimal"/>
      <w:lvlText w:val="%1"/>
      <w:lvlJc w:val="left"/>
      <w:pPr>
        <w:ind w:left="630" w:hanging="360"/>
      </w:pPr>
      <w:rPr>
        <w:rFonts w:cs="Times New Roman" w:hint="default"/>
      </w:rPr>
    </w:lvl>
    <w:lvl w:ilvl="1" w:tplc="04190019" w:tentative="1">
      <w:start w:val="1"/>
      <w:numFmt w:val="lowerLetter"/>
      <w:lvlText w:val="%2."/>
      <w:lvlJc w:val="left"/>
      <w:pPr>
        <w:ind w:left="1350" w:hanging="360"/>
      </w:pPr>
      <w:rPr>
        <w:rFonts w:cs="Times New Roman"/>
      </w:rPr>
    </w:lvl>
    <w:lvl w:ilvl="2" w:tplc="0419001B" w:tentative="1">
      <w:start w:val="1"/>
      <w:numFmt w:val="lowerRoman"/>
      <w:lvlText w:val="%3."/>
      <w:lvlJc w:val="right"/>
      <w:pPr>
        <w:ind w:left="2070" w:hanging="180"/>
      </w:pPr>
      <w:rPr>
        <w:rFonts w:cs="Times New Roman"/>
      </w:rPr>
    </w:lvl>
    <w:lvl w:ilvl="3" w:tplc="0419000F" w:tentative="1">
      <w:start w:val="1"/>
      <w:numFmt w:val="decimal"/>
      <w:lvlText w:val="%4."/>
      <w:lvlJc w:val="left"/>
      <w:pPr>
        <w:ind w:left="2790" w:hanging="360"/>
      </w:pPr>
      <w:rPr>
        <w:rFonts w:cs="Times New Roman"/>
      </w:rPr>
    </w:lvl>
    <w:lvl w:ilvl="4" w:tplc="04190019" w:tentative="1">
      <w:start w:val="1"/>
      <w:numFmt w:val="lowerLetter"/>
      <w:lvlText w:val="%5."/>
      <w:lvlJc w:val="left"/>
      <w:pPr>
        <w:ind w:left="3510" w:hanging="360"/>
      </w:pPr>
      <w:rPr>
        <w:rFonts w:cs="Times New Roman"/>
      </w:rPr>
    </w:lvl>
    <w:lvl w:ilvl="5" w:tplc="0419001B" w:tentative="1">
      <w:start w:val="1"/>
      <w:numFmt w:val="lowerRoman"/>
      <w:lvlText w:val="%6."/>
      <w:lvlJc w:val="right"/>
      <w:pPr>
        <w:ind w:left="4230" w:hanging="180"/>
      </w:pPr>
      <w:rPr>
        <w:rFonts w:cs="Times New Roman"/>
      </w:rPr>
    </w:lvl>
    <w:lvl w:ilvl="6" w:tplc="0419000F" w:tentative="1">
      <w:start w:val="1"/>
      <w:numFmt w:val="decimal"/>
      <w:lvlText w:val="%7."/>
      <w:lvlJc w:val="left"/>
      <w:pPr>
        <w:ind w:left="4950" w:hanging="360"/>
      </w:pPr>
      <w:rPr>
        <w:rFonts w:cs="Times New Roman"/>
      </w:rPr>
    </w:lvl>
    <w:lvl w:ilvl="7" w:tplc="04190019" w:tentative="1">
      <w:start w:val="1"/>
      <w:numFmt w:val="lowerLetter"/>
      <w:lvlText w:val="%8."/>
      <w:lvlJc w:val="left"/>
      <w:pPr>
        <w:ind w:left="5670" w:hanging="360"/>
      </w:pPr>
      <w:rPr>
        <w:rFonts w:cs="Times New Roman"/>
      </w:rPr>
    </w:lvl>
    <w:lvl w:ilvl="8" w:tplc="0419001B" w:tentative="1">
      <w:start w:val="1"/>
      <w:numFmt w:val="lowerRoman"/>
      <w:lvlText w:val="%9."/>
      <w:lvlJc w:val="right"/>
      <w:pPr>
        <w:ind w:left="6390" w:hanging="180"/>
      </w:pPr>
      <w:rPr>
        <w:rFonts w:cs="Times New Roman"/>
      </w:rPr>
    </w:lvl>
  </w:abstractNum>
  <w:abstractNum w:abstractNumId="41">
    <w:nsid w:val="734A2EA9"/>
    <w:multiLevelType w:val="hybridMultilevel"/>
    <w:tmpl w:val="18FAB000"/>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0F">
      <w:start w:val="1"/>
      <w:numFmt w:val="decimal"/>
      <w:lvlText w:val="%3."/>
      <w:lvlJc w:val="left"/>
      <w:pPr>
        <w:tabs>
          <w:tab w:val="num" w:pos="2340"/>
        </w:tabs>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2">
    <w:nsid w:val="73A845D7"/>
    <w:multiLevelType w:val="hybridMultilevel"/>
    <w:tmpl w:val="697A065C"/>
    <w:lvl w:ilvl="0" w:tplc="04190001">
      <w:start w:val="1"/>
      <w:numFmt w:val="bullet"/>
      <w:lvlText w:val=""/>
      <w:lvlJc w:val="left"/>
      <w:pPr>
        <w:ind w:left="1428" w:hanging="360"/>
      </w:pPr>
      <w:rPr>
        <w:rFonts w:ascii="Symbol" w:hAnsi="Symbol" w:hint="default"/>
      </w:rPr>
    </w:lvl>
    <w:lvl w:ilvl="1" w:tplc="04190001">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73DF1337"/>
    <w:multiLevelType w:val="hybridMultilevel"/>
    <w:tmpl w:val="70BA1BC2"/>
    <w:lvl w:ilvl="0" w:tplc="0DE4358A">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776D689D"/>
    <w:multiLevelType w:val="hybridMultilevel"/>
    <w:tmpl w:val="56A8C07C"/>
    <w:lvl w:ilvl="0" w:tplc="4C442B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CAE79BA"/>
    <w:multiLevelType w:val="hybridMultilevel"/>
    <w:tmpl w:val="29BEE5E6"/>
    <w:lvl w:ilvl="0" w:tplc="04190003">
      <w:start w:val="1"/>
      <w:numFmt w:val="bullet"/>
      <w:lvlText w:val="o"/>
      <w:lvlJc w:val="left"/>
      <w:pPr>
        <w:tabs>
          <w:tab w:val="num" w:pos="360"/>
        </w:tabs>
        <w:ind w:left="360" w:hanging="360"/>
      </w:pPr>
      <w:rPr>
        <w:rFonts w:ascii="Courier New" w:hAnsi="Courier New"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6">
    <w:nsid w:val="7F552DC0"/>
    <w:multiLevelType w:val="hybridMultilevel"/>
    <w:tmpl w:val="CBBEB4E6"/>
    <w:lvl w:ilvl="0" w:tplc="B3BCB658">
      <w:start w:val="3"/>
      <w:numFmt w:val="decimal"/>
      <w:lvlText w:val="%1."/>
      <w:lvlJc w:val="left"/>
      <w:pPr>
        <w:ind w:left="840" w:hanging="360"/>
      </w:pPr>
      <w:rPr>
        <w:rFonts w:cs="Times New Roman" w:hint="default"/>
      </w:rPr>
    </w:lvl>
    <w:lvl w:ilvl="1" w:tplc="04190019" w:tentative="1">
      <w:start w:val="1"/>
      <w:numFmt w:val="lowerLetter"/>
      <w:lvlText w:val="%2."/>
      <w:lvlJc w:val="left"/>
      <w:pPr>
        <w:ind w:left="1560" w:hanging="360"/>
      </w:pPr>
      <w:rPr>
        <w:rFonts w:cs="Times New Roman"/>
      </w:rPr>
    </w:lvl>
    <w:lvl w:ilvl="2" w:tplc="0419001B" w:tentative="1">
      <w:start w:val="1"/>
      <w:numFmt w:val="lowerRoman"/>
      <w:lvlText w:val="%3."/>
      <w:lvlJc w:val="right"/>
      <w:pPr>
        <w:ind w:left="2280" w:hanging="180"/>
      </w:pPr>
      <w:rPr>
        <w:rFonts w:cs="Times New Roman"/>
      </w:rPr>
    </w:lvl>
    <w:lvl w:ilvl="3" w:tplc="0419000F" w:tentative="1">
      <w:start w:val="1"/>
      <w:numFmt w:val="decimal"/>
      <w:lvlText w:val="%4."/>
      <w:lvlJc w:val="left"/>
      <w:pPr>
        <w:ind w:left="3000" w:hanging="360"/>
      </w:pPr>
      <w:rPr>
        <w:rFonts w:cs="Times New Roman"/>
      </w:rPr>
    </w:lvl>
    <w:lvl w:ilvl="4" w:tplc="04190019" w:tentative="1">
      <w:start w:val="1"/>
      <w:numFmt w:val="lowerLetter"/>
      <w:lvlText w:val="%5."/>
      <w:lvlJc w:val="left"/>
      <w:pPr>
        <w:ind w:left="3720" w:hanging="360"/>
      </w:pPr>
      <w:rPr>
        <w:rFonts w:cs="Times New Roman"/>
      </w:rPr>
    </w:lvl>
    <w:lvl w:ilvl="5" w:tplc="0419001B" w:tentative="1">
      <w:start w:val="1"/>
      <w:numFmt w:val="lowerRoman"/>
      <w:lvlText w:val="%6."/>
      <w:lvlJc w:val="right"/>
      <w:pPr>
        <w:ind w:left="4440" w:hanging="180"/>
      </w:pPr>
      <w:rPr>
        <w:rFonts w:cs="Times New Roman"/>
      </w:rPr>
    </w:lvl>
    <w:lvl w:ilvl="6" w:tplc="0419000F" w:tentative="1">
      <w:start w:val="1"/>
      <w:numFmt w:val="decimal"/>
      <w:lvlText w:val="%7."/>
      <w:lvlJc w:val="left"/>
      <w:pPr>
        <w:ind w:left="5160" w:hanging="360"/>
      </w:pPr>
      <w:rPr>
        <w:rFonts w:cs="Times New Roman"/>
      </w:rPr>
    </w:lvl>
    <w:lvl w:ilvl="7" w:tplc="04190019" w:tentative="1">
      <w:start w:val="1"/>
      <w:numFmt w:val="lowerLetter"/>
      <w:lvlText w:val="%8."/>
      <w:lvlJc w:val="left"/>
      <w:pPr>
        <w:ind w:left="5880" w:hanging="360"/>
      </w:pPr>
      <w:rPr>
        <w:rFonts w:cs="Times New Roman"/>
      </w:rPr>
    </w:lvl>
    <w:lvl w:ilvl="8" w:tplc="0419001B" w:tentative="1">
      <w:start w:val="1"/>
      <w:numFmt w:val="lowerRoman"/>
      <w:lvlText w:val="%9."/>
      <w:lvlJc w:val="right"/>
      <w:pPr>
        <w:ind w:left="6600" w:hanging="180"/>
      </w:pPr>
      <w:rPr>
        <w:rFonts w:cs="Times New Roman"/>
      </w:rPr>
    </w:lvl>
  </w:abstractNum>
  <w:num w:numId="1">
    <w:abstractNumId w:val="15"/>
  </w:num>
  <w:num w:numId="2">
    <w:abstractNumId w:val="25"/>
  </w:num>
  <w:num w:numId="3">
    <w:abstractNumId w:val="1"/>
  </w:num>
  <w:num w:numId="4">
    <w:abstractNumId w:val="9"/>
  </w:num>
  <w:num w:numId="5">
    <w:abstractNumId w:val="16"/>
  </w:num>
  <w:num w:numId="6">
    <w:abstractNumId w:val="17"/>
  </w:num>
  <w:num w:numId="7">
    <w:abstractNumId w:val="11"/>
  </w:num>
  <w:num w:numId="8">
    <w:abstractNumId w:val="38"/>
  </w:num>
  <w:num w:numId="9">
    <w:abstractNumId w:val="27"/>
  </w:num>
  <w:num w:numId="10">
    <w:abstractNumId w:val="19"/>
  </w:num>
  <w:num w:numId="11">
    <w:abstractNumId w:val="35"/>
  </w:num>
  <w:num w:numId="12">
    <w:abstractNumId w:val="24"/>
  </w:num>
  <w:num w:numId="13">
    <w:abstractNumId w:val="12"/>
  </w:num>
  <w:num w:numId="14">
    <w:abstractNumId w:val="14"/>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num>
  <w:num w:numId="17">
    <w:abstractNumId w:val="40"/>
  </w:num>
  <w:num w:numId="18">
    <w:abstractNumId w:val="20"/>
  </w:num>
  <w:num w:numId="19">
    <w:abstractNumId w:val="36"/>
  </w:num>
  <w:num w:numId="20">
    <w:abstractNumId w:val="34"/>
  </w:num>
  <w:num w:numId="21">
    <w:abstractNumId w:val="8"/>
  </w:num>
  <w:num w:numId="22">
    <w:abstractNumId w:val="45"/>
  </w:num>
  <w:num w:numId="23">
    <w:abstractNumId w:val="4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6"/>
  </w:num>
  <w:num w:numId="26">
    <w:abstractNumId w:val="23"/>
  </w:num>
  <w:num w:numId="27">
    <w:abstractNumId w:val="37"/>
  </w:num>
  <w:num w:numId="28">
    <w:abstractNumId w:val="29"/>
  </w:num>
  <w:num w:numId="29">
    <w:abstractNumId w:val="33"/>
  </w:num>
  <w:num w:numId="30">
    <w:abstractNumId w:val="4"/>
  </w:num>
  <w:num w:numId="31">
    <w:abstractNumId w:val="18"/>
  </w:num>
  <w:num w:numId="32">
    <w:abstractNumId w:val="0"/>
  </w:num>
  <w:num w:numId="33">
    <w:abstractNumId w:val="7"/>
  </w:num>
  <w:num w:numId="34">
    <w:abstractNumId w:val="30"/>
  </w:num>
  <w:num w:numId="35">
    <w:abstractNumId w:val="31"/>
  </w:num>
  <w:num w:numId="36">
    <w:abstractNumId w:val="39"/>
  </w:num>
  <w:num w:numId="37">
    <w:abstractNumId w:val="42"/>
  </w:num>
  <w:num w:numId="38">
    <w:abstractNumId w:val="3"/>
  </w:num>
  <w:num w:numId="39">
    <w:abstractNumId w:val="2"/>
  </w:num>
  <w:num w:numId="40">
    <w:abstractNumId w:val="13"/>
  </w:num>
  <w:num w:numId="41">
    <w:abstractNumId w:val="5"/>
  </w:num>
  <w:num w:numId="42">
    <w:abstractNumId w:val="10"/>
  </w:num>
  <w:num w:numId="43">
    <w:abstractNumId w:val="46"/>
  </w:num>
  <w:num w:numId="44">
    <w:abstractNumId w:val="44"/>
  </w:num>
  <w:num w:numId="45">
    <w:abstractNumId w:val="28"/>
  </w:num>
  <w:num w:numId="46">
    <w:abstractNumId w:val="32"/>
  </w:num>
  <w:num w:numId="47">
    <w:abstractNumId w:val="26"/>
  </w:num>
  <w:num w:numId="48">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7204F"/>
    <w:rsid w:val="00000CA6"/>
    <w:rsid w:val="00000FC8"/>
    <w:rsid w:val="0000313C"/>
    <w:rsid w:val="000031F7"/>
    <w:rsid w:val="000033BB"/>
    <w:rsid w:val="000035B6"/>
    <w:rsid w:val="00005338"/>
    <w:rsid w:val="000054FE"/>
    <w:rsid w:val="000059CC"/>
    <w:rsid w:val="000061CF"/>
    <w:rsid w:val="0000706C"/>
    <w:rsid w:val="000077CC"/>
    <w:rsid w:val="00007D53"/>
    <w:rsid w:val="00013CF1"/>
    <w:rsid w:val="00014023"/>
    <w:rsid w:val="00014327"/>
    <w:rsid w:val="00014CFA"/>
    <w:rsid w:val="000150FA"/>
    <w:rsid w:val="00015F32"/>
    <w:rsid w:val="000168C3"/>
    <w:rsid w:val="000172DB"/>
    <w:rsid w:val="00017368"/>
    <w:rsid w:val="000179C0"/>
    <w:rsid w:val="000215F1"/>
    <w:rsid w:val="00021F86"/>
    <w:rsid w:val="000231AD"/>
    <w:rsid w:val="00023809"/>
    <w:rsid w:val="00023CA2"/>
    <w:rsid w:val="000240FA"/>
    <w:rsid w:val="000245CC"/>
    <w:rsid w:val="00025851"/>
    <w:rsid w:val="0002589D"/>
    <w:rsid w:val="00025D00"/>
    <w:rsid w:val="00026FF0"/>
    <w:rsid w:val="00027787"/>
    <w:rsid w:val="00030154"/>
    <w:rsid w:val="000312D5"/>
    <w:rsid w:val="00031BBD"/>
    <w:rsid w:val="000321E5"/>
    <w:rsid w:val="000328C2"/>
    <w:rsid w:val="000358EA"/>
    <w:rsid w:val="0003745F"/>
    <w:rsid w:val="00037DC1"/>
    <w:rsid w:val="0004011B"/>
    <w:rsid w:val="00040B4A"/>
    <w:rsid w:val="00040F4D"/>
    <w:rsid w:val="000415E4"/>
    <w:rsid w:val="00042DE8"/>
    <w:rsid w:val="00042E7E"/>
    <w:rsid w:val="00043A78"/>
    <w:rsid w:val="0004695A"/>
    <w:rsid w:val="00046CCB"/>
    <w:rsid w:val="00046CD1"/>
    <w:rsid w:val="000470E4"/>
    <w:rsid w:val="00047352"/>
    <w:rsid w:val="00047A20"/>
    <w:rsid w:val="00047C13"/>
    <w:rsid w:val="000508E8"/>
    <w:rsid w:val="000518D5"/>
    <w:rsid w:val="00051F84"/>
    <w:rsid w:val="00054869"/>
    <w:rsid w:val="00054959"/>
    <w:rsid w:val="00054B7D"/>
    <w:rsid w:val="00060043"/>
    <w:rsid w:val="00060DB9"/>
    <w:rsid w:val="0006176F"/>
    <w:rsid w:val="00061C53"/>
    <w:rsid w:val="00061E7E"/>
    <w:rsid w:val="00064D95"/>
    <w:rsid w:val="00064EE5"/>
    <w:rsid w:val="0006630B"/>
    <w:rsid w:val="000707DE"/>
    <w:rsid w:val="00070EBE"/>
    <w:rsid w:val="00071EA7"/>
    <w:rsid w:val="00072238"/>
    <w:rsid w:val="00072455"/>
    <w:rsid w:val="00072642"/>
    <w:rsid w:val="000728ED"/>
    <w:rsid w:val="00073A30"/>
    <w:rsid w:val="00073B63"/>
    <w:rsid w:val="00074161"/>
    <w:rsid w:val="000759E1"/>
    <w:rsid w:val="00075A24"/>
    <w:rsid w:val="000775D2"/>
    <w:rsid w:val="000776E2"/>
    <w:rsid w:val="000800A1"/>
    <w:rsid w:val="00080AB2"/>
    <w:rsid w:val="00080B71"/>
    <w:rsid w:val="000817B3"/>
    <w:rsid w:val="00081D19"/>
    <w:rsid w:val="000821CF"/>
    <w:rsid w:val="00082821"/>
    <w:rsid w:val="000842CF"/>
    <w:rsid w:val="000849ED"/>
    <w:rsid w:val="000852E2"/>
    <w:rsid w:val="000862D2"/>
    <w:rsid w:val="000900BB"/>
    <w:rsid w:val="000914BB"/>
    <w:rsid w:val="00091B23"/>
    <w:rsid w:val="00092C8F"/>
    <w:rsid w:val="0009344E"/>
    <w:rsid w:val="0009581E"/>
    <w:rsid w:val="000965FA"/>
    <w:rsid w:val="0009721C"/>
    <w:rsid w:val="00097279"/>
    <w:rsid w:val="000977E0"/>
    <w:rsid w:val="00097B04"/>
    <w:rsid w:val="000A0053"/>
    <w:rsid w:val="000A0316"/>
    <w:rsid w:val="000A06F5"/>
    <w:rsid w:val="000A10C0"/>
    <w:rsid w:val="000A1BCE"/>
    <w:rsid w:val="000A258D"/>
    <w:rsid w:val="000A275F"/>
    <w:rsid w:val="000A303A"/>
    <w:rsid w:val="000A4778"/>
    <w:rsid w:val="000A609B"/>
    <w:rsid w:val="000A7A9B"/>
    <w:rsid w:val="000B070B"/>
    <w:rsid w:val="000B0955"/>
    <w:rsid w:val="000B2539"/>
    <w:rsid w:val="000B44D0"/>
    <w:rsid w:val="000B4FE6"/>
    <w:rsid w:val="000B70ED"/>
    <w:rsid w:val="000B7CD3"/>
    <w:rsid w:val="000C0325"/>
    <w:rsid w:val="000C0B70"/>
    <w:rsid w:val="000C1327"/>
    <w:rsid w:val="000C2FF8"/>
    <w:rsid w:val="000C38C8"/>
    <w:rsid w:val="000C3D8C"/>
    <w:rsid w:val="000C3DE2"/>
    <w:rsid w:val="000C48EB"/>
    <w:rsid w:val="000C4A2E"/>
    <w:rsid w:val="000C4CE2"/>
    <w:rsid w:val="000C5657"/>
    <w:rsid w:val="000C68F6"/>
    <w:rsid w:val="000C6E13"/>
    <w:rsid w:val="000C75F2"/>
    <w:rsid w:val="000C790F"/>
    <w:rsid w:val="000D2532"/>
    <w:rsid w:val="000D2C26"/>
    <w:rsid w:val="000D2CFC"/>
    <w:rsid w:val="000D2E45"/>
    <w:rsid w:val="000D3413"/>
    <w:rsid w:val="000D3435"/>
    <w:rsid w:val="000D4111"/>
    <w:rsid w:val="000D4C94"/>
    <w:rsid w:val="000D5BD4"/>
    <w:rsid w:val="000E0283"/>
    <w:rsid w:val="000E065F"/>
    <w:rsid w:val="000E06C2"/>
    <w:rsid w:val="000E08D8"/>
    <w:rsid w:val="000E0A9B"/>
    <w:rsid w:val="000E0BAB"/>
    <w:rsid w:val="000E1573"/>
    <w:rsid w:val="000E1F90"/>
    <w:rsid w:val="000E2290"/>
    <w:rsid w:val="000E3427"/>
    <w:rsid w:val="000E500D"/>
    <w:rsid w:val="000E51BC"/>
    <w:rsid w:val="000E59AE"/>
    <w:rsid w:val="000E707E"/>
    <w:rsid w:val="000F0475"/>
    <w:rsid w:val="000F0624"/>
    <w:rsid w:val="000F0FB3"/>
    <w:rsid w:val="000F11F2"/>
    <w:rsid w:val="000F18FD"/>
    <w:rsid w:val="000F1EAE"/>
    <w:rsid w:val="000F25CD"/>
    <w:rsid w:val="000F2C8E"/>
    <w:rsid w:val="000F3F85"/>
    <w:rsid w:val="000F4458"/>
    <w:rsid w:val="000F5B40"/>
    <w:rsid w:val="000F6B01"/>
    <w:rsid w:val="000F7FDF"/>
    <w:rsid w:val="000F7FE0"/>
    <w:rsid w:val="00101ED6"/>
    <w:rsid w:val="00104281"/>
    <w:rsid w:val="0010505A"/>
    <w:rsid w:val="0010599F"/>
    <w:rsid w:val="0010608D"/>
    <w:rsid w:val="00107312"/>
    <w:rsid w:val="0010782C"/>
    <w:rsid w:val="00107ED1"/>
    <w:rsid w:val="0011144D"/>
    <w:rsid w:val="00111F3D"/>
    <w:rsid w:val="00112A05"/>
    <w:rsid w:val="00114DE7"/>
    <w:rsid w:val="001153E2"/>
    <w:rsid w:val="00115C39"/>
    <w:rsid w:val="001167FF"/>
    <w:rsid w:val="00117084"/>
    <w:rsid w:val="00122C59"/>
    <w:rsid w:val="00122E70"/>
    <w:rsid w:val="00122FDD"/>
    <w:rsid w:val="0012315A"/>
    <w:rsid w:val="001238CA"/>
    <w:rsid w:val="00124AF2"/>
    <w:rsid w:val="00125171"/>
    <w:rsid w:val="00125926"/>
    <w:rsid w:val="00125A45"/>
    <w:rsid w:val="0012626A"/>
    <w:rsid w:val="001265DD"/>
    <w:rsid w:val="00126D2E"/>
    <w:rsid w:val="001273F3"/>
    <w:rsid w:val="001275AB"/>
    <w:rsid w:val="00130644"/>
    <w:rsid w:val="001307F9"/>
    <w:rsid w:val="00130A08"/>
    <w:rsid w:val="00130BC6"/>
    <w:rsid w:val="00130FB0"/>
    <w:rsid w:val="00131B32"/>
    <w:rsid w:val="0013260C"/>
    <w:rsid w:val="00132C47"/>
    <w:rsid w:val="00133745"/>
    <w:rsid w:val="00133D3A"/>
    <w:rsid w:val="0013522C"/>
    <w:rsid w:val="00135462"/>
    <w:rsid w:val="00135A01"/>
    <w:rsid w:val="00136FE9"/>
    <w:rsid w:val="001372EE"/>
    <w:rsid w:val="00137C91"/>
    <w:rsid w:val="00137D48"/>
    <w:rsid w:val="0014110D"/>
    <w:rsid w:val="001426AE"/>
    <w:rsid w:val="00142BE4"/>
    <w:rsid w:val="00143B0B"/>
    <w:rsid w:val="00145B76"/>
    <w:rsid w:val="00146113"/>
    <w:rsid w:val="00147001"/>
    <w:rsid w:val="00147210"/>
    <w:rsid w:val="001476FE"/>
    <w:rsid w:val="0015050F"/>
    <w:rsid w:val="00150704"/>
    <w:rsid w:val="00153719"/>
    <w:rsid w:val="0015527F"/>
    <w:rsid w:val="00157B53"/>
    <w:rsid w:val="001601F3"/>
    <w:rsid w:val="0016090C"/>
    <w:rsid w:val="00160A1A"/>
    <w:rsid w:val="001610BD"/>
    <w:rsid w:val="00161BB9"/>
    <w:rsid w:val="00162A0C"/>
    <w:rsid w:val="00164A28"/>
    <w:rsid w:val="001650F5"/>
    <w:rsid w:val="00165C15"/>
    <w:rsid w:val="0016608C"/>
    <w:rsid w:val="00166262"/>
    <w:rsid w:val="001667DF"/>
    <w:rsid w:val="00166E8F"/>
    <w:rsid w:val="001671EC"/>
    <w:rsid w:val="00167456"/>
    <w:rsid w:val="001679EF"/>
    <w:rsid w:val="00167B75"/>
    <w:rsid w:val="00170093"/>
    <w:rsid w:val="00170BD7"/>
    <w:rsid w:val="00171660"/>
    <w:rsid w:val="00172145"/>
    <w:rsid w:val="001727F0"/>
    <w:rsid w:val="001728D0"/>
    <w:rsid w:val="00172C61"/>
    <w:rsid w:val="00173C07"/>
    <w:rsid w:val="00173F12"/>
    <w:rsid w:val="00174E8D"/>
    <w:rsid w:val="00175047"/>
    <w:rsid w:val="001751CE"/>
    <w:rsid w:val="0017552A"/>
    <w:rsid w:val="001759E4"/>
    <w:rsid w:val="00175A34"/>
    <w:rsid w:val="0018045F"/>
    <w:rsid w:val="001808D2"/>
    <w:rsid w:val="00181DD9"/>
    <w:rsid w:val="001838A4"/>
    <w:rsid w:val="00183B84"/>
    <w:rsid w:val="00183BC5"/>
    <w:rsid w:val="00183C7B"/>
    <w:rsid w:val="00184F78"/>
    <w:rsid w:val="001852BF"/>
    <w:rsid w:val="001868C7"/>
    <w:rsid w:val="00186A45"/>
    <w:rsid w:val="00187253"/>
    <w:rsid w:val="00192294"/>
    <w:rsid w:val="001927A2"/>
    <w:rsid w:val="00192838"/>
    <w:rsid w:val="00193285"/>
    <w:rsid w:val="00193883"/>
    <w:rsid w:val="0019435F"/>
    <w:rsid w:val="00195C60"/>
    <w:rsid w:val="00195F0D"/>
    <w:rsid w:val="0019616D"/>
    <w:rsid w:val="0019694B"/>
    <w:rsid w:val="00196F6D"/>
    <w:rsid w:val="001974F0"/>
    <w:rsid w:val="001978D9"/>
    <w:rsid w:val="001A0017"/>
    <w:rsid w:val="001A0488"/>
    <w:rsid w:val="001A04E5"/>
    <w:rsid w:val="001A04E9"/>
    <w:rsid w:val="001A1B42"/>
    <w:rsid w:val="001A35BA"/>
    <w:rsid w:val="001A366C"/>
    <w:rsid w:val="001A4124"/>
    <w:rsid w:val="001A4C39"/>
    <w:rsid w:val="001A511E"/>
    <w:rsid w:val="001A577E"/>
    <w:rsid w:val="001A5EA0"/>
    <w:rsid w:val="001A63E4"/>
    <w:rsid w:val="001A6C3B"/>
    <w:rsid w:val="001B01D5"/>
    <w:rsid w:val="001B0C23"/>
    <w:rsid w:val="001B0D5E"/>
    <w:rsid w:val="001B1078"/>
    <w:rsid w:val="001B12A8"/>
    <w:rsid w:val="001B2854"/>
    <w:rsid w:val="001B29D7"/>
    <w:rsid w:val="001B353F"/>
    <w:rsid w:val="001B376A"/>
    <w:rsid w:val="001B3D19"/>
    <w:rsid w:val="001B4262"/>
    <w:rsid w:val="001B4A10"/>
    <w:rsid w:val="001B764E"/>
    <w:rsid w:val="001C09C0"/>
    <w:rsid w:val="001C1922"/>
    <w:rsid w:val="001C1D05"/>
    <w:rsid w:val="001C251A"/>
    <w:rsid w:val="001C294F"/>
    <w:rsid w:val="001C2F29"/>
    <w:rsid w:val="001C327F"/>
    <w:rsid w:val="001C367D"/>
    <w:rsid w:val="001C40E6"/>
    <w:rsid w:val="001C5B60"/>
    <w:rsid w:val="001C6602"/>
    <w:rsid w:val="001C67A9"/>
    <w:rsid w:val="001C6807"/>
    <w:rsid w:val="001C6A27"/>
    <w:rsid w:val="001C77F2"/>
    <w:rsid w:val="001C7B5D"/>
    <w:rsid w:val="001D0E45"/>
    <w:rsid w:val="001D102D"/>
    <w:rsid w:val="001D1152"/>
    <w:rsid w:val="001D2A9B"/>
    <w:rsid w:val="001D2ECC"/>
    <w:rsid w:val="001D309A"/>
    <w:rsid w:val="001D30EB"/>
    <w:rsid w:val="001D3CD2"/>
    <w:rsid w:val="001D4504"/>
    <w:rsid w:val="001D4FEA"/>
    <w:rsid w:val="001D55D1"/>
    <w:rsid w:val="001D69A2"/>
    <w:rsid w:val="001D7C3F"/>
    <w:rsid w:val="001D7E4D"/>
    <w:rsid w:val="001E017E"/>
    <w:rsid w:val="001E12FB"/>
    <w:rsid w:val="001E202A"/>
    <w:rsid w:val="001E2A00"/>
    <w:rsid w:val="001E3ACB"/>
    <w:rsid w:val="001E482B"/>
    <w:rsid w:val="001E54A2"/>
    <w:rsid w:val="001F04E7"/>
    <w:rsid w:val="001F0606"/>
    <w:rsid w:val="001F0AA2"/>
    <w:rsid w:val="001F1027"/>
    <w:rsid w:val="001F1171"/>
    <w:rsid w:val="001F1216"/>
    <w:rsid w:val="001F22DD"/>
    <w:rsid w:val="001F32BE"/>
    <w:rsid w:val="001F35F2"/>
    <w:rsid w:val="001F3ABF"/>
    <w:rsid w:val="001F4494"/>
    <w:rsid w:val="001F452A"/>
    <w:rsid w:val="001F5404"/>
    <w:rsid w:val="001F545D"/>
    <w:rsid w:val="001F54B5"/>
    <w:rsid w:val="001F6222"/>
    <w:rsid w:val="00200913"/>
    <w:rsid w:val="00200A3D"/>
    <w:rsid w:val="0020154A"/>
    <w:rsid w:val="00201587"/>
    <w:rsid w:val="00201761"/>
    <w:rsid w:val="002017C3"/>
    <w:rsid w:val="00202350"/>
    <w:rsid w:val="002028EA"/>
    <w:rsid w:val="002029EA"/>
    <w:rsid w:val="002031B6"/>
    <w:rsid w:val="002062E1"/>
    <w:rsid w:val="00206E28"/>
    <w:rsid w:val="002075A4"/>
    <w:rsid w:val="0020761E"/>
    <w:rsid w:val="00207C4A"/>
    <w:rsid w:val="00207CCC"/>
    <w:rsid w:val="00207DA0"/>
    <w:rsid w:val="00207DFE"/>
    <w:rsid w:val="002106D3"/>
    <w:rsid w:val="00211827"/>
    <w:rsid w:val="0021330F"/>
    <w:rsid w:val="0021357E"/>
    <w:rsid w:val="00215456"/>
    <w:rsid w:val="0021583B"/>
    <w:rsid w:val="00216ED2"/>
    <w:rsid w:val="00217925"/>
    <w:rsid w:val="002214FB"/>
    <w:rsid w:val="00221FB7"/>
    <w:rsid w:val="00222186"/>
    <w:rsid w:val="00222493"/>
    <w:rsid w:val="00222DA1"/>
    <w:rsid w:val="00223103"/>
    <w:rsid w:val="002238C3"/>
    <w:rsid w:val="00224C43"/>
    <w:rsid w:val="00225F7B"/>
    <w:rsid w:val="002271F0"/>
    <w:rsid w:val="0023010D"/>
    <w:rsid w:val="00231145"/>
    <w:rsid w:val="002313A7"/>
    <w:rsid w:val="0023168A"/>
    <w:rsid w:val="0023198B"/>
    <w:rsid w:val="00232AEF"/>
    <w:rsid w:val="00233605"/>
    <w:rsid w:val="00233B5A"/>
    <w:rsid w:val="00234CDA"/>
    <w:rsid w:val="00234D01"/>
    <w:rsid w:val="00234E27"/>
    <w:rsid w:val="002350A0"/>
    <w:rsid w:val="002350DC"/>
    <w:rsid w:val="00236490"/>
    <w:rsid w:val="00236DA2"/>
    <w:rsid w:val="00236DE3"/>
    <w:rsid w:val="00237DF5"/>
    <w:rsid w:val="00240328"/>
    <w:rsid w:val="002411F6"/>
    <w:rsid w:val="00241C6C"/>
    <w:rsid w:val="0024278F"/>
    <w:rsid w:val="002429E4"/>
    <w:rsid w:val="002430BA"/>
    <w:rsid w:val="0024333A"/>
    <w:rsid w:val="00243402"/>
    <w:rsid w:val="0024355F"/>
    <w:rsid w:val="002439AE"/>
    <w:rsid w:val="00245531"/>
    <w:rsid w:val="0024622A"/>
    <w:rsid w:val="002464A2"/>
    <w:rsid w:val="00246845"/>
    <w:rsid w:val="002508DB"/>
    <w:rsid w:val="00250B73"/>
    <w:rsid w:val="00250EF8"/>
    <w:rsid w:val="00251709"/>
    <w:rsid w:val="00251F71"/>
    <w:rsid w:val="00254B37"/>
    <w:rsid w:val="002553A8"/>
    <w:rsid w:val="00255956"/>
    <w:rsid w:val="002559B4"/>
    <w:rsid w:val="00260750"/>
    <w:rsid w:val="0026143F"/>
    <w:rsid w:val="002614F7"/>
    <w:rsid w:val="002620B7"/>
    <w:rsid w:val="00262EA3"/>
    <w:rsid w:val="002658DB"/>
    <w:rsid w:val="00265920"/>
    <w:rsid w:val="002669CC"/>
    <w:rsid w:val="00266F96"/>
    <w:rsid w:val="002670DF"/>
    <w:rsid w:val="00267152"/>
    <w:rsid w:val="002679D6"/>
    <w:rsid w:val="00270160"/>
    <w:rsid w:val="002724CB"/>
    <w:rsid w:val="00272898"/>
    <w:rsid w:val="00272CEB"/>
    <w:rsid w:val="0027352B"/>
    <w:rsid w:val="002749F1"/>
    <w:rsid w:val="00274A1E"/>
    <w:rsid w:val="002751F5"/>
    <w:rsid w:val="00275377"/>
    <w:rsid w:val="00276BE1"/>
    <w:rsid w:val="00280189"/>
    <w:rsid w:val="002802E5"/>
    <w:rsid w:val="002807EB"/>
    <w:rsid w:val="002809E8"/>
    <w:rsid w:val="00281528"/>
    <w:rsid w:val="00281B69"/>
    <w:rsid w:val="0028213D"/>
    <w:rsid w:val="00282769"/>
    <w:rsid w:val="002828D5"/>
    <w:rsid w:val="00284570"/>
    <w:rsid w:val="002849B1"/>
    <w:rsid w:val="00284A7C"/>
    <w:rsid w:val="002850BC"/>
    <w:rsid w:val="002853AE"/>
    <w:rsid w:val="0028591E"/>
    <w:rsid w:val="00285D34"/>
    <w:rsid w:val="002866ED"/>
    <w:rsid w:val="00286C14"/>
    <w:rsid w:val="00287D89"/>
    <w:rsid w:val="00290836"/>
    <w:rsid w:val="00292613"/>
    <w:rsid w:val="00292BA0"/>
    <w:rsid w:val="00292F79"/>
    <w:rsid w:val="002932B4"/>
    <w:rsid w:val="0029350A"/>
    <w:rsid w:val="00293914"/>
    <w:rsid w:val="00293E0D"/>
    <w:rsid w:val="00293E46"/>
    <w:rsid w:val="00294655"/>
    <w:rsid w:val="00294C12"/>
    <w:rsid w:val="00295CBD"/>
    <w:rsid w:val="00296144"/>
    <w:rsid w:val="00296F04"/>
    <w:rsid w:val="00297F2D"/>
    <w:rsid w:val="002A0AD1"/>
    <w:rsid w:val="002A184D"/>
    <w:rsid w:val="002A18E5"/>
    <w:rsid w:val="002A1A01"/>
    <w:rsid w:val="002A3399"/>
    <w:rsid w:val="002A340B"/>
    <w:rsid w:val="002A4228"/>
    <w:rsid w:val="002A52BC"/>
    <w:rsid w:val="002A69EB"/>
    <w:rsid w:val="002A719E"/>
    <w:rsid w:val="002B0BB5"/>
    <w:rsid w:val="002B1473"/>
    <w:rsid w:val="002B1B76"/>
    <w:rsid w:val="002B21BA"/>
    <w:rsid w:val="002B55E0"/>
    <w:rsid w:val="002B5936"/>
    <w:rsid w:val="002B6A41"/>
    <w:rsid w:val="002B6EF7"/>
    <w:rsid w:val="002B77EF"/>
    <w:rsid w:val="002C149B"/>
    <w:rsid w:val="002C2460"/>
    <w:rsid w:val="002C3050"/>
    <w:rsid w:val="002C3C38"/>
    <w:rsid w:val="002C43A7"/>
    <w:rsid w:val="002C46A4"/>
    <w:rsid w:val="002C4DF1"/>
    <w:rsid w:val="002C59A1"/>
    <w:rsid w:val="002C770E"/>
    <w:rsid w:val="002C7D67"/>
    <w:rsid w:val="002D060A"/>
    <w:rsid w:val="002D0ACD"/>
    <w:rsid w:val="002D1D51"/>
    <w:rsid w:val="002D22B6"/>
    <w:rsid w:val="002D239D"/>
    <w:rsid w:val="002D2C59"/>
    <w:rsid w:val="002D444E"/>
    <w:rsid w:val="002D49FC"/>
    <w:rsid w:val="002D6AD4"/>
    <w:rsid w:val="002D7814"/>
    <w:rsid w:val="002E0B62"/>
    <w:rsid w:val="002E0ED0"/>
    <w:rsid w:val="002E1226"/>
    <w:rsid w:val="002E259F"/>
    <w:rsid w:val="002E2F0F"/>
    <w:rsid w:val="002E426C"/>
    <w:rsid w:val="002E45E5"/>
    <w:rsid w:val="002E50A5"/>
    <w:rsid w:val="002E520A"/>
    <w:rsid w:val="002E6288"/>
    <w:rsid w:val="002E6796"/>
    <w:rsid w:val="002E72B1"/>
    <w:rsid w:val="002E7414"/>
    <w:rsid w:val="002F0486"/>
    <w:rsid w:val="002F0968"/>
    <w:rsid w:val="002F0983"/>
    <w:rsid w:val="002F264A"/>
    <w:rsid w:val="002F3FEF"/>
    <w:rsid w:val="002F485B"/>
    <w:rsid w:val="002F4BC6"/>
    <w:rsid w:val="002F4C99"/>
    <w:rsid w:val="002F7C40"/>
    <w:rsid w:val="002F7E5D"/>
    <w:rsid w:val="00300507"/>
    <w:rsid w:val="00300553"/>
    <w:rsid w:val="00302C50"/>
    <w:rsid w:val="00303786"/>
    <w:rsid w:val="00303A46"/>
    <w:rsid w:val="003050FF"/>
    <w:rsid w:val="0030522D"/>
    <w:rsid w:val="003053B4"/>
    <w:rsid w:val="0030662B"/>
    <w:rsid w:val="00306F93"/>
    <w:rsid w:val="00307873"/>
    <w:rsid w:val="00307F0D"/>
    <w:rsid w:val="00310999"/>
    <w:rsid w:val="00313413"/>
    <w:rsid w:val="00313604"/>
    <w:rsid w:val="0031364E"/>
    <w:rsid w:val="0031435B"/>
    <w:rsid w:val="0031569D"/>
    <w:rsid w:val="00316F8B"/>
    <w:rsid w:val="0032128A"/>
    <w:rsid w:val="00322260"/>
    <w:rsid w:val="003229B9"/>
    <w:rsid w:val="00322C5A"/>
    <w:rsid w:val="00323217"/>
    <w:rsid w:val="003233CA"/>
    <w:rsid w:val="00323483"/>
    <w:rsid w:val="003238CA"/>
    <w:rsid w:val="00323F4D"/>
    <w:rsid w:val="00324493"/>
    <w:rsid w:val="003244D8"/>
    <w:rsid w:val="00324576"/>
    <w:rsid w:val="0032563F"/>
    <w:rsid w:val="003257FC"/>
    <w:rsid w:val="00325875"/>
    <w:rsid w:val="003258C0"/>
    <w:rsid w:val="003262D4"/>
    <w:rsid w:val="003264ED"/>
    <w:rsid w:val="00327386"/>
    <w:rsid w:val="003275B2"/>
    <w:rsid w:val="0033069C"/>
    <w:rsid w:val="0033176C"/>
    <w:rsid w:val="00331C03"/>
    <w:rsid w:val="00331E91"/>
    <w:rsid w:val="003320C4"/>
    <w:rsid w:val="00332121"/>
    <w:rsid w:val="003325D2"/>
    <w:rsid w:val="003327FA"/>
    <w:rsid w:val="00333176"/>
    <w:rsid w:val="003334FA"/>
    <w:rsid w:val="00333699"/>
    <w:rsid w:val="00336C06"/>
    <w:rsid w:val="003378ED"/>
    <w:rsid w:val="00340161"/>
    <w:rsid w:val="003408FC"/>
    <w:rsid w:val="00340E56"/>
    <w:rsid w:val="00341183"/>
    <w:rsid w:val="00342BA6"/>
    <w:rsid w:val="00342CEE"/>
    <w:rsid w:val="0034490B"/>
    <w:rsid w:val="0034562F"/>
    <w:rsid w:val="0034571B"/>
    <w:rsid w:val="00346C76"/>
    <w:rsid w:val="00346E2C"/>
    <w:rsid w:val="00347214"/>
    <w:rsid w:val="0034786C"/>
    <w:rsid w:val="00350246"/>
    <w:rsid w:val="0035040B"/>
    <w:rsid w:val="00350847"/>
    <w:rsid w:val="00350F2A"/>
    <w:rsid w:val="00350FD3"/>
    <w:rsid w:val="00354578"/>
    <w:rsid w:val="00354BF0"/>
    <w:rsid w:val="00354E19"/>
    <w:rsid w:val="003555C5"/>
    <w:rsid w:val="003557B7"/>
    <w:rsid w:val="003572A4"/>
    <w:rsid w:val="003601E5"/>
    <w:rsid w:val="0036094D"/>
    <w:rsid w:val="003612E9"/>
    <w:rsid w:val="00361525"/>
    <w:rsid w:val="00361D1D"/>
    <w:rsid w:val="00361EA2"/>
    <w:rsid w:val="003625ED"/>
    <w:rsid w:val="003634F9"/>
    <w:rsid w:val="00364365"/>
    <w:rsid w:val="003648CC"/>
    <w:rsid w:val="0036495B"/>
    <w:rsid w:val="00365BC9"/>
    <w:rsid w:val="00365D1D"/>
    <w:rsid w:val="00365D52"/>
    <w:rsid w:val="00365E76"/>
    <w:rsid w:val="003661A2"/>
    <w:rsid w:val="00367E32"/>
    <w:rsid w:val="00367E8D"/>
    <w:rsid w:val="00372AC6"/>
    <w:rsid w:val="00373AA7"/>
    <w:rsid w:val="003747FB"/>
    <w:rsid w:val="00374A5C"/>
    <w:rsid w:val="003761EF"/>
    <w:rsid w:val="0037661F"/>
    <w:rsid w:val="0037754D"/>
    <w:rsid w:val="00377FC1"/>
    <w:rsid w:val="00380D03"/>
    <w:rsid w:val="00381B52"/>
    <w:rsid w:val="0038337A"/>
    <w:rsid w:val="00384139"/>
    <w:rsid w:val="00384DE7"/>
    <w:rsid w:val="003862AD"/>
    <w:rsid w:val="003867F2"/>
    <w:rsid w:val="00386F1A"/>
    <w:rsid w:val="0038782C"/>
    <w:rsid w:val="00390BE6"/>
    <w:rsid w:val="00391D1A"/>
    <w:rsid w:val="00392A44"/>
    <w:rsid w:val="00393BB0"/>
    <w:rsid w:val="00393D57"/>
    <w:rsid w:val="00393F75"/>
    <w:rsid w:val="00395492"/>
    <w:rsid w:val="00395574"/>
    <w:rsid w:val="00395D4C"/>
    <w:rsid w:val="00396EFB"/>
    <w:rsid w:val="00396F70"/>
    <w:rsid w:val="00397111"/>
    <w:rsid w:val="003A0BD9"/>
    <w:rsid w:val="003A22E8"/>
    <w:rsid w:val="003A32CF"/>
    <w:rsid w:val="003A336A"/>
    <w:rsid w:val="003A3442"/>
    <w:rsid w:val="003A38B6"/>
    <w:rsid w:val="003A4111"/>
    <w:rsid w:val="003A440C"/>
    <w:rsid w:val="003A479E"/>
    <w:rsid w:val="003A4DF6"/>
    <w:rsid w:val="003A4E99"/>
    <w:rsid w:val="003A50CD"/>
    <w:rsid w:val="003A52D9"/>
    <w:rsid w:val="003A74D5"/>
    <w:rsid w:val="003A76C8"/>
    <w:rsid w:val="003A7C82"/>
    <w:rsid w:val="003B017E"/>
    <w:rsid w:val="003B0BAD"/>
    <w:rsid w:val="003B3058"/>
    <w:rsid w:val="003B3317"/>
    <w:rsid w:val="003B3C42"/>
    <w:rsid w:val="003B59F4"/>
    <w:rsid w:val="003B5E18"/>
    <w:rsid w:val="003B6803"/>
    <w:rsid w:val="003B72C4"/>
    <w:rsid w:val="003B7A16"/>
    <w:rsid w:val="003C0726"/>
    <w:rsid w:val="003C0780"/>
    <w:rsid w:val="003C0AC7"/>
    <w:rsid w:val="003C460B"/>
    <w:rsid w:val="003C475E"/>
    <w:rsid w:val="003C5E5F"/>
    <w:rsid w:val="003C76E3"/>
    <w:rsid w:val="003D0202"/>
    <w:rsid w:val="003D0AEC"/>
    <w:rsid w:val="003D0AF9"/>
    <w:rsid w:val="003D1EF6"/>
    <w:rsid w:val="003D203B"/>
    <w:rsid w:val="003D25C9"/>
    <w:rsid w:val="003D2A57"/>
    <w:rsid w:val="003D2E71"/>
    <w:rsid w:val="003D5014"/>
    <w:rsid w:val="003D6766"/>
    <w:rsid w:val="003D6CC6"/>
    <w:rsid w:val="003D72CA"/>
    <w:rsid w:val="003D74FF"/>
    <w:rsid w:val="003D7FB7"/>
    <w:rsid w:val="003E04B9"/>
    <w:rsid w:val="003E186F"/>
    <w:rsid w:val="003E200A"/>
    <w:rsid w:val="003E270A"/>
    <w:rsid w:val="003E2F7E"/>
    <w:rsid w:val="003E37D8"/>
    <w:rsid w:val="003E3A9F"/>
    <w:rsid w:val="003E4B13"/>
    <w:rsid w:val="003E4F19"/>
    <w:rsid w:val="003E57FB"/>
    <w:rsid w:val="003E5E10"/>
    <w:rsid w:val="003E64A0"/>
    <w:rsid w:val="003E68C5"/>
    <w:rsid w:val="003F018C"/>
    <w:rsid w:val="003F0914"/>
    <w:rsid w:val="003F13FD"/>
    <w:rsid w:val="003F1A0B"/>
    <w:rsid w:val="003F269C"/>
    <w:rsid w:val="003F3C2B"/>
    <w:rsid w:val="003F4D24"/>
    <w:rsid w:val="003F5E0D"/>
    <w:rsid w:val="003F62FF"/>
    <w:rsid w:val="003F707F"/>
    <w:rsid w:val="003F7EF1"/>
    <w:rsid w:val="00400213"/>
    <w:rsid w:val="004002C9"/>
    <w:rsid w:val="004008CA"/>
    <w:rsid w:val="00400BC9"/>
    <w:rsid w:val="004015D9"/>
    <w:rsid w:val="004057D4"/>
    <w:rsid w:val="00406176"/>
    <w:rsid w:val="004076C4"/>
    <w:rsid w:val="004078AF"/>
    <w:rsid w:val="00407A28"/>
    <w:rsid w:val="004110E1"/>
    <w:rsid w:val="004111A5"/>
    <w:rsid w:val="004131DF"/>
    <w:rsid w:val="004149B6"/>
    <w:rsid w:val="004156C9"/>
    <w:rsid w:val="00415B9C"/>
    <w:rsid w:val="00415C26"/>
    <w:rsid w:val="00416149"/>
    <w:rsid w:val="004169B7"/>
    <w:rsid w:val="004169F4"/>
    <w:rsid w:val="00416EB9"/>
    <w:rsid w:val="00417747"/>
    <w:rsid w:val="00417CFB"/>
    <w:rsid w:val="00420053"/>
    <w:rsid w:val="00420663"/>
    <w:rsid w:val="00420819"/>
    <w:rsid w:val="00421376"/>
    <w:rsid w:val="00421E31"/>
    <w:rsid w:val="00422BAF"/>
    <w:rsid w:val="00422F80"/>
    <w:rsid w:val="0042314A"/>
    <w:rsid w:val="0042548D"/>
    <w:rsid w:val="0043039C"/>
    <w:rsid w:val="00430C99"/>
    <w:rsid w:val="004311F5"/>
    <w:rsid w:val="0043172F"/>
    <w:rsid w:val="00431CB8"/>
    <w:rsid w:val="00432693"/>
    <w:rsid w:val="00432A36"/>
    <w:rsid w:val="00433391"/>
    <w:rsid w:val="00434614"/>
    <w:rsid w:val="004352C1"/>
    <w:rsid w:val="0043780D"/>
    <w:rsid w:val="00437E00"/>
    <w:rsid w:val="00440C31"/>
    <w:rsid w:val="00441114"/>
    <w:rsid w:val="004411D5"/>
    <w:rsid w:val="004432C9"/>
    <w:rsid w:val="004439E8"/>
    <w:rsid w:val="004458FE"/>
    <w:rsid w:val="00445B3F"/>
    <w:rsid w:val="00445DAC"/>
    <w:rsid w:val="00445F84"/>
    <w:rsid w:val="00446388"/>
    <w:rsid w:val="0044651E"/>
    <w:rsid w:val="00446E1F"/>
    <w:rsid w:val="00447056"/>
    <w:rsid w:val="0044766F"/>
    <w:rsid w:val="00447933"/>
    <w:rsid w:val="004503ED"/>
    <w:rsid w:val="00450D32"/>
    <w:rsid w:val="0045151C"/>
    <w:rsid w:val="00451BEF"/>
    <w:rsid w:val="0045259C"/>
    <w:rsid w:val="0045320E"/>
    <w:rsid w:val="00453879"/>
    <w:rsid w:val="004545C0"/>
    <w:rsid w:val="004549C6"/>
    <w:rsid w:val="00455652"/>
    <w:rsid w:val="0045594E"/>
    <w:rsid w:val="00457ABC"/>
    <w:rsid w:val="004612AF"/>
    <w:rsid w:val="00463FC0"/>
    <w:rsid w:val="0046411A"/>
    <w:rsid w:val="00464EF2"/>
    <w:rsid w:val="004650B2"/>
    <w:rsid w:val="004653EA"/>
    <w:rsid w:val="004658C7"/>
    <w:rsid w:val="00465E54"/>
    <w:rsid w:val="00466320"/>
    <w:rsid w:val="00467CDE"/>
    <w:rsid w:val="00470854"/>
    <w:rsid w:val="0047171E"/>
    <w:rsid w:val="00471E51"/>
    <w:rsid w:val="004725A4"/>
    <w:rsid w:val="004725AF"/>
    <w:rsid w:val="0047268C"/>
    <w:rsid w:val="00472C11"/>
    <w:rsid w:val="00472F2A"/>
    <w:rsid w:val="00473551"/>
    <w:rsid w:val="00473C90"/>
    <w:rsid w:val="00473ED3"/>
    <w:rsid w:val="004752CF"/>
    <w:rsid w:val="00477AE2"/>
    <w:rsid w:val="004826C3"/>
    <w:rsid w:val="00483632"/>
    <w:rsid w:val="004848E0"/>
    <w:rsid w:val="00484AE5"/>
    <w:rsid w:val="00485470"/>
    <w:rsid w:val="004855B0"/>
    <w:rsid w:val="00485734"/>
    <w:rsid w:val="00485CAF"/>
    <w:rsid w:val="00485F6D"/>
    <w:rsid w:val="0048619A"/>
    <w:rsid w:val="00486354"/>
    <w:rsid w:val="00487504"/>
    <w:rsid w:val="00487523"/>
    <w:rsid w:val="004879D1"/>
    <w:rsid w:val="00492C90"/>
    <w:rsid w:val="00492ED8"/>
    <w:rsid w:val="00495876"/>
    <w:rsid w:val="004972D4"/>
    <w:rsid w:val="004A033D"/>
    <w:rsid w:val="004A06D0"/>
    <w:rsid w:val="004A08FA"/>
    <w:rsid w:val="004A095F"/>
    <w:rsid w:val="004A0FAD"/>
    <w:rsid w:val="004A22A8"/>
    <w:rsid w:val="004A2E5E"/>
    <w:rsid w:val="004A3333"/>
    <w:rsid w:val="004A4F90"/>
    <w:rsid w:val="004A5555"/>
    <w:rsid w:val="004A566B"/>
    <w:rsid w:val="004A6A5C"/>
    <w:rsid w:val="004A7015"/>
    <w:rsid w:val="004A7593"/>
    <w:rsid w:val="004B10E7"/>
    <w:rsid w:val="004B1D24"/>
    <w:rsid w:val="004B1D93"/>
    <w:rsid w:val="004B21EF"/>
    <w:rsid w:val="004B3615"/>
    <w:rsid w:val="004B3EBC"/>
    <w:rsid w:val="004B49C4"/>
    <w:rsid w:val="004B5113"/>
    <w:rsid w:val="004B5A04"/>
    <w:rsid w:val="004B6AFC"/>
    <w:rsid w:val="004B6E62"/>
    <w:rsid w:val="004B6FB2"/>
    <w:rsid w:val="004B796B"/>
    <w:rsid w:val="004B7E99"/>
    <w:rsid w:val="004B7F33"/>
    <w:rsid w:val="004C0EB1"/>
    <w:rsid w:val="004C16DC"/>
    <w:rsid w:val="004C26B2"/>
    <w:rsid w:val="004C334F"/>
    <w:rsid w:val="004C3412"/>
    <w:rsid w:val="004C637E"/>
    <w:rsid w:val="004C7A86"/>
    <w:rsid w:val="004C7F4C"/>
    <w:rsid w:val="004D076D"/>
    <w:rsid w:val="004D0E29"/>
    <w:rsid w:val="004D1565"/>
    <w:rsid w:val="004D2C6F"/>
    <w:rsid w:val="004D2D7E"/>
    <w:rsid w:val="004D3314"/>
    <w:rsid w:val="004D33C7"/>
    <w:rsid w:val="004D567D"/>
    <w:rsid w:val="004D57B2"/>
    <w:rsid w:val="004D6B55"/>
    <w:rsid w:val="004D7B92"/>
    <w:rsid w:val="004D7D5D"/>
    <w:rsid w:val="004E0227"/>
    <w:rsid w:val="004E15F0"/>
    <w:rsid w:val="004E1FA6"/>
    <w:rsid w:val="004E21ED"/>
    <w:rsid w:val="004E4E4A"/>
    <w:rsid w:val="004E7087"/>
    <w:rsid w:val="004E7495"/>
    <w:rsid w:val="004E7F8A"/>
    <w:rsid w:val="004F0144"/>
    <w:rsid w:val="004F10FD"/>
    <w:rsid w:val="004F15E7"/>
    <w:rsid w:val="004F1B03"/>
    <w:rsid w:val="004F1E87"/>
    <w:rsid w:val="004F2054"/>
    <w:rsid w:val="004F24A3"/>
    <w:rsid w:val="004F2EBC"/>
    <w:rsid w:val="004F2F84"/>
    <w:rsid w:val="004F4008"/>
    <w:rsid w:val="004F4E8C"/>
    <w:rsid w:val="004F5750"/>
    <w:rsid w:val="004F57BD"/>
    <w:rsid w:val="004F6CB3"/>
    <w:rsid w:val="004F7F70"/>
    <w:rsid w:val="00501796"/>
    <w:rsid w:val="005018D1"/>
    <w:rsid w:val="00502B84"/>
    <w:rsid w:val="005039BB"/>
    <w:rsid w:val="005046BA"/>
    <w:rsid w:val="0050623C"/>
    <w:rsid w:val="005064FB"/>
    <w:rsid w:val="00507E54"/>
    <w:rsid w:val="00511628"/>
    <w:rsid w:val="0051257B"/>
    <w:rsid w:val="00512AC3"/>
    <w:rsid w:val="0051327A"/>
    <w:rsid w:val="00513BC8"/>
    <w:rsid w:val="005142E5"/>
    <w:rsid w:val="00514484"/>
    <w:rsid w:val="005145CC"/>
    <w:rsid w:val="005160E2"/>
    <w:rsid w:val="00516AA2"/>
    <w:rsid w:val="005176CD"/>
    <w:rsid w:val="00517B3D"/>
    <w:rsid w:val="00517E21"/>
    <w:rsid w:val="005205BB"/>
    <w:rsid w:val="00520F34"/>
    <w:rsid w:val="00522A9A"/>
    <w:rsid w:val="00523166"/>
    <w:rsid w:val="00523B5E"/>
    <w:rsid w:val="00524A33"/>
    <w:rsid w:val="005263E6"/>
    <w:rsid w:val="00526454"/>
    <w:rsid w:val="00526990"/>
    <w:rsid w:val="00527495"/>
    <w:rsid w:val="00527D9E"/>
    <w:rsid w:val="00530509"/>
    <w:rsid w:val="005313F0"/>
    <w:rsid w:val="00531C7F"/>
    <w:rsid w:val="005322A3"/>
    <w:rsid w:val="00532CB4"/>
    <w:rsid w:val="00533C61"/>
    <w:rsid w:val="00533F19"/>
    <w:rsid w:val="00534976"/>
    <w:rsid w:val="00534F19"/>
    <w:rsid w:val="0053515F"/>
    <w:rsid w:val="005352F0"/>
    <w:rsid w:val="00535E71"/>
    <w:rsid w:val="005361B4"/>
    <w:rsid w:val="00536ED8"/>
    <w:rsid w:val="0053736F"/>
    <w:rsid w:val="00537537"/>
    <w:rsid w:val="00540065"/>
    <w:rsid w:val="005437A5"/>
    <w:rsid w:val="00545D16"/>
    <w:rsid w:val="00547F0F"/>
    <w:rsid w:val="00550462"/>
    <w:rsid w:val="00551798"/>
    <w:rsid w:val="00552C02"/>
    <w:rsid w:val="00552E10"/>
    <w:rsid w:val="00553D38"/>
    <w:rsid w:val="00554A87"/>
    <w:rsid w:val="00554AA5"/>
    <w:rsid w:val="00554C7F"/>
    <w:rsid w:val="00555AB1"/>
    <w:rsid w:val="00555C3B"/>
    <w:rsid w:val="00555ED7"/>
    <w:rsid w:val="00557146"/>
    <w:rsid w:val="005579D1"/>
    <w:rsid w:val="005601F1"/>
    <w:rsid w:val="00562771"/>
    <w:rsid w:val="00562800"/>
    <w:rsid w:val="00563263"/>
    <w:rsid w:val="005633C4"/>
    <w:rsid w:val="00563D27"/>
    <w:rsid w:val="00564324"/>
    <w:rsid w:val="005668A4"/>
    <w:rsid w:val="00571360"/>
    <w:rsid w:val="00571C2D"/>
    <w:rsid w:val="00571C74"/>
    <w:rsid w:val="00573516"/>
    <w:rsid w:val="00573E4F"/>
    <w:rsid w:val="00573FA2"/>
    <w:rsid w:val="0057425B"/>
    <w:rsid w:val="00574D8F"/>
    <w:rsid w:val="00574E6C"/>
    <w:rsid w:val="0057588B"/>
    <w:rsid w:val="00576BE9"/>
    <w:rsid w:val="00576D8C"/>
    <w:rsid w:val="00576EF3"/>
    <w:rsid w:val="00577B7C"/>
    <w:rsid w:val="00577CCF"/>
    <w:rsid w:val="00580EBD"/>
    <w:rsid w:val="0058152B"/>
    <w:rsid w:val="00581C07"/>
    <w:rsid w:val="00581DE2"/>
    <w:rsid w:val="005826CF"/>
    <w:rsid w:val="00582762"/>
    <w:rsid w:val="00583B74"/>
    <w:rsid w:val="00584A6C"/>
    <w:rsid w:val="005852DF"/>
    <w:rsid w:val="00585825"/>
    <w:rsid w:val="00585EA1"/>
    <w:rsid w:val="005866F8"/>
    <w:rsid w:val="00587ACA"/>
    <w:rsid w:val="00587BE9"/>
    <w:rsid w:val="005904B9"/>
    <w:rsid w:val="005906E1"/>
    <w:rsid w:val="0059087F"/>
    <w:rsid w:val="00591FD9"/>
    <w:rsid w:val="0059270C"/>
    <w:rsid w:val="00592735"/>
    <w:rsid w:val="00592BDD"/>
    <w:rsid w:val="0059430E"/>
    <w:rsid w:val="005945F8"/>
    <w:rsid w:val="005946A5"/>
    <w:rsid w:val="005951C6"/>
    <w:rsid w:val="00597605"/>
    <w:rsid w:val="00597D5F"/>
    <w:rsid w:val="005A1D9C"/>
    <w:rsid w:val="005A3668"/>
    <w:rsid w:val="005A3C11"/>
    <w:rsid w:val="005A4586"/>
    <w:rsid w:val="005B1584"/>
    <w:rsid w:val="005B17F7"/>
    <w:rsid w:val="005B21A5"/>
    <w:rsid w:val="005B240E"/>
    <w:rsid w:val="005B2830"/>
    <w:rsid w:val="005B3946"/>
    <w:rsid w:val="005B41DA"/>
    <w:rsid w:val="005B4290"/>
    <w:rsid w:val="005B435F"/>
    <w:rsid w:val="005B4692"/>
    <w:rsid w:val="005B53C9"/>
    <w:rsid w:val="005B56D9"/>
    <w:rsid w:val="005B5DCF"/>
    <w:rsid w:val="005B6DE7"/>
    <w:rsid w:val="005B6E0D"/>
    <w:rsid w:val="005B72FE"/>
    <w:rsid w:val="005B7710"/>
    <w:rsid w:val="005C0642"/>
    <w:rsid w:val="005C06FA"/>
    <w:rsid w:val="005C0C1B"/>
    <w:rsid w:val="005C0F96"/>
    <w:rsid w:val="005C123A"/>
    <w:rsid w:val="005C2B69"/>
    <w:rsid w:val="005C3AF5"/>
    <w:rsid w:val="005C3BDF"/>
    <w:rsid w:val="005C3C47"/>
    <w:rsid w:val="005C53DA"/>
    <w:rsid w:val="005C5C75"/>
    <w:rsid w:val="005C633E"/>
    <w:rsid w:val="005C7D19"/>
    <w:rsid w:val="005D04A5"/>
    <w:rsid w:val="005D0505"/>
    <w:rsid w:val="005D1049"/>
    <w:rsid w:val="005D13CA"/>
    <w:rsid w:val="005D1F87"/>
    <w:rsid w:val="005D30F9"/>
    <w:rsid w:val="005D4137"/>
    <w:rsid w:val="005D42A9"/>
    <w:rsid w:val="005D4FDE"/>
    <w:rsid w:val="005D6413"/>
    <w:rsid w:val="005D6731"/>
    <w:rsid w:val="005D6D3D"/>
    <w:rsid w:val="005D72F3"/>
    <w:rsid w:val="005E0147"/>
    <w:rsid w:val="005E07F5"/>
    <w:rsid w:val="005E1046"/>
    <w:rsid w:val="005E2104"/>
    <w:rsid w:val="005E219B"/>
    <w:rsid w:val="005E2B5C"/>
    <w:rsid w:val="005E39DD"/>
    <w:rsid w:val="005E4E87"/>
    <w:rsid w:val="005E63B7"/>
    <w:rsid w:val="005E65D8"/>
    <w:rsid w:val="005E6E1B"/>
    <w:rsid w:val="005F0135"/>
    <w:rsid w:val="005F094E"/>
    <w:rsid w:val="005F2842"/>
    <w:rsid w:val="005F3413"/>
    <w:rsid w:val="005F456B"/>
    <w:rsid w:val="005F51AC"/>
    <w:rsid w:val="005F5C5F"/>
    <w:rsid w:val="005F6B6D"/>
    <w:rsid w:val="005F7B5F"/>
    <w:rsid w:val="0060086A"/>
    <w:rsid w:val="00601BD8"/>
    <w:rsid w:val="00602687"/>
    <w:rsid w:val="0060310D"/>
    <w:rsid w:val="00603596"/>
    <w:rsid w:val="00603658"/>
    <w:rsid w:val="006041AF"/>
    <w:rsid w:val="006045BD"/>
    <w:rsid w:val="006058D5"/>
    <w:rsid w:val="00605985"/>
    <w:rsid w:val="006064C8"/>
    <w:rsid w:val="006067C4"/>
    <w:rsid w:val="00606BFA"/>
    <w:rsid w:val="00606E6A"/>
    <w:rsid w:val="00607932"/>
    <w:rsid w:val="00607C47"/>
    <w:rsid w:val="00607ED6"/>
    <w:rsid w:val="00610703"/>
    <w:rsid w:val="00611803"/>
    <w:rsid w:val="00612217"/>
    <w:rsid w:val="006125E6"/>
    <w:rsid w:val="00612E77"/>
    <w:rsid w:val="00613061"/>
    <w:rsid w:val="006132D8"/>
    <w:rsid w:val="00613E81"/>
    <w:rsid w:val="006142CB"/>
    <w:rsid w:val="0061520B"/>
    <w:rsid w:val="00615A31"/>
    <w:rsid w:val="006167F1"/>
    <w:rsid w:val="00616930"/>
    <w:rsid w:val="00617408"/>
    <w:rsid w:val="0062048B"/>
    <w:rsid w:val="006204D0"/>
    <w:rsid w:val="00620C54"/>
    <w:rsid w:val="00621629"/>
    <w:rsid w:val="00621D07"/>
    <w:rsid w:val="00622162"/>
    <w:rsid w:val="006223B4"/>
    <w:rsid w:val="00623012"/>
    <w:rsid w:val="00624432"/>
    <w:rsid w:val="00624C3F"/>
    <w:rsid w:val="006266FA"/>
    <w:rsid w:val="0062700C"/>
    <w:rsid w:val="006276FE"/>
    <w:rsid w:val="00630808"/>
    <w:rsid w:val="00630EF5"/>
    <w:rsid w:val="00632574"/>
    <w:rsid w:val="0063530B"/>
    <w:rsid w:val="00635938"/>
    <w:rsid w:val="00636484"/>
    <w:rsid w:val="0063665D"/>
    <w:rsid w:val="006370FA"/>
    <w:rsid w:val="00637A56"/>
    <w:rsid w:val="006402FA"/>
    <w:rsid w:val="0064120B"/>
    <w:rsid w:val="00642BD1"/>
    <w:rsid w:val="0064341B"/>
    <w:rsid w:val="00643A56"/>
    <w:rsid w:val="00643B14"/>
    <w:rsid w:val="00644F39"/>
    <w:rsid w:val="0064527B"/>
    <w:rsid w:val="00645AEC"/>
    <w:rsid w:val="006465B8"/>
    <w:rsid w:val="006466BF"/>
    <w:rsid w:val="00646AC9"/>
    <w:rsid w:val="0064741C"/>
    <w:rsid w:val="00647DAC"/>
    <w:rsid w:val="006504A4"/>
    <w:rsid w:val="00650645"/>
    <w:rsid w:val="00650EF7"/>
    <w:rsid w:val="00651DF7"/>
    <w:rsid w:val="00652222"/>
    <w:rsid w:val="00653096"/>
    <w:rsid w:val="00653367"/>
    <w:rsid w:val="00653567"/>
    <w:rsid w:val="00655EDC"/>
    <w:rsid w:val="00656674"/>
    <w:rsid w:val="006568DC"/>
    <w:rsid w:val="006574D4"/>
    <w:rsid w:val="00661CAB"/>
    <w:rsid w:val="006629D0"/>
    <w:rsid w:val="0066417E"/>
    <w:rsid w:val="006644AB"/>
    <w:rsid w:val="0066491B"/>
    <w:rsid w:val="00665699"/>
    <w:rsid w:val="00666390"/>
    <w:rsid w:val="00667997"/>
    <w:rsid w:val="00667C6A"/>
    <w:rsid w:val="00670A2C"/>
    <w:rsid w:val="00671F1F"/>
    <w:rsid w:val="00672032"/>
    <w:rsid w:val="0067204F"/>
    <w:rsid w:val="0067241F"/>
    <w:rsid w:val="006724A8"/>
    <w:rsid w:val="00674B31"/>
    <w:rsid w:val="00674C0F"/>
    <w:rsid w:val="00674C87"/>
    <w:rsid w:val="00674CA6"/>
    <w:rsid w:val="0067531A"/>
    <w:rsid w:val="00675419"/>
    <w:rsid w:val="00675D3C"/>
    <w:rsid w:val="006768A5"/>
    <w:rsid w:val="00677912"/>
    <w:rsid w:val="00677E52"/>
    <w:rsid w:val="00680426"/>
    <w:rsid w:val="00680827"/>
    <w:rsid w:val="00680B13"/>
    <w:rsid w:val="006813D2"/>
    <w:rsid w:val="00681698"/>
    <w:rsid w:val="00682665"/>
    <w:rsid w:val="0068384E"/>
    <w:rsid w:val="0068389E"/>
    <w:rsid w:val="00683E1F"/>
    <w:rsid w:val="006849F1"/>
    <w:rsid w:val="00685B9F"/>
    <w:rsid w:val="0068630F"/>
    <w:rsid w:val="006906FF"/>
    <w:rsid w:val="00690A80"/>
    <w:rsid w:val="0069128D"/>
    <w:rsid w:val="00692EB5"/>
    <w:rsid w:val="00692EF6"/>
    <w:rsid w:val="006938B0"/>
    <w:rsid w:val="00695151"/>
    <w:rsid w:val="00695709"/>
    <w:rsid w:val="00696B79"/>
    <w:rsid w:val="00696BCB"/>
    <w:rsid w:val="00697DF8"/>
    <w:rsid w:val="006A0A95"/>
    <w:rsid w:val="006A15DB"/>
    <w:rsid w:val="006A1F57"/>
    <w:rsid w:val="006A4505"/>
    <w:rsid w:val="006A6114"/>
    <w:rsid w:val="006A6378"/>
    <w:rsid w:val="006A7100"/>
    <w:rsid w:val="006B092B"/>
    <w:rsid w:val="006B2702"/>
    <w:rsid w:val="006B2AF1"/>
    <w:rsid w:val="006B35DF"/>
    <w:rsid w:val="006B4076"/>
    <w:rsid w:val="006B50CD"/>
    <w:rsid w:val="006B5278"/>
    <w:rsid w:val="006B5A35"/>
    <w:rsid w:val="006B60CC"/>
    <w:rsid w:val="006B6B0F"/>
    <w:rsid w:val="006B6C09"/>
    <w:rsid w:val="006C215F"/>
    <w:rsid w:val="006C2826"/>
    <w:rsid w:val="006C3EED"/>
    <w:rsid w:val="006C524E"/>
    <w:rsid w:val="006C56B1"/>
    <w:rsid w:val="006C63DD"/>
    <w:rsid w:val="006C7DA7"/>
    <w:rsid w:val="006D0F4B"/>
    <w:rsid w:val="006D254E"/>
    <w:rsid w:val="006D2684"/>
    <w:rsid w:val="006D2A42"/>
    <w:rsid w:val="006D2F5B"/>
    <w:rsid w:val="006D334F"/>
    <w:rsid w:val="006D376C"/>
    <w:rsid w:val="006D3B31"/>
    <w:rsid w:val="006D43C7"/>
    <w:rsid w:val="006D4BAF"/>
    <w:rsid w:val="006D4F3E"/>
    <w:rsid w:val="006D6AF3"/>
    <w:rsid w:val="006E0CB7"/>
    <w:rsid w:val="006E3367"/>
    <w:rsid w:val="006E49F6"/>
    <w:rsid w:val="006E5BFC"/>
    <w:rsid w:val="006E5C17"/>
    <w:rsid w:val="006E5DE6"/>
    <w:rsid w:val="006F0F78"/>
    <w:rsid w:val="006F113E"/>
    <w:rsid w:val="006F322E"/>
    <w:rsid w:val="006F3C04"/>
    <w:rsid w:val="006F3F83"/>
    <w:rsid w:val="006F57A3"/>
    <w:rsid w:val="006F6C91"/>
    <w:rsid w:val="006F7104"/>
    <w:rsid w:val="006F7D3F"/>
    <w:rsid w:val="00701391"/>
    <w:rsid w:val="0070191D"/>
    <w:rsid w:val="00702212"/>
    <w:rsid w:val="0070301D"/>
    <w:rsid w:val="007039F4"/>
    <w:rsid w:val="00704376"/>
    <w:rsid w:val="00705191"/>
    <w:rsid w:val="00705735"/>
    <w:rsid w:val="00706ED9"/>
    <w:rsid w:val="00707EEA"/>
    <w:rsid w:val="00707F07"/>
    <w:rsid w:val="0071129D"/>
    <w:rsid w:val="00711A9A"/>
    <w:rsid w:val="00712433"/>
    <w:rsid w:val="00712B91"/>
    <w:rsid w:val="0071445E"/>
    <w:rsid w:val="00715A74"/>
    <w:rsid w:val="00715EE5"/>
    <w:rsid w:val="0071652F"/>
    <w:rsid w:val="00716E36"/>
    <w:rsid w:val="007179EC"/>
    <w:rsid w:val="00722C66"/>
    <w:rsid w:val="00723090"/>
    <w:rsid w:val="007234B9"/>
    <w:rsid w:val="00723A1B"/>
    <w:rsid w:val="00724001"/>
    <w:rsid w:val="00724EFD"/>
    <w:rsid w:val="00725E37"/>
    <w:rsid w:val="007300B8"/>
    <w:rsid w:val="0073192F"/>
    <w:rsid w:val="00731D27"/>
    <w:rsid w:val="00731D82"/>
    <w:rsid w:val="00732B81"/>
    <w:rsid w:val="007332FB"/>
    <w:rsid w:val="007339B6"/>
    <w:rsid w:val="00735016"/>
    <w:rsid w:val="00735504"/>
    <w:rsid w:val="0074140F"/>
    <w:rsid w:val="007421F3"/>
    <w:rsid w:val="007422A1"/>
    <w:rsid w:val="00742F5D"/>
    <w:rsid w:val="0074330D"/>
    <w:rsid w:val="007441CE"/>
    <w:rsid w:val="0074476A"/>
    <w:rsid w:val="00745C8B"/>
    <w:rsid w:val="0074629D"/>
    <w:rsid w:val="00746AB0"/>
    <w:rsid w:val="00750B58"/>
    <w:rsid w:val="00750EBE"/>
    <w:rsid w:val="00752AEE"/>
    <w:rsid w:val="00753128"/>
    <w:rsid w:val="007536AD"/>
    <w:rsid w:val="00753925"/>
    <w:rsid w:val="00754628"/>
    <w:rsid w:val="00754977"/>
    <w:rsid w:val="007556BC"/>
    <w:rsid w:val="007565E4"/>
    <w:rsid w:val="00756997"/>
    <w:rsid w:val="007570C9"/>
    <w:rsid w:val="0076006B"/>
    <w:rsid w:val="00760410"/>
    <w:rsid w:val="00760581"/>
    <w:rsid w:val="00762BA2"/>
    <w:rsid w:val="00763741"/>
    <w:rsid w:val="00763DB5"/>
    <w:rsid w:val="007642E3"/>
    <w:rsid w:val="007644F7"/>
    <w:rsid w:val="00764F4B"/>
    <w:rsid w:val="00765115"/>
    <w:rsid w:val="00765A73"/>
    <w:rsid w:val="007664A7"/>
    <w:rsid w:val="00766856"/>
    <w:rsid w:val="00767484"/>
    <w:rsid w:val="00767E10"/>
    <w:rsid w:val="007701A9"/>
    <w:rsid w:val="007715A5"/>
    <w:rsid w:val="00773773"/>
    <w:rsid w:val="0077425F"/>
    <w:rsid w:val="007748B8"/>
    <w:rsid w:val="00774A1E"/>
    <w:rsid w:val="0077552D"/>
    <w:rsid w:val="00775543"/>
    <w:rsid w:val="00775C83"/>
    <w:rsid w:val="00775F15"/>
    <w:rsid w:val="007766AB"/>
    <w:rsid w:val="00777D25"/>
    <w:rsid w:val="00777E59"/>
    <w:rsid w:val="0078081C"/>
    <w:rsid w:val="0078083D"/>
    <w:rsid w:val="00780FA2"/>
    <w:rsid w:val="00781D55"/>
    <w:rsid w:val="00781DD9"/>
    <w:rsid w:val="007828D2"/>
    <w:rsid w:val="00785FA4"/>
    <w:rsid w:val="00786C35"/>
    <w:rsid w:val="0078746D"/>
    <w:rsid w:val="00787BB7"/>
    <w:rsid w:val="0079035A"/>
    <w:rsid w:val="00791045"/>
    <w:rsid w:val="00792BCA"/>
    <w:rsid w:val="00793685"/>
    <w:rsid w:val="00793A79"/>
    <w:rsid w:val="00793F86"/>
    <w:rsid w:val="00794500"/>
    <w:rsid w:val="00794A20"/>
    <w:rsid w:val="00794B3C"/>
    <w:rsid w:val="00795450"/>
    <w:rsid w:val="00795531"/>
    <w:rsid w:val="00796603"/>
    <w:rsid w:val="00796753"/>
    <w:rsid w:val="00797738"/>
    <w:rsid w:val="00797DFC"/>
    <w:rsid w:val="007A071D"/>
    <w:rsid w:val="007A0E21"/>
    <w:rsid w:val="007A2026"/>
    <w:rsid w:val="007A2EC3"/>
    <w:rsid w:val="007A34CB"/>
    <w:rsid w:val="007A48A7"/>
    <w:rsid w:val="007A7377"/>
    <w:rsid w:val="007B0B42"/>
    <w:rsid w:val="007B0FD4"/>
    <w:rsid w:val="007B1295"/>
    <w:rsid w:val="007B1605"/>
    <w:rsid w:val="007B199C"/>
    <w:rsid w:val="007B2400"/>
    <w:rsid w:val="007B2C33"/>
    <w:rsid w:val="007B2DCD"/>
    <w:rsid w:val="007B3695"/>
    <w:rsid w:val="007B3BF4"/>
    <w:rsid w:val="007B3D43"/>
    <w:rsid w:val="007B4FED"/>
    <w:rsid w:val="007B5B62"/>
    <w:rsid w:val="007C0BBE"/>
    <w:rsid w:val="007C0DB8"/>
    <w:rsid w:val="007C2228"/>
    <w:rsid w:val="007C2C00"/>
    <w:rsid w:val="007C312B"/>
    <w:rsid w:val="007C3FA9"/>
    <w:rsid w:val="007C5406"/>
    <w:rsid w:val="007C5590"/>
    <w:rsid w:val="007C60E7"/>
    <w:rsid w:val="007C6235"/>
    <w:rsid w:val="007C67DE"/>
    <w:rsid w:val="007C67EF"/>
    <w:rsid w:val="007C6EC4"/>
    <w:rsid w:val="007C75F5"/>
    <w:rsid w:val="007C7819"/>
    <w:rsid w:val="007D104B"/>
    <w:rsid w:val="007D2BA3"/>
    <w:rsid w:val="007D36C0"/>
    <w:rsid w:val="007D3BD0"/>
    <w:rsid w:val="007D60A1"/>
    <w:rsid w:val="007D6302"/>
    <w:rsid w:val="007D6CBF"/>
    <w:rsid w:val="007D6F4B"/>
    <w:rsid w:val="007D7043"/>
    <w:rsid w:val="007E036B"/>
    <w:rsid w:val="007E0A51"/>
    <w:rsid w:val="007E11B0"/>
    <w:rsid w:val="007E1D9A"/>
    <w:rsid w:val="007E340E"/>
    <w:rsid w:val="007E37BA"/>
    <w:rsid w:val="007E46AE"/>
    <w:rsid w:val="007E4C74"/>
    <w:rsid w:val="007E4C80"/>
    <w:rsid w:val="007E52CA"/>
    <w:rsid w:val="007E5453"/>
    <w:rsid w:val="007E5873"/>
    <w:rsid w:val="007E6268"/>
    <w:rsid w:val="007F0087"/>
    <w:rsid w:val="007F0343"/>
    <w:rsid w:val="007F0DEA"/>
    <w:rsid w:val="007F1061"/>
    <w:rsid w:val="007F1616"/>
    <w:rsid w:val="007F2234"/>
    <w:rsid w:val="007F223C"/>
    <w:rsid w:val="007F2407"/>
    <w:rsid w:val="007F2457"/>
    <w:rsid w:val="007F3131"/>
    <w:rsid w:val="007F31CB"/>
    <w:rsid w:val="007F399E"/>
    <w:rsid w:val="007F47A4"/>
    <w:rsid w:val="007F6188"/>
    <w:rsid w:val="007F7933"/>
    <w:rsid w:val="00800069"/>
    <w:rsid w:val="008002E2"/>
    <w:rsid w:val="008005AC"/>
    <w:rsid w:val="0080066C"/>
    <w:rsid w:val="00800F7A"/>
    <w:rsid w:val="008018BD"/>
    <w:rsid w:val="00802827"/>
    <w:rsid w:val="00802833"/>
    <w:rsid w:val="00803061"/>
    <w:rsid w:val="00804157"/>
    <w:rsid w:val="008042EB"/>
    <w:rsid w:val="00804AA5"/>
    <w:rsid w:val="008056CE"/>
    <w:rsid w:val="00805780"/>
    <w:rsid w:val="00805AC3"/>
    <w:rsid w:val="00805B86"/>
    <w:rsid w:val="008104E9"/>
    <w:rsid w:val="008115A6"/>
    <w:rsid w:val="0081197B"/>
    <w:rsid w:val="00811CF6"/>
    <w:rsid w:val="00813F5A"/>
    <w:rsid w:val="008149A0"/>
    <w:rsid w:val="008157BC"/>
    <w:rsid w:val="00815C34"/>
    <w:rsid w:val="0081672A"/>
    <w:rsid w:val="00820480"/>
    <w:rsid w:val="00820649"/>
    <w:rsid w:val="00820D7F"/>
    <w:rsid w:val="00821266"/>
    <w:rsid w:val="00822308"/>
    <w:rsid w:val="008227BD"/>
    <w:rsid w:val="00822F77"/>
    <w:rsid w:val="00823611"/>
    <w:rsid w:val="00823797"/>
    <w:rsid w:val="00823A95"/>
    <w:rsid w:val="00824316"/>
    <w:rsid w:val="00824AA4"/>
    <w:rsid w:val="00825CBE"/>
    <w:rsid w:val="00826B48"/>
    <w:rsid w:val="00830CB3"/>
    <w:rsid w:val="00830DC9"/>
    <w:rsid w:val="00831F01"/>
    <w:rsid w:val="00832DC7"/>
    <w:rsid w:val="0083300C"/>
    <w:rsid w:val="0083380D"/>
    <w:rsid w:val="00833A8B"/>
    <w:rsid w:val="00833ABF"/>
    <w:rsid w:val="00833D13"/>
    <w:rsid w:val="00833F38"/>
    <w:rsid w:val="008343C2"/>
    <w:rsid w:val="008349A8"/>
    <w:rsid w:val="00834B96"/>
    <w:rsid w:val="00836367"/>
    <w:rsid w:val="00836CFB"/>
    <w:rsid w:val="0083766F"/>
    <w:rsid w:val="00841410"/>
    <w:rsid w:val="008437A9"/>
    <w:rsid w:val="00844CD2"/>
    <w:rsid w:val="00847087"/>
    <w:rsid w:val="008478C4"/>
    <w:rsid w:val="00847C1F"/>
    <w:rsid w:val="00850F2E"/>
    <w:rsid w:val="008510DE"/>
    <w:rsid w:val="00851380"/>
    <w:rsid w:val="00851C64"/>
    <w:rsid w:val="00853A12"/>
    <w:rsid w:val="0085606A"/>
    <w:rsid w:val="0085634A"/>
    <w:rsid w:val="00856673"/>
    <w:rsid w:val="008575E7"/>
    <w:rsid w:val="0086078F"/>
    <w:rsid w:val="00860F50"/>
    <w:rsid w:val="008616DE"/>
    <w:rsid w:val="00861FC3"/>
    <w:rsid w:val="00862F51"/>
    <w:rsid w:val="00862FF8"/>
    <w:rsid w:val="0086342C"/>
    <w:rsid w:val="00864338"/>
    <w:rsid w:val="008657D5"/>
    <w:rsid w:val="0086718F"/>
    <w:rsid w:val="0087012F"/>
    <w:rsid w:val="0087027D"/>
    <w:rsid w:val="0087084B"/>
    <w:rsid w:val="0087212E"/>
    <w:rsid w:val="0087232B"/>
    <w:rsid w:val="00874637"/>
    <w:rsid w:val="00874CF4"/>
    <w:rsid w:val="00875A17"/>
    <w:rsid w:val="0087614B"/>
    <w:rsid w:val="0087616F"/>
    <w:rsid w:val="00876319"/>
    <w:rsid w:val="00876CD2"/>
    <w:rsid w:val="00876E8A"/>
    <w:rsid w:val="00877971"/>
    <w:rsid w:val="00881063"/>
    <w:rsid w:val="0088238D"/>
    <w:rsid w:val="00882A08"/>
    <w:rsid w:val="00883105"/>
    <w:rsid w:val="008853F6"/>
    <w:rsid w:val="00885BFB"/>
    <w:rsid w:val="00886219"/>
    <w:rsid w:val="00886459"/>
    <w:rsid w:val="008864CD"/>
    <w:rsid w:val="00886D09"/>
    <w:rsid w:val="00886D53"/>
    <w:rsid w:val="008926EF"/>
    <w:rsid w:val="00892E54"/>
    <w:rsid w:val="008930D1"/>
    <w:rsid w:val="00893136"/>
    <w:rsid w:val="008937EC"/>
    <w:rsid w:val="008940C1"/>
    <w:rsid w:val="008944AC"/>
    <w:rsid w:val="008972A1"/>
    <w:rsid w:val="00897603"/>
    <w:rsid w:val="008976BE"/>
    <w:rsid w:val="008A0823"/>
    <w:rsid w:val="008A1955"/>
    <w:rsid w:val="008A3295"/>
    <w:rsid w:val="008A4906"/>
    <w:rsid w:val="008A5787"/>
    <w:rsid w:val="008A57EC"/>
    <w:rsid w:val="008A5E1E"/>
    <w:rsid w:val="008A60DC"/>
    <w:rsid w:val="008A6480"/>
    <w:rsid w:val="008A69E1"/>
    <w:rsid w:val="008A6FEC"/>
    <w:rsid w:val="008A7CC3"/>
    <w:rsid w:val="008B0E6A"/>
    <w:rsid w:val="008B3118"/>
    <w:rsid w:val="008B3CD6"/>
    <w:rsid w:val="008B3D36"/>
    <w:rsid w:val="008B5187"/>
    <w:rsid w:val="008B5FF4"/>
    <w:rsid w:val="008B6442"/>
    <w:rsid w:val="008B6E86"/>
    <w:rsid w:val="008B7111"/>
    <w:rsid w:val="008C009A"/>
    <w:rsid w:val="008C0905"/>
    <w:rsid w:val="008C0BFB"/>
    <w:rsid w:val="008C10D3"/>
    <w:rsid w:val="008C125C"/>
    <w:rsid w:val="008C1480"/>
    <w:rsid w:val="008C159E"/>
    <w:rsid w:val="008C197C"/>
    <w:rsid w:val="008C2661"/>
    <w:rsid w:val="008C2AE5"/>
    <w:rsid w:val="008C315C"/>
    <w:rsid w:val="008C329C"/>
    <w:rsid w:val="008C374B"/>
    <w:rsid w:val="008C5652"/>
    <w:rsid w:val="008C5F87"/>
    <w:rsid w:val="008C6D97"/>
    <w:rsid w:val="008C74CB"/>
    <w:rsid w:val="008C7792"/>
    <w:rsid w:val="008C7B44"/>
    <w:rsid w:val="008C7E78"/>
    <w:rsid w:val="008D052D"/>
    <w:rsid w:val="008D0855"/>
    <w:rsid w:val="008D115E"/>
    <w:rsid w:val="008D1782"/>
    <w:rsid w:val="008D2CCF"/>
    <w:rsid w:val="008D301D"/>
    <w:rsid w:val="008D330C"/>
    <w:rsid w:val="008D4188"/>
    <w:rsid w:val="008D4510"/>
    <w:rsid w:val="008D6280"/>
    <w:rsid w:val="008D7749"/>
    <w:rsid w:val="008D7887"/>
    <w:rsid w:val="008E205E"/>
    <w:rsid w:val="008E286C"/>
    <w:rsid w:val="008E32D6"/>
    <w:rsid w:val="008E3637"/>
    <w:rsid w:val="008E3EC1"/>
    <w:rsid w:val="008E5590"/>
    <w:rsid w:val="008E57A5"/>
    <w:rsid w:val="008E5C2C"/>
    <w:rsid w:val="008E6E0F"/>
    <w:rsid w:val="008E765A"/>
    <w:rsid w:val="008E7CAD"/>
    <w:rsid w:val="008F2902"/>
    <w:rsid w:val="008F2CBD"/>
    <w:rsid w:val="008F35C6"/>
    <w:rsid w:val="008F38D9"/>
    <w:rsid w:val="008F4AE5"/>
    <w:rsid w:val="008F588E"/>
    <w:rsid w:val="008F5A6B"/>
    <w:rsid w:val="008F6692"/>
    <w:rsid w:val="008F78B5"/>
    <w:rsid w:val="008F7A24"/>
    <w:rsid w:val="008F7E82"/>
    <w:rsid w:val="00901265"/>
    <w:rsid w:val="009015C8"/>
    <w:rsid w:val="00901A83"/>
    <w:rsid w:val="0090471F"/>
    <w:rsid w:val="00904AB5"/>
    <w:rsid w:val="009051BD"/>
    <w:rsid w:val="0090678A"/>
    <w:rsid w:val="00906809"/>
    <w:rsid w:val="00906A07"/>
    <w:rsid w:val="00907B58"/>
    <w:rsid w:val="00907BC5"/>
    <w:rsid w:val="00910779"/>
    <w:rsid w:val="00910D33"/>
    <w:rsid w:val="00911170"/>
    <w:rsid w:val="009113D7"/>
    <w:rsid w:val="00911536"/>
    <w:rsid w:val="00912296"/>
    <w:rsid w:val="009133F8"/>
    <w:rsid w:val="0091357D"/>
    <w:rsid w:val="009137A2"/>
    <w:rsid w:val="00914486"/>
    <w:rsid w:val="00914558"/>
    <w:rsid w:val="009156AD"/>
    <w:rsid w:val="009157E0"/>
    <w:rsid w:val="00915DEE"/>
    <w:rsid w:val="0091688E"/>
    <w:rsid w:val="009177A7"/>
    <w:rsid w:val="00917D46"/>
    <w:rsid w:val="009202A9"/>
    <w:rsid w:val="00921D61"/>
    <w:rsid w:val="00922170"/>
    <w:rsid w:val="009231C4"/>
    <w:rsid w:val="00923805"/>
    <w:rsid w:val="00924333"/>
    <w:rsid w:val="00924673"/>
    <w:rsid w:val="00924A6B"/>
    <w:rsid w:val="0092757A"/>
    <w:rsid w:val="00927A7C"/>
    <w:rsid w:val="009308B6"/>
    <w:rsid w:val="00930B0D"/>
    <w:rsid w:val="00934382"/>
    <w:rsid w:val="00937465"/>
    <w:rsid w:val="00937467"/>
    <w:rsid w:val="00937D5F"/>
    <w:rsid w:val="00940185"/>
    <w:rsid w:val="00941121"/>
    <w:rsid w:val="00941284"/>
    <w:rsid w:val="00941BB1"/>
    <w:rsid w:val="00942C4B"/>
    <w:rsid w:val="009437A9"/>
    <w:rsid w:val="00943F75"/>
    <w:rsid w:val="009465CB"/>
    <w:rsid w:val="00947112"/>
    <w:rsid w:val="009475D0"/>
    <w:rsid w:val="009501A8"/>
    <w:rsid w:val="00951CCD"/>
    <w:rsid w:val="00951D40"/>
    <w:rsid w:val="00951E9D"/>
    <w:rsid w:val="00951FD6"/>
    <w:rsid w:val="00951FD7"/>
    <w:rsid w:val="009524AD"/>
    <w:rsid w:val="00952BA4"/>
    <w:rsid w:val="00952DFB"/>
    <w:rsid w:val="00952E4B"/>
    <w:rsid w:val="00953860"/>
    <w:rsid w:val="00953C45"/>
    <w:rsid w:val="0095585F"/>
    <w:rsid w:val="00955CDF"/>
    <w:rsid w:val="00956B6C"/>
    <w:rsid w:val="00956F7A"/>
    <w:rsid w:val="00957092"/>
    <w:rsid w:val="009571C3"/>
    <w:rsid w:val="0096032C"/>
    <w:rsid w:val="00960629"/>
    <w:rsid w:val="009606FA"/>
    <w:rsid w:val="00960FDC"/>
    <w:rsid w:val="0096187A"/>
    <w:rsid w:val="00961F6E"/>
    <w:rsid w:val="009624FD"/>
    <w:rsid w:val="00963C7F"/>
    <w:rsid w:val="00964BC3"/>
    <w:rsid w:val="00964D8A"/>
    <w:rsid w:val="00965315"/>
    <w:rsid w:val="00965463"/>
    <w:rsid w:val="00965DAD"/>
    <w:rsid w:val="0097202A"/>
    <w:rsid w:val="00972A44"/>
    <w:rsid w:val="00973A6A"/>
    <w:rsid w:val="00974861"/>
    <w:rsid w:val="00974967"/>
    <w:rsid w:val="00975241"/>
    <w:rsid w:val="0097543D"/>
    <w:rsid w:val="0097568B"/>
    <w:rsid w:val="00975AAA"/>
    <w:rsid w:val="00975DAA"/>
    <w:rsid w:val="0097608D"/>
    <w:rsid w:val="0097683A"/>
    <w:rsid w:val="00976911"/>
    <w:rsid w:val="0097716B"/>
    <w:rsid w:val="009803A9"/>
    <w:rsid w:val="00980EE2"/>
    <w:rsid w:val="00981327"/>
    <w:rsid w:val="009827FD"/>
    <w:rsid w:val="00983271"/>
    <w:rsid w:val="00983306"/>
    <w:rsid w:val="00983E80"/>
    <w:rsid w:val="00985B46"/>
    <w:rsid w:val="00986462"/>
    <w:rsid w:val="009866AA"/>
    <w:rsid w:val="0098794D"/>
    <w:rsid w:val="00987D8A"/>
    <w:rsid w:val="009919DD"/>
    <w:rsid w:val="00991A1A"/>
    <w:rsid w:val="00992820"/>
    <w:rsid w:val="00992931"/>
    <w:rsid w:val="0099296C"/>
    <w:rsid w:val="00995671"/>
    <w:rsid w:val="00995E72"/>
    <w:rsid w:val="00997245"/>
    <w:rsid w:val="009A047C"/>
    <w:rsid w:val="009A0675"/>
    <w:rsid w:val="009A25DB"/>
    <w:rsid w:val="009A2653"/>
    <w:rsid w:val="009A2902"/>
    <w:rsid w:val="009A42E1"/>
    <w:rsid w:val="009A7A5D"/>
    <w:rsid w:val="009B105E"/>
    <w:rsid w:val="009B124A"/>
    <w:rsid w:val="009B1ADA"/>
    <w:rsid w:val="009B1BB6"/>
    <w:rsid w:val="009B37C1"/>
    <w:rsid w:val="009B4C91"/>
    <w:rsid w:val="009B61C8"/>
    <w:rsid w:val="009B79BD"/>
    <w:rsid w:val="009C02B0"/>
    <w:rsid w:val="009C0BF9"/>
    <w:rsid w:val="009C1AF2"/>
    <w:rsid w:val="009C2AF8"/>
    <w:rsid w:val="009C3281"/>
    <w:rsid w:val="009C4102"/>
    <w:rsid w:val="009C5104"/>
    <w:rsid w:val="009C609C"/>
    <w:rsid w:val="009C7124"/>
    <w:rsid w:val="009D0A59"/>
    <w:rsid w:val="009D0F83"/>
    <w:rsid w:val="009D1665"/>
    <w:rsid w:val="009D2BBB"/>
    <w:rsid w:val="009D2CEB"/>
    <w:rsid w:val="009D3AD3"/>
    <w:rsid w:val="009D3C0E"/>
    <w:rsid w:val="009D5615"/>
    <w:rsid w:val="009D6314"/>
    <w:rsid w:val="009E003F"/>
    <w:rsid w:val="009E02D2"/>
    <w:rsid w:val="009E1CC3"/>
    <w:rsid w:val="009E21B5"/>
    <w:rsid w:val="009E3690"/>
    <w:rsid w:val="009E3BE4"/>
    <w:rsid w:val="009E4545"/>
    <w:rsid w:val="009E54E3"/>
    <w:rsid w:val="009E55D7"/>
    <w:rsid w:val="009E5949"/>
    <w:rsid w:val="009E5A4C"/>
    <w:rsid w:val="009E613C"/>
    <w:rsid w:val="009E64D1"/>
    <w:rsid w:val="009E655C"/>
    <w:rsid w:val="009E6868"/>
    <w:rsid w:val="009E6886"/>
    <w:rsid w:val="009E7513"/>
    <w:rsid w:val="009E7B5A"/>
    <w:rsid w:val="009E7C70"/>
    <w:rsid w:val="009E7F52"/>
    <w:rsid w:val="009E7F88"/>
    <w:rsid w:val="009F04E9"/>
    <w:rsid w:val="009F05DA"/>
    <w:rsid w:val="009F1464"/>
    <w:rsid w:val="009F4CE7"/>
    <w:rsid w:val="009F6B99"/>
    <w:rsid w:val="009F71A7"/>
    <w:rsid w:val="00A0070B"/>
    <w:rsid w:val="00A0091D"/>
    <w:rsid w:val="00A0172A"/>
    <w:rsid w:val="00A01D37"/>
    <w:rsid w:val="00A02807"/>
    <w:rsid w:val="00A0331A"/>
    <w:rsid w:val="00A03667"/>
    <w:rsid w:val="00A03E25"/>
    <w:rsid w:val="00A05D39"/>
    <w:rsid w:val="00A05EBE"/>
    <w:rsid w:val="00A0626B"/>
    <w:rsid w:val="00A065CA"/>
    <w:rsid w:val="00A06926"/>
    <w:rsid w:val="00A070F0"/>
    <w:rsid w:val="00A1005F"/>
    <w:rsid w:val="00A13329"/>
    <w:rsid w:val="00A14149"/>
    <w:rsid w:val="00A14412"/>
    <w:rsid w:val="00A160E0"/>
    <w:rsid w:val="00A16E15"/>
    <w:rsid w:val="00A17A91"/>
    <w:rsid w:val="00A204CE"/>
    <w:rsid w:val="00A2073F"/>
    <w:rsid w:val="00A20C05"/>
    <w:rsid w:val="00A21191"/>
    <w:rsid w:val="00A22283"/>
    <w:rsid w:val="00A224B7"/>
    <w:rsid w:val="00A24766"/>
    <w:rsid w:val="00A2638E"/>
    <w:rsid w:val="00A269B3"/>
    <w:rsid w:val="00A26A8B"/>
    <w:rsid w:val="00A27106"/>
    <w:rsid w:val="00A272E6"/>
    <w:rsid w:val="00A275BA"/>
    <w:rsid w:val="00A31DCB"/>
    <w:rsid w:val="00A32831"/>
    <w:rsid w:val="00A333EC"/>
    <w:rsid w:val="00A34385"/>
    <w:rsid w:val="00A343F4"/>
    <w:rsid w:val="00A34740"/>
    <w:rsid w:val="00A37E88"/>
    <w:rsid w:val="00A40122"/>
    <w:rsid w:val="00A40CF0"/>
    <w:rsid w:val="00A41CAF"/>
    <w:rsid w:val="00A4362D"/>
    <w:rsid w:val="00A43655"/>
    <w:rsid w:val="00A4374E"/>
    <w:rsid w:val="00A44B77"/>
    <w:rsid w:val="00A459F8"/>
    <w:rsid w:val="00A465D9"/>
    <w:rsid w:val="00A472EF"/>
    <w:rsid w:val="00A474C3"/>
    <w:rsid w:val="00A53D52"/>
    <w:rsid w:val="00A54AB3"/>
    <w:rsid w:val="00A54D90"/>
    <w:rsid w:val="00A55DDD"/>
    <w:rsid w:val="00A567BC"/>
    <w:rsid w:val="00A57775"/>
    <w:rsid w:val="00A57DC2"/>
    <w:rsid w:val="00A6015A"/>
    <w:rsid w:val="00A60789"/>
    <w:rsid w:val="00A6152F"/>
    <w:rsid w:val="00A61C5E"/>
    <w:rsid w:val="00A61F82"/>
    <w:rsid w:val="00A623CF"/>
    <w:rsid w:val="00A62DD4"/>
    <w:rsid w:val="00A63689"/>
    <w:rsid w:val="00A648D2"/>
    <w:rsid w:val="00A648F6"/>
    <w:rsid w:val="00A6505B"/>
    <w:rsid w:val="00A65C16"/>
    <w:rsid w:val="00A65C74"/>
    <w:rsid w:val="00A6619F"/>
    <w:rsid w:val="00A6626C"/>
    <w:rsid w:val="00A66287"/>
    <w:rsid w:val="00A66EC2"/>
    <w:rsid w:val="00A6770C"/>
    <w:rsid w:val="00A71125"/>
    <w:rsid w:val="00A712C0"/>
    <w:rsid w:val="00A715A4"/>
    <w:rsid w:val="00A7164B"/>
    <w:rsid w:val="00A724B8"/>
    <w:rsid w:val="00A726F6"/>
    <w:rsid w:val="00A728D9"/>
    <w:rsid w:val="00A73B38"/>
    <w:rsid w:val="00A73C0C"/>
    <w:rsid w:val="00A74206"/>
    <w:rsid w:val="00A75066"/>
    <w:rsid w:val="00A75313"/>
    <w:rsid w:val="00A758E2"/>
    <w:rsid w:val="00A75E68"/>
    <w:rsid w:val="00A801BB"/>
    <w:rsid w:val="00A8047B"/>
    <w:rsid w:val="00A82B2F"/>
    <w:rsid w:val="00A834B6"/>
    <w:rsid w:val="00A84220"/>
    <w:rsid w:val="00A8500C"/>
    <w:rsid w:val="00A85308"/>
    <w:rsid w:val="00A85895"/>
    <w:rsid w:val="00A877FC"/>
    <w:rsid w:val="00A91218"/>
    <w:rsid w:val="00A9194D"/>
    <w:rsid w:val="00A91BAE"/>
    <w:rsid w:val="00A92AB7"/>
    <w:rsid w:val="00A92D16"/>
    <w:rsid w:val="00A92D8C"/>
    <w:rsid w:val="00A93347"/>
    <w:rsid w:val="00A941F4"/>
    <w:rsid w:val="00A9457E"/>
    <w:rsid w:val="00A9601A"/>
    <w:rsid w:val="00A96754"/>
    <w:rsid w:val="00A96E3F"/>
    <w:rsid w:val="00AA19B8"/>
    <w:rsid w:val="00AA490F"/>
    <w:rsid w:val="00AA4C52"/>
    <w:rsid w:val="00AA5151"/>
    <w:rsid w:val="00AA5981"/>
    <w:rsid w:val="00AA5BD3"/>
    <w:rsid w:val="00AA62C8"/>
    <w:rsid w:val="00AA7BAD"/>
    <w:rsid w:val="00AA7C64"/>
    <w:rsid w:val="00AB045C"/>
    <w:rsid w:val="00AB0C31"/>
    <w:rsid w:val="00AB2937"/>
    <w:rsid w:val="00AB2D6F"/>
    <w:rsid w:val="00AB3437"/>
    <w:rsid w:val="00AB3722"/>
    <w:rsid w:val="00AB4D42"/>
    <w:rsid w:val="00AB5229"/>
    <w:rsid w:val="00AB5C43"/>
    <w:rsid w:val="00AB667E"/>
    <w:rsid w:val="00AB6D64"/>
    <w:rsid w:val="00AB743D"/>
    <w:rsid w:val="00AB7DAC"/>
    <w:rsid w:val="00AC00F5"/>
    <w:rsid w:val="00AC2519"/>
    <w:rsid w:val="00AC28A6"/>
    <w:rsid w:val="00AC2BCA"/>
    <w:rsid w:val="00AC3512"/>
    <w:rsid w:val="00AC36F0"/>
    <w:rsid w:val="00AC3906"/>
    <w:rsid w:val="00AC3926"/>
    <w:rsid w:val="00AC4EDD"/>
    <w:rsid w:val="00AC6CDF"/>
    <w:rsid w:val="00AC79DE"/>
    <w:rsid w:val="00AD14FF"/>
    <w:rsid w:val="00AD1E6E"/>
    <w:rsid w:val="00AD2594"/>
    <w:rsid w:val="00AD2613"/>
    <w:rsid w:val="00AD39D8"/>
    <w:rsid w:val="00AD4427"/>
    <w:rsid w:val="00AD4B95"/>
    <w:rsid w:val="00AD4E79"/>
    <w:rsid w:val="00AD52B5"/>
    <w:rsid w:val="00AD5DA2"/>
    <w:rsid w:val="00AD5E1E"/>
    <w:rsid w:val="00AD6149"/>
    <w:rsid w:val="00AD6731"/>
    <w:rsid w:val="00AD6906"/>
    <w:rsid w:val="00AD7072"/>
    <w:rsid w:val="00AD72AD"/>
    <w:rsid w:val="00AD75CB"/>
    <w:rsid w:val="00AE11F6"/>
    <w:rsid w:val="00AE169A"/>
    <w:rsid w:val="00AE488D"/>
    <w:rsid w:val="00AE4B7F"/>
    <w:rsid w:val="00AE4BEA"/>
    <w:rsid w:val="00AE4ED7"/>
    <w:rsid w:val="00AE5C82"/>
    <w:rsid w:val="00AE5FC4"/>
    <w:rsid w:val="00AE6255"/>
    <w:rsid w:val="00AE7CC7"/>
    <w:rsid w:val="00AF07F6"/>
    <w:rsid w:val="00AF0C06"/>
    <w:rsid w:val="00AF1038"/>
    <w:rsid w:val="00AF1CE6"/>
    <w:rsid w:val="00AF2178"/>
    <w:rsid w:val="00AF2ECB"/>
    <w:rsid w:val="00AF2EF8"/>
    <w:rsid w:val="00AF356B"/>
    <w:rsid w:val="00AF4EDD"/>
    <w:rsid w:val="00AF53C6"/>
    <w:rsid w:val="00AF74C8"/>
    <w:rsid w:val="00AF7531"/>
    <w:rsid w:val="00AF7DB5"/>
    <w:rsid w:val="00B00475"/>
    <w:rsid w:val="00B00CC7"/>
    <w:rsid w:val="00B0338D"/>
    <w:rsid w:val="00B04513"/>
    <w:rsid w:val="00B04737"/>
    <w:rsid w:val="00B04C76"/>
    <w:rsid w:val="00B07954"/>
    <w:rsid w:val="00B10961"/>
    <w:rsid w:val="00B1125F"/>
    <w:rsid w:val="00B1202F"/>
    <w:rsid w:val="00B12535"/>
    <w:rsid w:val="00B13054"/>
    <w:rsid w:val="00B13331"/>
    <w:rsid w:val="00B14007"/>
    <w:rsid w:val="00B15E2F"/>
    <w:rsid w:val="00B172C4"/>
    <w:rsid w:val="00B2004A"/>
    <w:rsid w:val="00B20CCA"/>
    <w:rsid w:val="00B20E3A"/>
    <w:rsid w:val="00B22065"/>
    <w:rsid w:val="00B2221D"/>
    <w:rsid w:val="00B2489F"/>
    <w:rsid w:val="00B24C72"/>
    <w:rsid w:val="00B25BAA"/>
    <w:rsid w:val="00B30301"/>
    <w:rsid w:val="00B31D8D"/>
    <w:rsid w:val="00B323F5"/>
    <w:rsid w:val="00B32C54"/>
    <w:rsid w:val="00B32CF0"/>
    <w:rsid w:val="00B3332D"/>
    <w:rsid w:val="00B33468"/>
    <w:rsid w:val="00B33FA8"/>
    <w:rsid w:val="00B34D77"/>
    <w:rsid w:val="00B35D57"/>
    <w:rsid w:val="00B360F0"/>
    <w:rsid w:val="00B37210"/>
    <w:rsid w:val="00B4031C"/>
    <w:rsid w:val="00B40340"/>
    <w:rsid w:val="00B40557"/>
    <w:rsid w:val="00B40BE8"/>
    <w:rsid w:val="00B43535"/>
    <w:rsid w:val="00B4390A"/>
    <w:rsid w:val="00B44657"/>
    <w:rsid w:val="00B44E58"/>
    <w:rsid w:val="00B452FB"/>
    <w:rsid w:val="00B45587"/>
    <w:rsid w:val="00B45F94"/>
    <w:rsid w:val="00B46630"/>
    <w:rsid w:val="00B46A5C"/>
    <w:rsid w:val="00B46F66"/>
    <w:rsid w:val="00B47004"/>
    <w:rsid w:val="00B47098"/>
    <w:rsid w:val="00B477E9"/>
    <w:rsid w:val="00B51B72"/>
    <w:rsid w:val="00B51D9D"/>
    <w:rsid w:val="00B53105"/>
    <w:rsid w:val="00B533A9"/>
    <w:rsid w:val="00B533E7"/>
    <w:rsid w:val="00B558ED"/>
    <w:rsid w:val="00B56920"/>
    <w:rsid w:val="00B57F27"/>
    <w:rsid w:val="00B60431"/>
    <w:rsid w:val="00B60CA3"/>
    <w:rsid w:val="00B60FEA"/>
    <w:rsid w:val="00B611C5"/>
    <w:rsid w:val="00B61C2D"/>
    <w:rsid w:val="00B61D07"/>
    <w:rsid w:val="00B62B26"/>
    <w:rsid w:val="00B62C60"/>
    <w:rsid w:val="00B62FC5"/>
    <w:rsid w:val="00B63BD3"/>
    <w:rsid w:val="00B64161"/>
    <w:rsid w:val="00B649CD"/>
    <w:rsid w:val="00B658DB"/>
    <w:rsid w:val="00B66615"/>
    <w:rsid w:val="00B66A75"/>
    <w:rsid w:val="00B67367"/>
    <w:rsid w:val="00B70408"/>
    <w:rsid w:val="00B70BB7"/>
    <w:rsid w:val="00B70F95"/>
    <w:rsid w:val="00B7129B"/>
    <w:rsid w:val="00B7241F"/>
    <w:rsid w:val="00B72C3F"/>
    <w:rsid w:val="00B737EA"/>
    <w:rsid w:val="00B74B82"/>
    <w:rsid w:val="00B7777F"/>
    <w:rsid w:val="00B77B3A"/>
    <w:rsid w:val="00B80032"/>
    <w:rsid w:val="00B8035A"/>
    <w:rsid w:val="00B80567"/>
    <w:rsid w:val="00B8057A"/>
    <w:rsid w:val="00B80BFD"/>
    <w:rsid w:val="00B80F7E"/>
    <w:rsid w:val="00B81052"/>
    <w:rsid w:val="00B826FC"/>
    <w:rsid w:val="00B83C2E"/>
    <w:rsid w:val="00B83F75"/>
    <w:rsid w:val="00B84254"/>
    <w:rsid w:val="00B8497E"/>
    <w:rsid w:val="00B85330"/>
    <w:rsid w:val="00B85D31"/>
    <w:rsid w:val="00B8602D"/>
    <w:rsid w:val="00B918E4"/>
    <w:rsid w:val="00B92A61"/>
    <w:rsid w:val="00B92EAE"/>
    <w:rsid w:val="00B941C8"/>
    <w:rsid w:val="00B9481F"/>
    <w:rsid w:val="00B959A7"/>
    <w:rsid w:val="00B966FC"/>
    <w:rsid w:val="00B9671C"/>
    <w:rsid w:val="00B96B18"/>
    <w:rsid w:val="00B9723E"/>
    <w:rsid w:val="00B973C6"/>
    <w:rsid w:val="00B97C69"/>
    <w:rsid w:val="00BA06F6"/>
    <w:rsid w:val="00BA0B32"/>
    <w:rsid w:val="00BA0ECF"/>
    <w:rsid w:val="00BA215E"/>
    <w:rsid w:val="00BA2814"/>
    <w:rsid w:val="00BA2996"/>
    <w:rsid w:val="00BA3262"/>
    <w:rsid w:val="00BA4881"/>
    <w:rsid w:val="00BA56E6"/>
    <w:rsid w:val="00BA6619"/>
    <w:rsid w:val="00BA7165"/>
    <w:rsid w:val="00BA7235"/>
    <w:rsid w:val="00BA72F2"/>
    <w:rsid w:val="00BB033B"/>
    <w:rsid w:val="00BB3463"/>
    <w:rsid w:val="00BB3A96"/>
    <w:rsid w:val="00BB411D"/>
    <w:rsid w:val="00BB4B35"/>
    <w:rsid w:val="00BB5431"/>
    <w:rsid w:val="00BB5A27"/>
    <w:rsid w:val="00BB6747"/>
    <w:rsid w:val="00BB70BB"/>
    <w:rsid w:val="00BB7777"/>
    <w:rsid w:val="00BB7B99"/>
    <w:rsid w:val="00BC0777"/>
    <w:rsid w:val="00BC32F0"/>
    <w:rsid w:val="00BC3D75"/>
    <w:rsid w:val="00BC43E5"/>
    <w:rsid w:val="00BC4A6D"/>
    <w:rsid w:val="00BC4B74"/>
    <w:rsid w:val="00BC63A9"/>
    <w:rsid w:val="00BC6679"/>
    <w:rsid w:val="00BC7031"/>
    <w:rsid w:val="00BC7185"/>
    <w:rsid w:val="00BC7D37"/>
    <w:rsid w:val="00BD012F"/>
    <w:rsid w:val="00BD0438"/>
    <w:rsid w:val="00BD0AF4"/>
    <w:rsid w:val="00BD10AF"/>
    <w:rsid w:val="00BD15BD"/>
    <w:rsid w:val="00BD2204"/>
    <w:rsid w:val="00BD2A5E"/>
    <w:rsid w:val="00BD35E1"/>
    <w:rsid w:val="00BD4680"/>
    <w:rsid w:val="00BD57EB"/>
    <w:rsid w:val="00BD5B9B"/>
    <w:rsid w:val="00BD66A1"/>
    <w:rsid w:val="00BD6744"/>
    <w:rsid w:val="00BD6E39"/>
    <w:rsid w:val="00BD7367"/>
    <w:rsid w:val="00BD7698"/>
    <w:rsid w:val="00BD785E"/>
    <w:rsid w:val="00BE062D"/>
    <w:rsid w:val="00BE0C64"/>
    <w:rsid w:val="00BE11AC"/>
    <w:rsid w:val="00BE1CA9"/>
    <w:rsid w:val="00BE39B7"/>
    <w:rsid w:val="00BE3A1A"/>
    <w:rsid w:val="00BE3F24"/>
    <w:rsid w:val="00BE40EC"/>
    <w:rsid w:val="00BE43A3"/>
    <w:rsid w:val="00BE4A1B"/>
    <w:rsid w:val="00BE4D17"/>
    <w:rsid w:val="00BE5170"/>
    <w:rsid w:val="00BE69EC"/>
    <w:rsid w:val="00BE7208"/>
    <w:rsid w:val="00BE74C9"/>
    <w:rsid w:val="00BE7DD2"/>
    <w:rsid w:val="00BF0E08"/>
    <w:rsid w:val="00BF36FE"/>
    <w:rsid w:val="00BF40DD"/>
    <w:rsid w:val="00BF426E"/>
    <w:rsid w:val="00BF4DE5"/>
    <w:rsid w:val="00BF61A9"/>
    <w:rsid w:val="00BF6A5C"/>
    <w:rsid w:val="00BF6BB7"/>
    <w:rsid w:val="00BF707B"/>
    <w:rsid w:val="00C00DEA"/>
    <w:rsid w:val="00C01170"/>
    <w:rsid w:val="00C02028"/>
    <w:rsid w:val="00C0275B"/>
    <w:rsid w:val="00C0439A"/>
    <w:rsid w:val="00C04708"/>
    <w:rsid w:val="00C04CB2"/>
    <w:rsid w:val="00C0575B"/>
    <w:rsid w:val="00C05937"/>
    <w:rsid w:val="00C0739F"/>
    <w:rsid w:val="00C0751B"/>
    <w:rsid w:val="00C07B1B"/>
    <w:rsid w:val="00C10436"/>
    <w:rsid w:val="00C1501B"/>
    <w:rsid w:val="00C16226"/>
    <w:rsid w:val="00C16E3B"/>
    <w:rsid w:val="00C17342"/>
    <w:rsid w:val="00C17412"/>
    <w:rsid w:val="00C17DE8"/>
    <w:rsid w:val="00C20895"/>
    <w:rsid w:val="00C20C26"/>
    <w:rsid w:val="00C221DB"/>
    <w:rsid w:val="00C22A06"/>
    <w:rsid w:val="00C23044"/>
    <w:rsid w:val="00C2485A"/>
    <w:rsid w:val="00C25691"/>
    <w:rsid w:val="00C258D8"/>
    <w:rsid w:val="00C25ACE"/>
    <w:rsid w:val="00C263EC"/>
    <w:rsid w:val="00C2716A"/>
    <w:rsid w:val="00C314B4"/>
    <w:rsid w:val="00C3203C"/>
    <w:rsid w:val="00C32513"/>
    <w:rsid w:val="00C33FEC"/>
    <w:rsid w:val="00C34918"/>
    <w:rsid w:val="00C34BA0"/>
    <w:rsid w:val="00C34F0D"/>
    <w:rsid w:val="00C35BF0"/>
    <w:rsid w:val="00C36F4B"/>
    <w:rsid w:val="00C3788A"/>
    <w:rsid w:val="00C37F97"/>
    <w:rsid w:val="00C4163A"/>
    <w:rsid w:val="00C42EA2"/>
    <w:rsid w:val="00C43307"/>
    <w:rsid w:val="00C43609"/>
    <w:rsid w:val="00C440AA"/>
    <w:rsid w:val="00C47108"/>
    <w:rsid w:val="00C47413"/>
    <w:rsid w:val="00C504FE"/>
    <w:rsid w:val="00C52F6A"/>
    <w:rsid w:val="00C52F76"/>
    <w:rsid w:val="00C5353B"/>
    <w:rsid w:val="00C54CE1"/>
    <w:rsid w:val="00C54E01"/>
    <w:rsid w:val="00C56A3D"/>
    <w:rsid w:val="00C5753A"/>
    <w:rsid w:val="00C577A5"/>
    <w:rsid w:val="00C6036E"/>
    <w:rsid w:val="00C62AE7"/>
    <w:rsid w:val="00C640F9"/>
    <w:rsid w:val="00C64935"/>
    <w:rsid w:val="00C64B51"/>
    <w:rsid w:val="00C66686"/>
    <w:rsid w:val="00C668B5"/>
    <w:rsid w:val="00C66D48"/>
    <w:rsid w:val="00C66FBF"/>
    <w:rsid w:val="00C672B6"/>
    <w:rsid w:val="00C70757"/>
    <w:rsid w:val="00C71408"/>
    <w:rsid w:val="00C72820"/>
    <w:rsid w:val="00C749F3"/>
    <w:rsid w:val="00C761EA"/>
    <w:rsid w:val="00C76C89"/>
    <w:rsid w:val="00C77161"/>
    <w:rsid w:val="00C774D1"/>
    <w:rsid w:val="00C774D6"/>
    <w:rsid w:val="00C7775C"/>
    <w:rsid w:val="00C8002E"/>
    <w:rsid w:val="00C80877"/>
    <w:rsid w:val="00C84A19"/>
    <w:rsid w:val="00C86478"/>
    <w:rsid w:val="00C8682C"/>
    <w:rsid w:val="00C86950"/>
    <w:rsid w:val="00C9067A"/>
    <w:rsid w:val="00C90741"/>
    <w:rsid w:val="00C919E2"/>
    <w:rsid w:val="00C91B5F"/>
    <w:rsid w:val="00C92CB6"/>
    <w:rsid w:val="00C92EAF"/>
    <w:rsid w:val="00C931FB"/>
    <w:rsid w:val="00C933C7"/>
    <w:rsid w:val="00C93459"/>
    <w:rsid w:val="00C93B97"/>
    <w:rsid w:val="00C94135"/>
    <w:rsid w:val="00C94642"/>
    <w:rsid w:val="00C94A69"/>
    <w:rsid w:val="00C95AED"/>
    <w:rsid w:val="00C95B5D"/>
    <w:rsid w:val="00C9662D"/>
    <w:rsid w:val="00C96F4E"/>
    <w:rsid w:val="00C971BD"/>
    <w:rsid w:val="00C97918"/>
    <w:rsid w:val="00CA007B"/>
    <w:rsid w:val="00CA09BC"/>
    <w:rsid w:val="00CA0FD6"/>
    <w:rsid w:val="00CA2687"/>
    <w:rsid w:val="00CA3717"/>
    <w:rsid w:val="00CA4DBA"/>
    <w:rsid w:val="00CB07F5"/>
    <w:rsid w:val="00CB24FE"/>
    <w:rsid w:val="00CB35C6"/>
    <w:rsid w:val="00CB3CA2"/>
    <w:rsid w:val="00CB4088"/>
    <w:rsid w:val="00CB4B08"/>
    <w:rsid w:val="00CB4BE3"/>
    <w:rsid w:val="00CB505E"/>
    <w:rsid w:val="00CB5939"/>
    <w:rsid w:val="00CB66B7"/>
    <w:rsid w:val="00CB6866"/>
    <w:rsid w:val="00CB6CB4"/>
    <w:rsid w:val="00CB729A"/>
    <w:rsid w:val="00CB72CB"/>
    <w:rsid w:val="00CC078D"/>
    <w:rsid w:val="00CC125B"/>
    <w:rsid w:val="00CC1755"/>
    <w:rsid w:val="00CC1AE8"/>
    <w:rsid w:val="00CC2304"/>
    <w:rsid w:val="00CC4AA2"/>
    <w:rsid w:val="00CC4F46"/>
    <w:rsid w:val="00CC657A"/>
    <w:rsid w:val="00CC7242"/>
    <w:rsid w:val="00CD0E6C"/>
    <w:rsid w:val="00CD2577"/>
    <w:rsid w:val="00CD5A33"/>
    <w:rsid w:val="00CD714F"/>
    <w:rsid w:val="00CD7962"/>
    <w:rsid w:val="00CE06EC"/>
    <w:rsid w:val="00CE0702"/>
    <w:rsid w:val="00CE0E55"/>
    <w:rsid w:val="00CE0EDA"/>
    <w:rsid w:val="00CE17F2"/>
    <w:rsid w:val="00CE35D6"/>
    <w:rsid w:val="00CE3A7B"/>
    <w:rsid w:val="00CE51E1"/>
    <w:rsid w:val="00CE63DC"/>
    <w:rsid w:val="00CE6DD9"/>
    <w:rsid w:val="00CE7955"/>
    <w:rsid w:val="00CF13BF"/>
    <w:rsid w:val="00CF1699"/>
    <w:rsid w:val="00CF17DF"/>
    <w:rsid w:val="00CF1D1F"/>
    <w:rsid w:val="00CF2936"/>
    <w:rsid w:val="00CF2C05"/>
    <w:rsid w:val="00CF3463"/>
    <w:rsid w:val="00CF356F"/>
    <w:rsid w:val="00CF3589"/>
    <w:rsid w:val="00CF3591"/>
    <w:rsid w:val="00CF46F3"/>
    <w:rsid w:val="00CF4F55"/>
    <w:rsid w:val="00CF5418"/>
    <w:rsid w:val="00CF60C4"/>
    <w:rsid w:val="00CF61B0"/>
    <w:rsid w:val="00CF6A13"/>
    <w:rsid w:val="00CF78C0"/>
    <w:rsid w:val="00CF7BCC"/>
    <w:rsid w:val="00D019CC"/>
    <w:rsid w:val="00D01C07"/>
    <w:rsid w:val="00D02395"/>
    <w:rsid w:val="00D02BB4"/>
    <w:rsid w:val="00D04893"/>
    <w:rsid w:val="00D05892"/>
    <w:rsid w:val="00D05FDD"/>
    <w:rsid w:val="00D0653D"/>
    <w:rsid w:val="00D07269"/>
    <w:rsid w:val="00D075CD"/>
    <w:rsid w:val="00D07E44"/>
    <w:rsid w:val="00D10769"/>
    <w:rsid w:val="00D10B57"/>
    <w:rsid w:val="00D1223E"/>
    <w:rsid w:val="00D12849"/>
    <w:rsid w:val="00D1582D"/>
    <w:rsid w:val="00D15D25"/>
    <w:rsid w:val="00D1653F"/>
    <w:rsid w:val="00D166C9"/>
    <w:rsid w:val="00D170BD"/>
    <w:rsid w:val="00D20291"/>
    <w:rsid w:val="00D2030E"/>
    <w:rsid w:val="00D20403"/>
    <w:rsid w:val="00D206CF"/>
    <w:rsid w:val="00D208FC"/>
    <w:rsid w:val="00D22322"/>
    <w:rsid w:val="00D22575"/>
    <w:rsid w:val="00D228D1"/>
    <w:rsid w:val="00D22C71"/>
    <w:rsid w:val="00D23676"/>
    <w:rsid w:val="00D23EEF"/>
    <w:rsid w:val="00D24110"/>
    <w:rsid w:val="00D2481E"/>
    <w:rsid w:val="00D24C24"/>
    <w:rsid w:val="00D25930"/>
    <w:rsid w:val="00D268E0"/>
    <w:rsid w:val="00D30791"/>
    <w:rsid w:val="00D32649"/>
    <w:rsid w:val="00D33A63"/>
    <w:rsid w:val="00D33C02"/>
    <w:rsid w:val="00D353FA"/>
    <w:rsid w:val="00D36731"/>
    <w:rsid w:val="00D36FD2"/>
    <w:rsid w:val="00D40581"/>
    <w:rsid w:val="00D40B20"/>
    <w:rsid w:val="00D40F10"/>
    <w:rsid w:val="00D41013"/>
    <w:rsid w:val="00D411B4"/>
    <w:rsid w:val="00D42CC6"/>
    <w:rsid w:val="00D44BE5"/>
    <w:rsid w:val="00D45086"/>
    <w:rsid w:val="00D456C4"/>
    <w:rsid w:val="00D46357"/>
    <w:rsid w:val="00D47511"/>
    <w:rsid w:val="00D47BAB"/>
    <w:rsid w:val="00D50CA1"/>
    <w:rsid w:val="00D50F3C"/>
    <w:rsid w:val="00D517C6"/>
    <w:rsid w:val="00D52977"/>
    <w:rsid w:val="00D530FD"/>
    <w:rsid w:val="00D53B4E"/>
    <w:rsid w:val="00D54091"/>
    <w:rsid w:val="00D54A96"/>
    <w:rsid w:val="00D55044"/>
    <w:rsid w:val="00D552C5"/>
    <w:rsid w:val="00D5574A"/>
    <w:rsid w:val="00D559EE"/>
    <w:rsid w:val="00D57D8E"/>
    <w:rsid w:val="00D6231A"/>
    <w:rsid w:val="00D623F0"/>
    <w:rsid w:val="00D63148"/>
    <w:rsid w:val="00D6341E"/>
    <w:rsid w:val="00D638BD"/>
    <w:rsid w:val="00D63BA9"/>
    <w:rsid w:val="00D656E8"/>
    <w:rsid w:val="00D66FCA"/>
    <w:rsid w:val="00D672C2"/>
    <w:rsid w:val="00D678B6"/>
    <w:rsid w:val="00D707A6"/>
    <w:rsid w:val="00D70ADB"/>
    <w:rsid w:val="00D7149A"/>
    <w:rsid w:val="00D7176E"/>
    <w:rsid w:val="00D72B42"/>
    <w:rsid w:val="00D72D4D"/>
    <w:rsid w:val="00D72ECF"/>
    <w:rsid w:val="00D73A4D"/>
    <w:rsid w:val="00D73AAA"/>
    <w:rsid w:val="00D73C4A"/>
    <w:rsid w:val="00D7431E"/>
    <w:rsid w:val="00D744E0"/>
    <w:rsid w:val="00D75E0D"/>
    <w:rsid w:val="00D773A7"/>
    <w:rsid w:val="00D776AA"/>
    <w:rsid w:val="00D814F1"/>
    <w:rsid w:val="00D81700"/>
    <w:rsid w:val="00D81C6C"/>
    <w:rsid w:val="00D81E85"/>
    <w:rsid w:val="00D82557"/>
    <w:rsid w:val="00D82B8F"/>
    <w:rsid w:val="00D83CB0"/>
    <w:rsid w:val="00D84559"/>
    <w:rsid w:val="00D8477C"/>
    <w:rsid w:val="00D85BE7"/>
    <w:rsid w:val="00D85D71"/>
    <w:rsid w:val="00D8640F"/>
    <w:rsid w:val="00D87EC1"/>
    <w:rsid w:val="00D9133A"/>
    <w:rsid w:val="00D91A39"/>
    <w:rsid w:val="00D91E22"/>
    <w:rsid w:val="00D92C37"/>
    <w:rsid w:val="00D93351"/>
    <w:rsid w:val="00D9363A"/>
    <w:rsid w:val="00D93F61"/>
    <w:rsid w:val="00D94803"/>
    <w:rsid w:val="00D94D6E"/>
    <w:rsid w:val="00D9510D"/>
    <w:rsid w:val="00D96CD3"/>
    <w:rsid w:val="00D9739F"/>
    <w:rsid w:val="00D97FE4"/>
    <w:rsid w:val="00DA0091"/>
    <w:rsid w:val="00DA06FD"/>
    <w:rsid w:val="00DA2E22"/>
    <w:rsid w:val="00DA52A8"/>
    <w:rsid w:val="00DA62AD"/>
    <w:rsid w:val="00DB00BE"/>
    <w:rsid w:val="00DB020F"/>
    <w:rsid w:val="00DB0D44"/>
    <w:rsid w:val="00DB15DD"/>
    <w:rsid w:val="00DB1D28"/>
    <w:rsid w:val="00DB39E0"/>
    <w:rsid w:val="00DB3DDF"/>
    <w:rsid w:val="00DB4489"/>
    <w:rsid w:val="00DB5A75"/>
    <w:rsid w:val="00DB5CF7"/>
    <w:rsid w:val="00DB6C7A"/>
    <w:rsid w:val="00DB6D37"/>
    <w:rsid w:val="00DB736D"/>
    <w:rsid w:val="00DB74A3"/>
    <w:rsid w:val="00DC0A28"/>
    <w:rsid w:val="00DC3B0E"/>
    <w:rsid w:val="00DC3C90"/>
    <w:rsid w:val="00DC5855"/>
    <w:rsid w:val="00DC5CEA"/>
    <w:rsid w:val="00DC683B"/>
    <w:rsid w:val="00DC705F"/>
    <w:rsid w:val="00DC73B9"/>
    <w:rsid w:val="00DC7F92"/>
    <w:rsid w:val="00DD0196"/>
    <w:rsid w:val="00DD16B5"/>
    <w:rsid w:val="00DD1994"/>
    <w:rsid w:val="00DD2C4F"/>
    <w:rsid w:val="00DD2F9B"/>
    <w:rsid w:val="00DD2FC2"/>
    <w:rsid w:val="00DD3D0D"/>
    <w:rsid w:val="00DD487A"/>
    <w:rsid w:val="00DD665F"/>
    <w:rsid w:val="00DD764F"/>
    <w:rsid w:val="00DD7E04"/>
    <w:rsid w:val="00DE00D6"/>
    <w:rsid w:val="00DE01CA"/>
    <w:rsid w:val="00DE0338"/>
    <w:rsid w:val="00DE0395"/>
    <w:rsid w:val="00DE0676"/>
    <w:rsid w:val="00DE1424"/>
    <w:rsid w:val="00DE1579"/>
    <w:rsid w:val="00DE2971"/>
    <w:rsid w:val="00DE2A05"/>
    <w:rsid w:val="00DE2B4F"/>
    <w:rsid w:val="00DE55CA"/>
    <w:rsid w:val="00DF00DC"/>
    <w:rsid w:val="00DF0601"/>
    <w:rsid w:val="00DF0AA0"/>
    <w:rsid w:val="00DF0E51"/>
    <w:rsid w:val="00DF1270"/>
    <w:rsid w:val="00DF12BA"/>
    <w:rsid w:val="00DF147D"/>
    <w:rsid w:val="00DF15C9"/>
    <w:rsid w:val="00DF1844"/>
    <w:rsid w:val="00DF27EA"/>
    <w:rsid w:val="00DF2E89"/>
    <w:rsid w:val="00DF3B66"/>
    <w:rsid w:val="00DF3FA0"/>
    <w:rsid w:val="00DF41B2"/>
    <w:rsid w:val="00DF5030"/>
    <w:rsid w:val="00DF535B"/>
    <w:rsid w:val="00DF5BA4"/>
    <w:rsid w:val="00DF612F"/>
    <w:rsid w:val="00DF725C"/>
    <w:rsid w:val="00DF7D83"/>
    <w:rsid w:val="00E00382"/>
    <w:rsid w:val="00E00A44"/>
    <w:rsid w:val="00E03052"/>
    <w:rsid w:val="00E03968"/>
    <w:rsid w:val="00E04A2E"/>
    <w:rsid w:val="00E04C97"/>
    <w:rsid w:val="00E051AE"/>
    <w:rsid w:val="00E0541B"/>
    <w:rsid w:val="00E0542B"/>
    <w:rsid w:val="00E05DD2"/>
    <w:rsid w:val="00E0639D"/>
    <w:rsid w:val="00E06D46"/>
    <w:rsid w:val="00E06FBA"/>
    <w:rsid w:val="00E077CB"/>
    <w:rsid w:val="00E07862"/>
    <w:rsid w:val="00E11968"/>
    <w:rsid w:val="00E11CBA"/>
    <w:rsid w:val="00E11CF4"/>
    <w:rsid w:val="00E129DE"/>
    <w:rsid w:val="00E13830"/>
    <w:rsid w:val="00E1415D"/>
    <w:rsid w:val="00E149F7"/>
    <w:rsid w:val="00E14E11"/>
    <w:rsid w:val="00E15A1B"/>
    <w:rsid w:val="00E15A58"/>
    <w:rsid w:val="00E16017"/>
    <w:rsid w:val="00E161B4"/>
    <w:rsid w:val="00E1649B"/>
    <w:rsid w:val="00E20012"/>
    <w:rsid w:val="00E20519"/>
    <w:rsid w:val="00E205B4"/>
    <w:rsid w:val="00E216A1"/>
    <w:rsid w:val="00E21DC1"/>
    <w:rsid w:val="00E22E95"/>
    <w:rsid w:val="00E231A8"/>
    <w:rsid w:val="00E238EC"/>
    <w:rsid w:val="00E23F2B"/>
    <w:rsid w:val="00E24748"/>
    <w:rsid w:val="00E24A56"/>
    <w:rsid w:val="00E24DF4"/>
    <w:rsid w:val="00E2500E"/>
    <w:rsid w:val="00E27179"/>
    <w:rsid w:val="00E27AC0"/>
    <w:rsid w:val="00E27C15"/>
    <w:rsid w:val="00E27D68"/>
    <w:rsid w:val="00E27DA2"/>
    <w:rsid w:val="00E302A5"/>
    <w:rsid w:val="00E31C0A"/>
    <w:rsid w:val="00E31DBF"/>
    <w:rsid w:val="00E3267A"/>
    <w:rsid w:val="00E344EE"/>
    <w:rsid w:val="00E3542F"/>
    <w:rsid w:val="00E377A4"/>
    <w:rsid w:val="00E406CF"/>
    <w:rsid w:val="00E417C8"/>
    <w:rsid w:val="00E42BB5"/>
    <w:rsid w:val="00E43829"/>
    <w:rsid w:val="00E43C3B"/>
    <w:rsid w:val="00E4456E"/>
    <w:rsid w:val="00E45DBE"/>
    <w:rsid w:val="00E45E18"/>
    <w:rsid w:val="00E45E66"/>
    <w:rsid w:val="00E47159"/>
    <w:rsid w:val="00E4735A"/>
    <w:rsid w:val="00E4746C"/>
    <w:rsid w:val="00E4775C"/>
    <w:rsid w:val="00E47D5F"/>
    <w:rsid w:val="00E47E07"/>
    <w:rsid w:val="00E507DF"/>
    <w:rsid w:val="00E50A03"/>
    <w:rsid w:val="00E50B7F"/>
    <w:rsid w:val="00E522AF"/>
    <w:rsid w:val="00E523D4"/>
    <w:rsid w:val="00E52AEE"/>
    <w:rsid w:val="00E54C05"/>
    <w:rsid w:val="00E55EC8"/>
    <w:rsid w:val="00E56085"/>
    <w:rsid w:val="00E563EE"/>
    <w:rsid w:val="00E57BC2"/>
    <w:rsid w:val="00E60067"/>
    <w:rsid w:val="00E600D1"/>
    <w:rsid w:val="00E60474"/>
    <w:rsid w:val="00E61DE2"/>
    <w:rsid w:val="00E64AEA"/>
    <w:rsid w:val="00E66642"/>
    <w:rsid w:val="00E667D7"/>
    <w:rsid w:val="00E674CA"/>
    <w:rsid w:val="00E67D02"/>
    <w:rsid w:val="00E70DF8"/>
    <w:rsid w:val="00E711B9"/>
    <w:rsid w:val="00E71835"/>
    <w:rsid w:val="00E723F8"/>
    <w:rsid w:val="00E73430"/>
    <w:rsid w:val="00E73A99"/>
    <w:rsid w:val="00E74047"/>
    <w:rsid w:val="00E750EA"/>
    <w:rsid w:val="00E75151"/>
    <w:rsid w:val="00E76389"/>
    <w:rsid w:val="00E76793"/>
    <w:rsid w:val="00E80029"/>
    <w:rsid w:val="00E816B8"/>
    <w:rsid w:val="00E81A17"/>
    <w:rsid w:val="00E821BF"/>
    <w:rsid w:val="00E8312A"/>
    <w:rsid w:val="00E839E6"/>
    <w:rsid w:val="00E864DD"/>
    <w:rsid w:val="00E869FA"/>
    <w:rsid w:val="00E903BC"/>
    <w:rsid w:val="00E90532"/>
    <w:rsid w:val="00E92903"/>
    <w:rsid w:val="00E92DA0"/>
    <w:rsid w:val="00E92F29"/>
    <w:rsid w:val="00E9455F"/>
    <w:rsid w:val="00EA08BE"/>
    <w:rsid w:val="00EA0EED"/>
    <w:rsid w:val="00EA0F25"/>
    <w:rsid w:val="00EA1C1D"/>
    <w:rsid w:val="00EA1E28"/>
    <w:rsid w:val="00EA1F3F"/>
    <w:rsid w:val="00EA279B"/>
    <w:rsid w:val="00EA3865"/>
    <w:rsid w:val="00EA3ED9"/>
    <w:rsid w:val="00EA554C"/>
    <w:rsid w:val="00EA7163"/>
    <w:rsid w:val="00EA7540"/>
    <w:rsid w:val="00EB00D5"/>
    <w:rsid w:val="00EB03A4"/>
    <w:rsid w:val="00EB0741"/>
    <w:rsid w:val="00EB134C"/>
    <w:rsid w:val="00EB1575"/>
    <w:rsid w:val="00EB179B"/>
    <w:rsid w:val="00EB2530"/>
    <w:rsid w:val="00EB2D42"/>
    <w:rsid w:val="00EB3C4C"/>
    <w:rsid w:val="00EB45EF"/>
    <w:rsid w:val="00EB504B"/>
    <w:rsid w:val="00EB58A5"/>
    <w:rsid w:val="00EB5FB4"/>
    <w:rsid w:val="00EB6D43"/>
    <w:rsid w:val="00EB7261"/>
    <w:rsid w:val="00EB7878"/>
    <w:rsid w:val="00EC227C"/>
    <w:rsid w:val="00EC22DC"/>
    <w:rsid w:val="00EC2AB0"/>
    <w:rsid w:val="00EC2E7C"/>
    <w:rsid w:val="00EC322C"/>
    <w:rsid w:val="00EC3C61"/>
    <w:rsid w:val="00EC4125"/>
    <w:rsid w:val="00EC4B59"/>
    <w:rsid w:val="00EC4BCE"/>
    <w:rsid w:val="00EC4C76"/>
    <w:rsid w:val="00EC5251"/>
    <w:rsid w:val="00EC58E5"/>
    <w:rsid w:val="00EC6301"/>
    <w:rsid w:val="00EC630F"/>
    <w:rsid w:val="00EC645F"/>
    <w:rsid w:val="00EC67B6"/>
    <w:rsid w:val="00EC7212"/>
    <w:rsid w:val="00ED1A86"/>
    <w:rsid w:val="00ED1A89"/>
    <w:rsid w:val="00ED32AB"/>
    <w:rsid w:val="00ED34EC"/>
    <w:rsid w:val="00ED3EF8"/>
    <w:rsid w:val="00ED4F79"/>
    <w:rsid w:val="00ED735D"/>
    <w:rsid w:val="00ED79CE"/>
    <w:rsid w:val="00ED7AC3"/>
    <w:rsid w:val="00ED7E2F"/>
    <w:rsid w:val="00EE0471"/>
    <w:rsid w:val="00EE15EF"/>
    <w:rsid w:val="00EE1A94"/>
    <w:rsid w:val="00EE1BDE"/>
    <w:rsid w:val="00EE1F2C"/>
    <w:rsid w:val="00EE2495"/>
    <w:rsid w:val="00EE3E9B"/>
    <w:rsid w:val="00EE44E8"/>
    <w:rsid w:val="00EE5053"/>
    <w:rsid w:val="00EE5437"/>
    <w:rsid w:val="00EE6251"/>
    <w:rsid w:val="00EE6294"/>
    <w:rsid w:val="00EE62FD"/>
    <w:rsid w:val="00EE711E"/>
    <w:rsid w:val="00EE7131"/>
    <w:rsid w:val="00EE7539"/>
    <w:rsid w:val="00EE78FD"/>
    <w:rsid w:val="00EE7D9C"/>
    <w:rsid w:val="00EF079B"/>
    <w:rsid w:val="00EF1455"/>
    <w:rsid w:val="00EF1D34"/>
    <w:rsid w:val="00EF3674"/>
    <w:rsid w:val="00EF516D"/>
    <w:rsid w:val="00EF6294"/>
    <w:rsid w:val="00EF7914"/>
    <w:rsid w:val="00EF7C88"/>
    <w:rsid w:val="00EF7FFB"/>
    <w:rsid w:val="00F002CD"/>
    <w:rsid w:val="00F01942"/>
    <w:rsid w:val="00F01988"/>
    <w:rsid w:val="00F01F6B"/>
    <w:rsid w:val="00F02230"/>
    <w:rsid w:val="00F0237A"/>
    <w:rsid w:val="00F03A69"/>
    <w:rsid w:val="00F03B23"/>
    <w:rsid w:val="00F03E0A"/>
    <w:rsid w:val="00F041D1"/>
    <w:rsid w:val="00F04476"/>
    <w:rsid w:val="00F048D1"/>
    <w:rsid w:val="00F04A13"/>
    <w:rsid w:val="00F04AE9"/>
    <w:rsid w:val="00F052CB"/>
    <w:rsid w:val="00F055A4"/>
    <w:rsid w:val="00F05E9F"/>
    <w:rsid w:val="00F064F6"/>
    <w:rsid w:val="00F06B63"/>
    <w:rsid w:val="00F06F28"/>
    <w:rsid w:val="00F07DFC"/>
    <w:rsid w:val="00F10BC2"/>
    <w:rsid w:val="00F11256"/>
    <w:rsid w:val="00F1163C"/>
    <w:rsid w:val="00F116B5"/>
    <w:rsid w:val="00F1305C"/>
    <w:rsid w:val="00F145AC"/>
    <w:rsid w:val="00F145E1"/>
    <w:rsid w:val="00F15DB8"/>
    <w:rsid w:val="00F1724A"/>
    <w:rsid w:val="00F173EA"/>
    <w:rsid w:val="00F17B89"/>
    <w:rsid w:val="00F20DA4"/>
    <w:rsid w:val="00F20FC2"/>
    <w:rsid w:val="00F22497"/>
    <w:rsid w:val="00F22F94"/>
    <w:rsid w:val="00F23A7A"/>
    <w:rsid w:val="00F24B68"/>
    <w:rsid w:val="00F24D13"/>
    <w:rsid w:val="00F26FA6"/>
    <w:rsid w:val="00F27E7B"/>
    <w:rsid w:val="00F308B8"/>
    <w:rsid w:val="00F30F28"/>
    <w:rsid w:val="00F3107B"/>
    <w:rsid w:val="00F320E2"/>
    <w:rsid w:val="00F332CA"/>
    <w:rsid w:val="00F3484E"/>
    <w:rsid w:val="00F349EA"/>
    <w:rsid w:val="00F34FD4"/>
    <w:rsid w:val="00F3682C"/>
    <w:rsid w:val="00F36D39"/>
    <w:rsid w:val="00F377A8"/>
    <w:rsid w:val="00F37CA0"/>
    <w:rsid w:val="00F37CE2"/>
    <w:rsid w:val="00F37DCD"/>
    <w:rsid w:val="00F37EFD"/>
    <w:rsid w:val="00F41434"/>
    <w:rsid w:val="00F417A6"/>
    <w:rsid w:val="00F42091"/>
    <w:rsid w:val="00F436F2"/>
    <w:rsid w:val="00F45502"/>
    <w:rsid w:val="00F45713"/>
    <w:rsid w:val="00F45FC9"/>
    <w:rsid w:val="00F46154"/>
    <w:rsid w:val="00F46904"/>
    <w:rsid w:val="00F46981"/>
    <w:rsid w:val="00F46E27"/>
    <w:rsid w:val="00F47113"/>
    <w:rsid w:val="00F471CF"/>
    <w:rsid w:val="00F520DC"/>
    <w:rsid w:val="00F5285F"/>
    <w:rsid w:val="00F52945"/>
    <w:rsid w:val="00F533E6"/>
    <w:rsid w:val="00F53F44"/>
    <w:rsid w:val="00F53F6F"/>
    <w:rsid w:val="00F54E3F"/>
    <w:rsid w:val="00F558AF"/>
    <w:rsid w:val="00F565E7"/>
    <w:rsid w:val="00F56BB3"/>
    <w:rsid w:val="00F56C30"/>
    <w:rsid w:val="00F56C3F"/>
    <w:rsid w:val="00F6031B"/>
    <w:rsid w:val="00F60874"/>
    <w:rsid w:val="00F60A21"/>
    <w:rsid w:val="00F61875"/>
    <w:rsid w:val="00F63921"/>
    <w:rsid w:val="00F64359"/>
    <w:rsid w:val="00F645FE"/>
    <w:rsid w:val="00F6479C"/>
    <w:rsid w:val="00F64F30"/>
    <w:rsid w:val="00F67A10"/>
    <w:rsid w:val="00F704E2"/>
    <w:rsid w:val="00F71583"/>
    <w:rsid w:val="00F7163D"/>
    <w:rsid w:val="00F71723"/>
    <w:rsid w:val="00F721BA"/>
    <w:rsid w:val="00F7240C"/>
    <w:rsid w:val="00F74A00"/>
    <w:rsid w:val="00F75113"/>
    <w:rsid w:val="00F753E0"/>
    <w:rsid w:val="00F75A7C"/>
    <w:rsid w:val="00F76212"/>
    <w:rsid w:val="00F77239"/>
    <w:rsid w:val="00F77B3B"/>
    <w:rsid w:val="00F77D47"/>
    <w:rsid w:val="00F800B3"/>
    <w:rsid w:val="00F80991"/>
    <w:rsid w:val="00F81A8E"/>
    <w:rsid w:val="00F8277D"/>
    <w:rsid w:val="00F83418"/>
    <w:rsid w:val="00F83745"/>
    <w:rsid w:val="00F861E8"/>
    <w:rsid w:val="00F864BF"/>
    <w:rsid w:val="00F90D3C"/>
    <w:rsid w:val="00F921C7"/>
    <w:rsid w:val="00F9246A"/>
    <w:rsid w:val="00F929C8"/>
    <w:rsid w:val="00F92E7D"/>
    <w:rsid w:val="00F9390F"/>
    <w:rsid w:val="00F941D3"/>
    <w:rsid w:val="00F94244"/>
    <w:rsid w:val="00F94678"/>
    <w:rsid w:val="00F95CF0"/>
    <w:rsid w:val="00F96F6A"/>
    <w:rsid w:val="00F97FAB"/>
    <w:rsid w:val="00FA02FA"/>
    <w:rsid w:val="00FA1467"/>
    <w:rsid w:val="00FA2555"/>
    <w:rsid w:val="00FA27AD"/>
    <w:rsid w:val="00FA2D41"/>
    <w:rsid w:val="00FA64C1"/>
    <w:rsid w:val="00FA657E"/>
    <w:rsid w:val="00FA68CF"/>
    <w:rsid w:val="00FA71D2"/>
    <w:rsid w:val="00FA778C"/>
    <w:rsid w:val="00FA7B3D"/>
    <w:rsid w:val="00FB2263"/>
    <w:rsid w:val="00FB27C5"/>
    <w:rsid w:val="00FB2824"/>
    <w:rsid w:val="00FB3276"/>
    <w:rsid w:val="00FB4626"/>
    <w:rsid w:val="00FB4A6F"/>
    <w:rsid w:val="00FB4C2F"/>
    <w:rsid w:val="00FB5F1C"/>
    <w:rsid w:val="00FB6610"/>
    <w:rsid w:val="00FB6B7D"/>
    <w:rsid w:val="00FB7B2A"/>
    <w:rsid w:val="00FC1098"/>
    <w:rsid w:val="00FC112C"/>
    <w:rsid w:val="00FC20AF"/>
    <w:rsid w:val="00FC2854"/>
    <w:rsid w:val="00FC2AE5"/>
    <w:rsid w:val="00FC4269"/>
    <w:rsid w:val="00FC4416"/>
    <w:rsid w:val="00FC4F94"/>
    <w:rsid w:val="00FC5352"/>
    <w:rsid w:val="00FD11EB"/>
    <w:rsid w:val="00FD19E9"/>
    <w:rsid w:val="00FD2299"/>
    <w:rsid w:val="00FD3420"/>
    <w:rsid w:val="00FD3C85"/>
    <w:rsid w:val="00FD3D42"/>
    <w:rsid w:val="00FD4465"/>
    <w:rsid w:val="00FD4DCB"/>
    <w:rsid w:val="00FD4E71"/>
    <w:rsid w:val="00FD626A"/>
    <w:rsid w:val="00FD641C"/>
    <w:rsid w:val="00FD7116"/>
    <w:rsid w:val="00FD7612"/>
    <w:rsid w:val="00FD76B4"/>
    <w:rsid w:val="00FD7723"/>
    <w:rsid w:val="00FD784D"/>
    <w:rsid w:val="00FE024D"/>
    <w:rsid w:val="00FE082B"/>
    <w:rsid w:val="00FE17F7"/>
    <w:rsid w:val="00FE32B1"/>
    <w:rsid w:val="00FE3D94"/>
    <w:rsid w:val="00FE5667"/>
    <w:rsid w:val="00FF1885"/>
    <w:rsid w:val="00FF220F"/>
    <w:rsid w:val="00FF4570"/>
    <w:rsid w:val="00FF5F73"/>
    <w:rsid w:val="00FF6C36"/>
    <w:rsid w:val="00FF6DCA"/>
    <w:rsid w:val="00FF7F9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locked="1" w:uiPriority="0" w:qFormat="1"/>
    <w:lsdException w:name="page number" w:uiPriority="0"/>
    <w:lsdException w:name="Title" w:locked="1" w:semiHidden="0" w:uiPriority="0" w:unhideWhenUsed="0" w:qFormat="1"/>
    <w:lsdException w:name="Default Paragraph Font" w:uiPriority="1"/>
    <w:lsdException w:name="Subtitle" w:locked="1" w:semiHidden="0" w:uiPriority="0" w:unhideWhenUsed="0" w:qFormat="1"/>
    <w:lsdException w:name="Body Text 2" w:uiPriority="0"/>
    <w:lsdException w:name="Body Text 3" w:uiPriority="0"/>
    <w:lsdException w:name="Strong" w:locked="1" w:semiHidden="0" w:uiPriority="0" w:unhideWhenUsed="0" w:qFormat="1"/>
    <w:lsdException w:name="Emphasis" w:locked="1"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69FA"/>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7204F"/>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iPriority w:val="99"/>
    <w:rsid w:val="0067204F"/>
    <w:pPr>
      <w:spacing w:after="120"/>
      <w:ind w:left="283"/>
    </w:pPr>
    <w:rPr>
      <w:sz w:val="20"/>
      <w:szCs w:val="20"/>
    </w:rPr>
  </w:style>
  <w:style w:type="character" w:customStyle="1" w:styleId="a5">
    <w:name w:val="Основной текст с отступом Знак"/>
    <w:basedOn w:val="a0"/>
    <w:link w:val="a4"/>
    <w:uiPriority w:val="99"/>
    <w:semiHidden/>
    <w:rsid w:val="00271B62"/>
    <w:rPr>
      <w:sz w:val="24"/>
      <w:szCs w:val="24"/>
    </w:rPr>
  </w:style>
  <w:style w:type="paragraph" w:customStyle="1" w:styleId="Default">
    <w:name w:val="Default"/>
    <w:uiPriority w:val="99"/>
    <w:rsid w:val="0067204F"/>
    <w:pPr>
      <w:autoSpaceDE w:val="0"/>
      <w:autoSpaceDN w:val="0"/>
      <w:adjustRightInd w:val="0"/>
    </w:pPr>
    <w:rPr>
      <w:color w:val="000000"/>
      <w:sz w:val="24"/>
      <w:szCs w:val="24"/>
    </w:rPr>
  </w:style>
  <w:style w:type="paragraph" w:customStyle="1" w:styleId="a6">
    <w:name w:val="Знак"/>
    <w:basedOn w:val="a"/>
    <w:uiPriority w:val="99"/>
    <w:rsid w:val="0067204F"/>
    <w:pPr>
      <w:spacing w:after="160" w:line="240" w:lineRule="exact"/>
    </w:pPr>
    <w:rPr>
      <w:rFonts w:ascii="Verdana" w:hAnsi="Verdana"/>
      <w:sz w:val="20"/>
      <w:szCs w:val="20"/>
      <w:lang w:val="en-US" w:eastAsia="en-US"/>
    </w:rPr>
  </w:style>
  <w:style w:type="paragraph" w:styleId="3">
    <w:name w:val="List 3"/>
    <w:basedOn w:val="a"/>
    <w:uiPriority w:val="99"/>
    <w:rsid w:val="0067204F"/>
    <w:pPr>
      <w:ind w:left="849" w:hanging="283"/>
    </w:pPr>
  </w:style>
  <w:style w:type="paragraph" w:styleId="a7">
    <w:name w:val="List Paragraph"/>
    <w:basedOn w:val="a"/>
    <w:uiPriority w:val="99"/>
    <w:qFormat/>
    <w:rsid w:val="00F002CD"/>
    <w:pPr>
      <w:spacing w:after="200" w:line="276" w:lineRule="auto"/>
      <w:ind w:left="720"/>
      <w:contextualSpacing/>
    </w:pPr>
    <w:rPr>
      <w:rFonts w:ascii="Calibri" w:hAnsi="Calibri"/>
      <w:sz w:val="22"/>
      <w:szCs w:val="22"/>
    </w:rPr>
  </w:style>
  <w:style w:type="paragraph" w:styleId="a8">
    <w:name w:val="Plain Text"/>
    <w:basedOn w:val="a"/>
    <w:link w:val="a9"/>
    <w:uiPriority w:val="99"/>
    <w:rsid w:val="00F002CD"/>
    <w:rPr>
      <w:rFonts w:ascii="Courier New" w:hAnsi="Courier New"/>
      <w:b/>
      <w:sz w:val="20"/>
      <w:szCs w:val="20"/>
    </w:rPr>
  </w:style>
  <w:style w:type="character" w:customStyle="1" w:styleId="a9">
    <w:name w:val="Текст Знак"/>
    <w:basedOn w:val="a0"/>
    <w:link w:val="a8"/>
    <w:uiPriority w:val="99"/>
    <w:locked/>
    <w:rsid w:val="00F002CD"/>
    <w:rPr>
      <w:rFonts w:ascii="Courier New" w:hAnsi="Courier New" w:cs="Times New Roman"/>
      <w:b/>
    </w:rPr>
  </w:style>
  <w:style w:type="paragraph" w:styleId="aa">
    <w:name w:val="Normal (Web)"/>
    <w:basedOn w:val="a"/>
    <w:uiPriority w:val="99"/>
    <w:rsid w:val="00361525"/>
    <w:pPr>
      <w:spacing w:before="100" w:beforeAutospacing="1" w:after="100" w:afterAutospacing="1"/>
    </w:pPr>
  </w:style>
  <w:style w:type="paragraph" w:styleId="ab">
    <w:name w:val="No Spacing"/>
    <w:uiPriority w:val="1"/>
    <w:qFormat/>
    <w:rsid w:val="00361525"/>
    <w:rPr>
      <w:rFonts w:ascii="Calibri" w:hAnsi="Calibri"/>
      <w:sz w:val="22"/>
      <w:szCs w:val="22"/>
      <w:lang w:eastAsia="en-US"/>
    </w:rPr>
  </w:style>
  <w:style w:type="paragraph" w:customStyle="1" w:styleId="ConsPlusTitle">
    <w:name w:val="ConsPlusTitle"/>
    <w:uiPriority w:val="99"/>
    <w:rsid w:val="00361525"/>
    <w:pPr>
      <w:widowControl w:val="0"/>
      <w:autoSpaceDE w:val="0"/>
      <w:autoSpaceDN w:val="0"/>
      <w:adjustRightInd w:val="0"/>
    </w:pPr>
    <w:rPr>
      <w:rFonts w:ascii="Calibri" w:hAnsi="Calibri" w:cs="Calibri"/>
      <w:b/>
      <w:bCs/>
      <w:sz w:val="22"/>
      <w:szCs w:val="22"/>
    </w:rPr>
  </w:style>
  <w:style w:type="paragraph" w:styleId="ac">
    <w:name w:val="Body Text"/>
    <w:basedOn w:val="a"/>
    <w:link w:val="ad"/>
    <w:uiPriority w:val="99"/>
    <w:rsid w:val="005B7710"/>
    <w:pPr>
      <w:spacing w:after="120"/>
    </w:pPr>
  </w:style>
  <w:style w:type="character" w:customStyle="1" w:styleId="ad">
    <w:name w:val="Основной текст Знак"/>
    <w:basedOn w:val="a0"/>
    <w:link w:val="ac"/>
    <w:uiPriority w:val="99"/>
    <w:locked/>
    <w:rsid w:val="005B7710"/>
    <w:rPr>
      <w:rFonts w:cs="Times New Roman"/>
      <w:sz w:val="24"/>
      <w:szCs w:val="24"/>
    </w:rPr>
  </w:style>
  <w:style w:type="paragraph" w:styleId="2">
    <w:name w:val="Body Text 2"/>
    <w:basedOn w:val="a"/>
    <w:link w:val="20"/>
    <w:rsid w:val="005B7710"/>
    <w:pPr>
      <w:spacing w:after="120" w:line="480" w:lineRule="auto"/>
    </w:pPr>
  </w:style>
  <w:style w:type="character" w:customStyle="1" w:styleId="20">
    <w:name w:val="Основной текст 2 Знак"/>
    <w:basedOn w:val="a0"/>
    <w:link w:val="2"/>
    <w:locked/>
    <w:rsid w:val="005B7710"/>
    <w:rPr>
      <w:rFonts w:cs="Times New Roman"/>
      <w:sz w:val="24"/>
      <w:szCs w:val="24"/>
    </w:rPr>
  </w:style>
  <w:style w:type="paragraph" w:customStyle="1" w:styleId="Style4">
    <w:name w:val="Style4"/>
    <w:basedOn w:val="a"/>
    <w:uiPriority w:val="99"/>
    <w:rsid w:val="005B7710"/>
    <w:pPr>
      <w:widowControl w:val="0"/>
      <w:autoSpaceDE w:val="0"/>
      <w:autoSpaceDN w:val="0"/>
      <w:adjustRightInd w:val="0"/>
      <w:spacing w:line="308" w:lineRule="exact"/>
      <w:ind w:firstLine="821"/>
      <w:jc w:val="both"/>
    </w:pPr>
  </w:style>
  <w:style w:type="character" w:customStyle="1" w:styleId="FontStyle56">
    <w:name w:val="Font Style56"/>
    <w:basedOn w:val="a0"/>
    <w:uiPriority w:val="99"/>
    <w:rsid w:val="005B7710"/>
    <w:rPr>
      <w:rFonts w:ascii="Times New Roman" w:hAnsi="Times New Roman" w:cs="Times New Roman"/>
      <w:sz w:val="22"/>
      <w:szCs w:val="22"/>
    </w:rPr>
  </w:style>
  <w:style w:type="character" w:customStyle="1" w:styleId="FontStyle57">
    <w:name w:val="Font Style57"/>
    <w:basedOn w:val="a0"/>
    <w:uiPriority w:val="99"/>
    <w:rsid w:val="005B7710"/>
    <w:rPr>
      <w:rFonts w:ascii="Times New Roman" w:hAnsi="Times New Roman" w:cs="Times New Roman"/>
      <w:b/>
      <w:bCs/>
      <w:sz w:val="24"/>
      <w:szCs w:val="24"/>
    </w:rPr>
  </w:style>
  <w:style w:type="paragraph" w:styleId="30">
    <w:name w:val="Body Text 3"/>
    <w:basedOn w:val="a"/>
    <w:link w:val="31"/>
    <w:rsid w:val="00690A80"/>
    <w:pPr>
      <w:spacing w:after="120"/>
    </w:pPr>
    <w:rPr>
      <w:sz w:val="16"/>
      <w:szCs w:val="16"/>
    </w:rPr>
  </w:style>
  <w:style w:type="character" w:customStyle="1" w:styleId="31">
    <w:name w:val="Основной текст 3 Знак"/>
    <w:basedOn w:val="a0"/>
    <w:link w:val="30"/>
    <w:locked/>
    <w:rsid w:val="00690A80"/>
    <w:rPr>
      <w:rFonts w:cs="Times New Roman"/>
      <w:sz w:val="16"/>
      <w:szCs w:val="16"/>
    </w:rPr>
  </w:style>
  <w:style w:type="paragraph" w:customStyle="1" w:styleId="1">
    <w:name w:val="Без интервала1"/>
    <w:rsid w:val="00690A80"/>
    <w:rPr>
      <w:rFonts w:ascii="Calibri" w:hAnsi="Calibri"/>
      <w:sz w:val="22"/>
      <w:szCs w:val="22"/>
    </w:rPr>
  </w:style>
  <w:style w:type="paragraph" w:customStyle="1" w:styleId="21">
    <w:name w:val="Основной текст с отступом 21"/>
    <w:basedOn w:val="a"/>
    <w:uiPriority w:val="99"/>
    <w:rsid w:val="0034786C"/>
    <w:pPr>
      <w:ind w:firstLine="720"/>
      <w:jc w:val="both"/>
    </w:pPr>
    <w:rPr>
      <w:szCs w:val="20"/>
    </w:rPr>
  </w:style>
  <w:style w:type="paragraph" w:customStyle="1" w:styleId="10">
    <w:name w:val="Абзац списка1"/>
    <w:basedOn w:val="a"/>
    <w:uiPriority w:val="99"/>
    <w:rsid w:val="0034786C"/>
    <w:pPr>
      <w:spacing w:after="200" w:line="276" w:lineRule="auto"/>
      <w:ind w:left="720"/>
      <w:contextualSpacing/>
    </w:pPr>
    <w:rPr>
      <w:rFonts w:ascii="Calibri" w:hAnsi="Calibri"/>
      <w:sz w:val="22"/>
      <w:szCs w:val="22"/>
    </w:rPr>
  </w:style>
  <w:style w:type="character" w:styleId="ae">
    <w:name w:val="Emphasis"/>
    <w:basedOn w:val="a0"/>
    <w:uiPriority w:val="99"/>
    <w:qFormat/>
    <w:rsid w:val="0034786C"/>
    <w:rPr>
      <w:rFonts w:cs="Times New Roman"/>
      <w:i/>
      <w:iCs/>
    </w:rPr>
  </w:style>
  <w:style w:type="paragraph" w:customStyle="1" w:styleId="af">
    <w:name w:val="ТЕКСТ Знак Знак"/>
    <w:basedOn w:val="a"/>
    <w:link w:val="af0"/>
    <w:uiPriority w:val="99"/>
    <w:rsid w:val="00FB2824"/>
    <w:pPr>
      <w:spacing w:before="240" w:after="240" w:line="360" w:lineRule="auto"/>
      <w:ind w:firstLine="567"/>
      <w:jc w:val="both"/>
    </w:pPr>
    <w:rPr>
      <w:rFonts w:ascii="Georgia" w:hAnsi="Georgia" w:cs="Arial"/>
      <w:szCs w:val="22"/>
    </w:rPr>
  </w:style>
  <w:style w:type="character" w:customStyle="1" w:styleId="af0">
    <w:name w:val="ТЕКСТ Знак Знак Знак"/>
    <w:basedOn w:val="a0"/>
    <w:link w:val="af"/>
    <w:uiPriority w:val="99"/>
    <w:locked/>
    <w:rsid w:val="00FB2824"/>
    <w:rPr>
      <w:rFonts w:ascii="Georgia" w:hAnsi="Georgia" w:cs="Arial"/>
      <w:sz w:val="22"/>
      <w:szCs w:val="22"/>
    </w:rPr>
  </w:style>
  <w:style w:type="paragraph" w:customStyle="1" w:styleId="af1">
    <w:name w:val="Нормальный (таблица)"/>
    <w:basedOn w:val="a"/>
    <w:next w:val="a"/>
    <w:uiPriority w:val="99"/>
    <w:rsid w:val="00DB020F"/>
    <w:pPr>
      <w:widowControl w:val="0"/>
      <w:autoSpaceDE w:val="0"/>
      <w:autoSpaceDN w:val="0"/>
      <w:adjustRightInd w:val="0"/>
      <w:jc w:val="both"/>
    </w:pPr>
    <w:rPr>
      <w:rFonts w:ascii="Arial" w:hAnsi="Arial"/>
    </w:rPr>
  </w:style>
  <w:style w:type="paragraph" w:styleId="22">
    <w:name w:val="Body Text Indent 2"/>
    <w:basedOn w:val="a"/>
    <w:link w:val="23"/>
    <w:uiPriority w:val="99"/>
    <w:rsid w:val="000F3F85"/>
    <w:pPr>
      <w:spacing w:after="120" w:line="480" w:lineRule="auto"/>
      <w:ind w:left="283"/>
    </w:pPr>
    <w:rPr>
      <w:sz w:val="20"/>
      <w:szCs w:val="20"/>
    </w:rPr>
  </w:style>
  <w:style w:type="character" w:customStyle="1" w:styleId="23">
    <w:name w:val="Основной текст с отступом 2 Знак"/>
    <w:basedOn w:val="a0"/>
    <w:link w:val="22"/>
    <w:uiPriority w:val="99"/>
    <w:locked/>
    <w:rsid w:val="000F3F85"/>
    <w:rPr>
      <w:rFonts w:cs="Times New Roman"/>
    </w:rPr>
  </w:style>
  <w:style w:type="paragraph" w:customStyle="1" w:styleId="11">
    <w:name w:val="Абзац списка11"/>
    <w:basedOn w:val="a"/>
    <w:uiPriority w:val="99"/>
    <w:rsid w:val="000F3F85"/>
    <w:pPr>
      <w:spacing w:after="200" w:line="276" w:lineRule="auto"/>
      <w:ind w:left="720"/>
    </w:pPr>
    <w:rPr>
      <w:rFonts w:ascii="Calibri" w:hAnsi="Calibri"/>
      <w:sz w:val="22"/>
      <w:szCs w:val="22"/>
      <w:lang w:eastAsia="en-US"/>
    </w:rPr>
  </w:style>
  <w:style w:type="paragraph" w:customStyle="1" w:styleId="110">
    <w:name w:val="Без интервала11"/>
    <w:uiPriority w:val="99"/>
    <w:rsid w:val="0019616D"/>
    <w:rPr>
      <w:rFonts w:ascii="Calibri" w:hAnsi="Calibri"/>
      <w:sz w:val="22"/>
      <w:szCs w:val="22"/>
      <w:lang w:eastAsia="en-US"/>
    </w:rPr>
  </w:style>
  <w:style w:type="paragraph" w:customStyle="1" w:styleId="BodyTextIndent21">
    <w:name w:val="Body Text Indent 21"/>
    <w:basedOn w:val="a"/>
    <w:rsid w:val="000358EA"/>
    <w:pPr>
      <w:overflowPunct w:val="0"/>
      <w:autoSpaceDE w:val="0"/>
      <w:autoSpaceDN w:val="0"/>
      <w:adjustRightInd w:val="0"/>
      <w:ind w:firstLine="851"/>
      <w:jc w:val="both"/>
      <w:textAlignment w:val="baseline"/>
    </w:pPr>
    <w:rPr>
      <w:sz w:val="28"/>
      <w:szCs w:val="28"/>
    </w:rPr>
  </w:style>
  <w:style w:type="paragraph" w:customStyle="1" w:styleId="Style17">
    <w:name w:val="Style17"/>
    <w:basedOn w:val="a"/>
    <w:uiPriority w:val="99"/>
    <w:rsid w:val="00794A20"/>
    <w:pPr>
      <w:widowControl w:val="0"/>
      <w:autoSpaceDE w:val="0"/>
      <w:autoSpaceDN w:val="0"/>
      <w:adjustRightInd w:val="0"/>
      <w:spacing w:line="313" w:lineRule="exact"/>
      <w:ind w:firstLine="821"/>
      <w:jc w:val="both"/>
    </w:pPr>
  </w:style>
  <w:style w:type="character" w:customStyle="1" w:styleId="af2">
    <w:name w:val="Знак Знак Знак"/>
    <w:basedOn w:val="a0"/>
    <w:uiPriority w:val="99"/>
    <w:rsid w:val="00516AA2"/>
    <w:rPr>
      <w:rFonts w:cs="Times New Roman"/>
      <w:sz w:val="24"/>
      <w:szCs w:val="24"/>
      <w:lang w:val="ru-RU" w:eastAsia="ru-RU"/>
    </w:rPr>
  </w:style>
  <w:style w:type="paragraph" w:customStyle="1" w:styleId="ConsPlusNormal">
    <w:name w:val="ConsPlusNormal"/>
    <w:rsid w:val="00C8002E"/>
    <w:pPr>
      <w:widowControl w:val="0"/>
      <w:autoSpaceDE w:val="0"/>
      <w:autoSpaceDN w:val="0"/>
      <w:adjustRightInd w:val="0"/>
      <w:ind w:firstLine="720"/>
    </w:pPr>
    <w:rPr>
      <w:rFonts w:ascii="Arial" w:hAnsi="Arial" w:cs="Arial"/>
    </w:rPr>
  </w:style>
  <w:style w:type="paragraph" w:styleId="af3">
    <w:name w:val="header"/>
    <w:basedOn w:val="a"/>
    <w:link w:val="af4"/>
    <w:rsid w:val="004B10E7"/>
    <w:pPr>
      <w:tabs>
        <w:tab w:val="center" w:pos="4677"/>
        <w:tab w:val="right" w:pos="9355"/>
      </w:tabs>
    </w:pPr>
  </w:style>
  <w:style w:type="character" w:customStyle="1" w:styleId="af4">
    <w:name w:val="Верхний колонтитул Знак"/>
    <w:basedOn w:val="a0"/>
    <w:link w:val="af3"/>
    <w:semiHidden/>
    <w:rsid w:val="00271B62"/>
    <w:rPr>
      <w:sz w:val="24"/>
      <w:szCs w:val="24"/>
    </w:rPr>
  </w:style>
  <w:style w:type="character" w:styleId="af5">
    <w:name w:val="page number"/>
    <w:basedOn w:val="a0"/>
    <w:rsid w:val="004B10E7"/>
    <w:rPr>
      <w:rFonts w:cs="Times New Roman"/>
    </w:rPr>
  </w:style>
  <w:style w:type="character" w:styleId="af6">
    <w:name w:val="Strong"/>
    <w:basedOn w:val="a0"/>
    <w:qFormat/>
    <w:rsid w:val="004C26B2"/>
    <w:rPr>
      <w:rFonts w:eastAsia="Times New Roman" w:cs="Times New Roman"/>
      <w:b/>
      <w:bCs/>
      <w:sz w:val="28"/>
      <w:szCs w:val="28"/>
      <w:lang w:val="ru-RU" w:eastAsia="en-US" w:bidi="ar-SA"/>
    </w:rPr>
  </w:style>
  <w:style w:type="paragraph" w:customStyle="1" w:styleId="12">
    <w:name w:val="Текст1"/>
    <w:basedOn w:val="a"/>
    <w:rsid w:val="00552E10"/>
    <w:pPr>
      <w:widowControl w:val="0"/>
    </w:pPr>
    <w:rPr>
      <w:rFonts w:ascii="Courier New" w:hAnsi="Courier New"/>
      <w:sz w:val="20"/>
      <w:szCs w:val="20"/>
    </w:rPr>
  </w:style>
  <w:style w:type="paragraph" w:customStyle="1" w:styleId="af7">
    <w:name w:val="Содержимое таблицы"/>
    <w:basedOn w:val="a"/>
    <w:rsid w:val="00552E10"/>
    <w:pPr>
      <w:widowControl w:val="0"/>
      <w:suppressLineNumbers/>
      <w:suppressAutoHyphens/>
    </w:pPr>
    <w:rPr>
      <w:rFonts w:ascii="Arial" w:eastAsia="Arial Unicode MS" w:hAnsi="Arial"/>
      <w:kern w:val="1"/>
      <w:sz w:val="20"/>
    </w:rPr>
  </w:style>
  <w:style w:type="character" w:customStyle="1" w:styleId="af8">
    <w:name w:val="Гипертекстовая ссылка"/>
    <w:basedOn w:val="a0"/>
    <w:uiPriority w:val="99"/>
    <w:rsid w:val="00DD7E04"/>
    <w:rPr>
      <w:rFonts w:cs="Times New Roman"/>
      <w:b/>
      <w:bCs/>
      <w:color w:val="008000"/>
      <w:sz w:val="20"/>
      <w:szCs w:val="20"/>
      <w:u w:val="single"/>
    </w:rPr>
  </w:style>
  <w:style w:type="paragraph" w:customStyle="1" w:styleId="NoSpacing1">
    <w:name w:val="No Spacing1"/>
    <w:rsid w:val="0083380D"/>
    <w:rPr>
      <w:rFonts w:ascii="Calibri" w:hAnsi="Calibri"/>
      <w:sz w:val="22"/>
      <w:szCs w:val="22"/>
    </w:rPr>
  </w:style>
  <w:style w:type="paragraph" w:customStyle="1" w:styleId="13">
    <w:name w:val="Знак1"/>
    <w:basedOn w:val="a"/>
    <w:uiPriority w:val="99"/>
    <w:rsid w:val="00B32C54"/>
    <w:pPr>
      <w:spacing w:after="160" w:line="240" w:lineRule="exact"/>
    </w:pPr>
    <w:rPr>
      <w:rFonts w:ascii="Verdana" w:hAnsi="Verdana"/>
      <w:sz w:val="20"/>
      <w:szCs w:val="20"/>
      <w:lang w:val="en-US" w:eastAsia="en-US"/>
    </w:rPr>
  </w:style>
  <w:style w:type="paragraph" w:customStyle="1" w:styleId="ListParagraph1">
    <w:name w:val="List Paragraph1"/>
    <w:basedOn w:val="a"/>
    <w:uiPriority w:val="99"/>
    <w:rsid w:val="00B32C54"/>
    <w:pPr>
      <w:spacing w:after="200" w:line="276" w:lineRule="auto"/>
      <w:ind w:left="720"/>
      <w:contextualSpacing/>
    </w:pPr>
    <w:rPr>
      <w:rFonts w:ascii="Calibri" w:hAnsi="Calibri"/>
      <w:sz w:val="22"/>
      <w:szCs w:val="22"/>
    </w:rPr>
  </w:style>
  <w:style w:type="paragraph" w:styleId="af9">
    <w:name w:val="Balloon Text"/>
    <w:basedOn w:val="a"/>
    <w:link w:val="afa"/>
    <w:uiPriority w:val="99"/>
    <w:rsid w:val="00B32C54"/>
    <w:rPr>
      <w:rFonts w:ascii="Tahoma" w:hAnsi="Tahoma" w:cs="Tahoma"/>
      <w:sz w:val="16"/>
      <w:szCs w:val="16"/>
      <w:lang w:eastAsia="en-US"/>
    </w:rPr>
  </w:style>
  <w:style w:type="character" w:customStyle="1" w:styleId="afa">
    <w:name w:val="Текст выноски Знак"/>
    <w:basedOn w:val="a0"/>
    <w:link w:val="af9"/>
    <w:uiPriority w:val="99"/>
    <w:locked/>
    <w:rsid w:val="00B32C54"/>
    <w:rPr>
      <w:rFonts w:ascii="Tahoma" w:hAnsi="Tahoma" w:cs="Tahoma"/>
      <w:sz w:val="16"/>
      <w:szCs w:val="16"/>
      <w:lang w:eastAsia="en-US"/>
    </w:rPr>
  </w:style>
  <w:style w:type="paragraph" w:styleId="afb">
    <w:name w:val="footer"/>
    <w:basedOn w:val="a"/>
    <w:link w:val="afc"/>
    <w:uiPriority w:val="99"/>
    <w:rsid w:val="00B32C54"/>
    <w:pPr>
      <w:tabs>
        <w:tab w:val="center" w:pos="4677"/>
        <w:tab w:val="right" w:pos="9355"/>
      </w:tabs>
    </w:pPr>
    <w:rPr>
      <w:rFonts w:ascii="Calibri" w:hAnsi="Calibri"/>
      <w:sz w:val="22"/>
      <w:szCs w:val="22"/>
      <w:lang w:eastAsia="en-US"/>
    </w:rPr>
  </w:style>
  <w:style w:type="character" w:customStyle="1" w:styleId="afc">
    <w:name w:val="Нижний колонтитул Знак"/>
    <w:basedOn w:val="a0"/>
    <w:link w:val="afb"/>
    <w:uiPriority w:val="99"/>
    <w:locked/>
    <w:rsid w:val="00B32C54"/>
    <w:rPr>
      <w:rFonts w:ascii="Calibri" w:hAnsi="Calibri" w:cs="Times New Roman"/>
      <w:sz w:val="22"/>
      <w:szCs w:val="22"/>
      <w:lang w:eastAsia="en-US"/>
    </w:rPr>
  </w:style>
  <w:style w:type="paragraph" w:customStyle="1" w:styleId="afd">
    <w:name w:val="Базовый"/>
    <w:rsid w:val="007F399E"/>
    <w:pPr>
      <w:tabs>
        <w:tab w:val="left" w:pos="709"/>
      </w:tabs>
      <w:suppressAutoHyphens/>
      <w:spacing w:after="200" w:line="276" w:lineRule="atLeast"/>
    </w:pPr>
    <w:rPr>
      <w:rFonts w:ascii="Calibri" w:eastAsia="DejaVu Sans" w:hAnsi="Calibri"/>
      <w:color w:val="00000A"/>
      <w:sz w:val="22"/>
      <w:szCs w:val="22"/>
    </w:rPr>
  </w:style>
  <w:style w:type="paragraph" w:customStyle="1" w:styleId="24">
    <w:name w:val="Без интервала2"/>
    <w:rsid w:val="00C3203C"/>
    <w:rPr>
      <w:rFonts w:ascii="Calibri" w:hAnsi="Calibri"/>
      <w:sz w:val="22"/>
      <w:szCs w:val="22"/>
    </w:rPr>
  </w:style>
  <w:style w:type="character" w:styleId="afe">
    <w:name w:val="Hyperlink"/>
    <w:basedOn w:val="a0"/>
    <w:uiPriority w:val="99"/>
    <w:semiHidden/>
    <w:unhideWhenUsed/>
    <w:rsid w:val="00674B31"/>
    <w:rPr>
      <w:color w:val="0000FF"/>
      <w:u w:val="single"/>
    </w:rPr>
  </w:style>
  <w:style w:type="character" w:customStyle="1" w:styleId="FontStyle16">
    <w:name w:val="Font Style16"/>
    <w:rsid w:val="00674B31"/>
    <w:rPr>
      <w:rFonts w:ascii="Times New Roman" w:hAnsi="Times New Roman" w:cs="Times New Roman" w:hint="default"/>
      <w:sz w:val="24"/>
      <w:szCs w:val="24"/>
    </w:rPr>
  </w:style>
  <w:style w:type="paragraph" w:customStyle="1" w:styleId="32">
    <w:name w:val="Без интервала3"/>
    <w:rsid w:val="00B4031C"/>
    <w:rPr>
      <w:rFonts w:ascii="Calibri" w:hAnsi="Calibri"/>
      <w:sz w:val="22"/>
      <w:szCs w:val="22"/>
    </w:rPr>
  </w:style>
  <w:style w:type="paragraph" w:customStyle="1" w:styleId="aff">
    <w:name w:val="Знак"/>
    <w:basedOn w:val="a"/>
    <w:rsid w:val="00906A07"/>
    <w:rPr>
      <w:rFonts w:ascii="Verdana" w:hAnsi="Verdana" w:cs="Verdana"/>
      <w:sz w:val="20"/>
      <w:szCs w:val="20"/>
      <w:lang w:val="en-US" w:eastAsia="en-US"/>
    </w:rPr>
  </w:style>
</w:styles>
</file>

<file path=word/webSettings.xml><?xml version="1.0" encoding="utf-8"?>
<w:webSettings xmlns:r="http://schemas.openxmlformats.org/officeDocument/2006/relationships" xmlns:w="http://schemas.openxmlformats.org/wordprocessingml/2006/main">
  <w:divs>
    <w:div w:id="433288609">
      <w:bodyDiv w:val="1"/>
      <w:marLeft w:val="0"/>
      <w:marRight w:val="0"/>
      <w:marTop w:val="0"/>
      <w:marBottom w:val="0"/>
      <w:divBdr>
        <w:top w:val="none" w:sz="0" w:space="0" w:color="auto"/>
        <w:left w:val="none" w:sz="0" w:space="0" w:color="auto"/>
        <w:bottom w:val="none" w:sz="0" w:space="0" w:color="auto"/>
        <w:right w:val="none" w:sz="0" w:space="0" w:color="auto"/>
      </w:divBdr>
    </w:div>
    <w:div w:id="1204489303">
      <w:marLeft w:val="0"/>
      <w:marRight w:val="0"/>
      <w:marTop w:val="0"/>
      <w:marBottom w:val="0"/>
      <w:divBdr>
        <w:top w:val="none" w:sz="0" w:space="0" w:color="auto"/>
        <w:left w:val="none" w:sz="0" w:space="0" w:color="auto"/>
        <w:bottom w:val="none" w:sz="0" w:space="0" w:color="auto"/>
        <w:right w:val="none" w:sz="0" w:space="0" w:color="auto"/>
      </w:divBdr>
    </w:div>
    <w:div w:id="1204489304">
      <w:marLeft w:val="0"/>
      <w:marRight w:val="0"/>
      <w:marTop w:val="0"/>
      <w:marBottom w:val="0"/>
      <w:divBdr>
        <w:top w:val="none" w:sz="0" w:space="0" w:color="auto"/>
        <w:left w:val="none" w:sz="0" w:space="0" w:color="auto"/>
        <w:bottom w:val="none" w:sz="0" w:space="0" w:color="auto"/>
        <w:right w:val="none" w:sz="0" w:space="0" w:color="auto"/>
      </w:divBdr>
    </w:div>
    <w:div w:id="1204489305">
      <w:marLeft w:val="0"/>
      <w:marRight w:val="0"/>
      <w:marTop w:val="0"/>
      <w:marBottom w:val="0"/>
      <w:divBdr>
        <w:top w:val="none" w:sz="0" w:space="0" w:color="auto"/>
        <w:left w:val="none" w:sz="0" w:space="0" w:color="auto"/>
        <w:bottom w:val="none" w:sz="0" w:space="0" w:color="auto"/>
        <w:right w:val="none" w:sz="0" w:space="0" w:color="auto"/>
      </w:divBdr>
    </w:div>
    <w:div w:id="1204489306">
      <w:marLeft w:val="0"/>
      <w:marRight w:val="0"/>
      <w:marTop w:val="0"/>
      <w:marBottom w:val="0"/>
      <w:divBdr>
        <w:top w:val="none" w:sz="0" w:space="0" w:color="auto"/>
        <w:left w:val="none" w:sz="0" w:space="0" w:color="auto"/>
        <w:bottom w:val="none" w:sz="0" w:space="0" w:color="auto"/>
        <w:right w:val="none" w:sz="0" w:space="0" w:color="auto"/>
      </w:divBdr>
    </w:div>
    <w:div w:id="1204489307">
      <w:marLeft w:val="0"/>
      <w:marRight w:val="0"/>
      <w:marTop w:val="0"/>
      <w:marBottom w:val="0"/>
      <w:divBdr>
        <w:top w:val="none" w:sz="0" w:space="0" w:color="auto"/>
        <w:left w:val="none" w:sz="0" w:space="0" w:color="auto"/>
        <w:bottom w:val="none" w:sz="0" w:space="0" w:color="auto"/>
        <w:right w:val="none" w:sz="0" w:space="0" w:color="auto"/>
      </w:divBdr>
    </w:div>
    <w:div w:id="1204489308">
      <w:marLeft w:val="0"/>
      <w:marRight w:val="0"/>
      <w:marTop w:val="0"/>
      <w:marBottom w:val="0"/>
      <w:divBdr>
        <w:top w:val="none" w:sz="0" w:space="0" w:color="auto"/>
        <w:left w:val="none" w:sz="0" w:space="0" w:color="auto"/>
        <w:bottom w:val="none" w:sz="0" w:space="0" w:color="auto"/>
        <w:right w:val="none" w:sz="0" w:space="0" w:color="auto"/>
      </w:divBdr>
    </w:div>
    <w:div w:id="1204489309">
      <w:marLeft w:val="0"/>
      <w:marRight w:val="0"/>
      <w:marTop w:val="0"/>
      <w:marBottom w:val="0"/>
      <w:divBdr>
        <w:top w:val="none" w:sz="0" w:space="0" w:color="auto"/>
        <w:left w:val="none" w:sz="0" w:space="0" w:color="auto"/>
        <w:bottom w:val="none" w:sz="0" w:space="0" w:color="auto"/>
        <w:right w:val="none" w:sz="0" w:space="0" w:color="auto"/>
      </w:divBdr>
    </w:div>
    <w:div w:id="1204489310">
      <w:marLeft w:val="0"/>
      <w:marRight w:val="0"/>
      <w:marTop w:val="0"/>
      <w:marBottom w:val="0"/>
      <w:divBdr>
        <w:top w:val="none" w:sz="0" w:space="0" w:color="auto"/>
        <w:left w:val="none" w:sz="0" w:space="0" w:color="auto"/>
        <w:bottom w:val="none" w:sz="0" w:space="0" w:color="auto"/>
        <w:right w:val="none" w:sz="0" w:space="0" w:color="auto"/>
      </w:divBdr>
    </w:div>
    <w:div w:id="1204489311">
      <w:marLeft w:val="0"/>
      <w:marRight w:val="0"/>
      <w:marTop w:val="0"/>
      <w:marBottom w:val="0"/>
      <w:divBdr>
        <w:top w:val="none" w:sz="0" w:space="0" w:color="auto"/>
        <w:left w:val="none" w:sz="0" w:space="0" w:color="auto"/>
        <w:bottom w:val="none" w:sz="0" w:space="0" w:color="auto"/>
        <w:right w:val="none" w:sz="0" w:space="0" w:color="auto"/>
      </w:divBdr>
    </w:div>
    <w:div w:id="1204489312">
      <w:marLeft w:val="0"/>
      <w:marRight w:val="0"/>
      <w:marTop w:val="0"/>
      <w:marBottom w:val="0"/>
      <w:divBdr>
        <w:top w:val="none" w:sz="0" w:space="0" w:color="auto"/>
        <w:left w:val="none" w:sz="0" w:space="0" w:color="auto"/>
        <w:bottom w:val="none" w:sz="0" w:space="0" w:color="auto"/>
        <w:right w:val="none" w:sz="0" w:space="0" w:color="auto"/>
      </w:divBdr>
    </w:div>
    <w:div w:id="1204489313">
      <w:marLeft w:val="0"/>
      <w:marRight w:val="0"/>
      <w:marTop w:val="0"/>
      <w:marBottom w:val="0"/>
      <w:divBdr>
        <w:top w:val="none" w:sz="0" w:space="0" w:color="auto"/>
        <w:left w:val="none" w:sz="0" w:space="0" w:color="auto"/>
        <w:bottom w:val="none" w:sz="0" w:space="0" w:color="auto"/>
        <w:right w:val="none" w:sz="0" w:space="0" w:color="auto"/>
      </w:divBdr>
    </w:div>
    <w:div w:id="1204489314">
      <w:marLeft w:val="0"/>
      <w:marRight w:val="0"/>
      <w:marTop w:val="0"/>
      <w:marBottom w:val="0"/>
      <w:divBdr>
        <w:top w:val="none" w:sz="0" w:space="0" w:color="auto"/>
        <w:left w:val="none" w:sz="0" w:space="0" w:color="auto"/>
        <w:bottom w:val="none" w:sz="0" w:space="0" w:color="auto"/>
        <w:right w:val="none" w:sz="0" w:space="0" w:color="auto"/>
      </w:divBdr>
    </w:div>
    <w:div w:id="120448931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9.emf"/><Relationship Id="rId26" Type="http://schemas.openxmlformats.org/officeDocument/2006/relationships/oleObject" Target="embeddings/_____Microsoft_Office_Excel_97-20032.xls"/><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17.w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emf"/><Relationship Id="rId25" Type="http://schemas.openxmlformats.org/officeDocument/2006/relationships/oleObject" Target="embeddings/_____Microsoft_Office_Excel_97-20031.xls"/><Relationship Id="rId33" Type="http://schemas.openxmlformats.org/officeDocument/2006/relationships/package" Target="embeddings/______Microsoft_Office_PowerPoint4.sldx"/><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biblio-usp.wmsite.ru/" TargetMode="External"/><Relationship Id="rId20" Type="http://schemas.openxmlformats.org/officeDocument/2006/relationships/header" Target="header1.xml"/><Relationship Id="rId29" Type="http://schemas.openxmlformats.org/officeDocument/2006/relationships/package" Target="embeddings/______Microsoft_Office_PowerPoint2.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emf"/><Relationship Id="rId32" Type="http://schemas.openxmlformats.org/officeDocument/2006/relationships/image" Target="media/image16.wmf"/><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______Microsoft_Office_PowerPoint1.sldx"/><Relationship Id="rId23" Type="http://schemas.openxmlformats.org/officeDocument/2006/relationships/image" Target="media/image12.emf"/><Relationship Id="rId28" Type="http://schemas.openxmlformats.org/officeDocument/2006/relationships/image" Target="media/image14.wmf"/><Relationship Id="rId36" Type="http://schemas.openxmlformats.org/officeDocument/2006/relationships/image" Target="media/image18.png"/><Relationship Id="rId10" Type="http://schemas.openxmlformats.org/officeDocument/2006/relationships/image" Target="media/image3.emf"/><Relationship Id="rId19" Type="http://schemas.openxmlformats.org/officeDocument/2006/relationships/image" Target="media/image10.emf"/><Relationship Id="rId31" Type="http://schemas.openxmlformats.org/officeDocument/2006/relationships/package" Target="embeddings/______Microsoft_Office_PowerPoint3.sldx"/><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1.emf"/><Relationship Id="rId27" Type="http://schemas.openxmlformats.org/officeDocument/2006/relationships/oleObject" Target="embeddings/_____Microsoft_Office_Excel_97-20033.xls"/><Relationship Id="rId30" Type="http://schemas.openxmlformats.org/officeDocument/2006/relationships/image" Target="media/image15.wmf"/><Relationship Id="rId35" Type="http://schemas.openxmlformats.org/officeDocument/2006/relationships/package" Target="embeddings/______Microsoft_Office_PowerPoint5.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04DED-E4BF-4D6F-8B85-2EFB459F9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13029</TotalTime>
  <Pages>1</Pages>
  <Words>27496</Words>
  <Characters>156732</Characters>
  <Application>Microsoft Office Word</Application>
  <DocSecurity>0</DocSecurity>
  <Lines>1306</Lines>
  <Paragraphs>367</Paragraphs>
  <ScaleCrop>false</ScaleCrop>
  <HeadingPairs>
    <vt:vector size="2" baseType="variant">
      <vt:variant>
        <vt:lpstr>Название</vt:lpstr>
      </vt:variant>
      <vt:variant>
        <vt:i4>1</vt:i4>
      </vt:variant>
    </vt:vector>
  </HeadingPairs>
  <TitlesOfParts>
    <vt:vector size="1" baseType="lpstr">
      <vt:lpstr>7</vt:lpstr>
    </vt:vector>
  </TitlesOfParts>
  <Company>Организация</Company>
  <LinksUpToDate>false</LinksUpToDate>
  <CharactersWithSpaces>183861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dc:title>
  <dc:subject/>
  <dc:creator>User</dc:creator>
  <cp:keywords/>
  <dc:description/>
  <cp:lastModifiedBy>User</cp:lastModifiedBy>
  <cp:revision>118</cp:revision>
  <cp:lastPrinted>2014-01-14T08:59:00Z</cp:lastPrinted>
  <dcterms:created xsi:type="dcterms:W3CDTF">2012-05-12T05:15:00Z</dcterms:created>
  <dcterms:modified xsi:type="dcterms:W3CDTF">2014-01-14T09:10:00Z</dcterms:modified>
</cp:coreProperties>
</file>